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FB" w:rsidRDefault="002B0AFB" w:rsidP="00F63568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F63568" w:rsidRDefault="00851B06" w:rsidP="00F63568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UCHWAŁA NR </w:t>
      </w:r>
      <w:r w:rsidR="002B0AFB">
        <w:rPr>
          <w:rFonts w:cs="Times New Roman"/>
          <w:b/>
          <w:bCs/>
          <w:sz w:val="22"/>
          <w:szCs w:val="22"/>
        </w:rPr>
        <w:t>IX.</w:t>
      </w:r>
      <w:r w:rsidR="00A05237">
        <w:rPr>
          <w:rFonts w:cs="Times New Roman"/>
          <w:b/>
          <w:bCs/>
          <w:sz w:val="22"/>
          <w:szCs w:val="22"/>
        </w:rPr>
        <w:t>84.</w:t>
      </w:r>
      <w:r w:rsidR="00F63568">
        <w:rPr>
          <w:rFonts w:cs="Times New Roman"/>
          <w:b/>
          <w:bCs/>
          <w:sz w:val="22"/>
          <w:szCs w:val="22"/>
        </w:rPr>
        <w:t>2015</w:t>
      </w:r>
    </w:p>
    <w:p w:rsidR="00F63568" w:rsidRDefault="00F63568" w:rsidP="00F63568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RADY MIASTA WOJKOWICE</w:t>
      </w:r>
    </w:p>
    <w:p w:rsidR="00F63568" w:rsidRDefault="00F63568" w:rsidP="00F63568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F63568" w:rsidRPr="00076166" w:rsidRDefault="002B0AFB" w:rsidP="00076166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z</w:t>
      </w:r>
      <w:proofErr w:type="gramEnd"/>
      <w:r>
        <w:rPr>
          <w:rFonts w:cs="Times New Roman"/>
          <w:b/>
          <w:bCs/>
          <w:sz w:val="22"/>
          <w:szCs w:val="22"/>
        </w:rPr>
        <w:t xml:space="preserve"> dnia 29 czerwca </w:t>
      </w:r>
      <w:r w:rsidR="00F63568">
        <w:rPr>
          <w:rFonts w:cs="Times New Roman"/>
          <w:b/>
          <w:bCs/>
          <w:sz w:val="22"/>
          <w:szCs w:val="22"/>
        </w:rPr>
        <w:t>2015r.</w:t>
      </w:r>
    </w:p>
    <w:p w:rsidR="00F63568" w:rsidRDefault="00A05237" w:rsidP="00A05237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A05237">
        <w:rPr>
          <w:rFonts w:ascii="Times New Roman" w:hAnsi="Times New Roman" w:cs="Times New Roman"/>
          <w:b/>
          <w:bCs/>
          <w:sz w:val="22"/>
          <w:szCs w:val="22"/>
        </w:rPr>
        <w:t>w</w:t>
      </w:r>
      <w:proofErr w:type="gramEnd"/>
      <w:r w:rsidRPr="00A05237">
        <w:rPr>
          <w:rFonts w:ascii="Times New Roman" w:hAnsi="Times New Roman" w:cs="Times New Roman"/>
          <w:b/>
          <w:bCs/>
          <w:sz w:val="22"/>
          <w:szCs w:val="22"/>
        </w:rPr>
        <w:t xml:space="preserve"> sprawie</w:t>
      </w:r>
      <w:r w:rsidR="00F635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F15E4" w:rsidRPr="00FF15E4">
        <w:rPr>
          <w:rFonts w:ascii="Times New Roman" w:hAnsi="Times New Roman" w:cs="Times New Roman"/>
          <w:b/>
          <w:sz w:val="22"/>
          <w:szCs w:val="22"/>
        </w:rPr>
        <w:t xml:space="preserve">zmiany uchwały Nr 48.2015 Rady Miasta Wojkowice z dnia 30 marca 2015 roku w sprawie przyjęcia Planu Gospodarki Niskoemisyjnej dla Miasta Wojkowice, zrealizowanego zgodnie z umową nr POIS.09.03.00-00-071/13, </w:t>
      </w:r>
      <w:proofErr w:type="gramStart"/>
      <w:r w:rsidR="00FF15E4" w:rsidRPr="00FF15E4">
        <w:rPr>
          <w:rFonts w:ascii="Times New Roman" w:hAnsi="Times New Roman" w:cs="Times New Roman"/>
          <w:b/>
          <w:sz w:val="22"/>
          <w:szCs w:val="22"/>
        </w:rPr>
        <w:t>współfinansowanego</w:t>
      </w:r>
      <w:proofErr w:type="gramEnd"/>
      <w:r w:rsidR="00FF15E4" w:rsidRPr="00FF15E4">
        <w:rPr>
          <w:rFonts w:ascii="Times New Roman" w:hAnsi="Times New Roman" w:cs="Times New Roman"/>
          <w:b/>
          <w:sz w:val="22"/>
          <w:szCs w:val="22"/>
        </w:rPr>
        <w:t xml:space="preserve"> ze środków Europejskiego Funduszu Rozwoju Regionalnego (Program Operacyjny Infrastruktura i Środowisko 2007-2013)</w:t>
      </w:r>
      <w:r w:rsidR="00FF15E4">
        <w:t xml:space="preserve"> </w:t>
      </w:r>
    </w:p>
    <w:p w:rsidR="00F63568" w:rsidRDefault="00F63568" w:rsidP="00F63568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63568" w:rsidRDefault="00F63568" w:rsidP="00F63568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Na podstawie art.18 ust.1 </w:t>
      </w:r>
      <w:r w:rsidR="001239FE">
        <w:rPr>
          <w:rFonts w:ascii="Times New Roman" w:hAnsi="Times New Roman" w:cs="Times New Roman"/>
          <w:sz w:val="22"/>
          <w:szCs w:val="22"/>
        </w:rPr>
        <w:t>w związku z art. 7 ust. 1 pkt 1 ustawy z</w:t>
      </w:r>
      <w:r>
        <w:rPr>
          <w:rFonts w:ascii="Times New Roman" w:hAnsi="Times New Roman" w:cs="Times New Roman"/>
          <w:sz w:val="22"/>
          <w:szCs w:val="22"/>
        </w:rPr>
        <w:t xml:space="preserve"> dnia 8 marca 1990 roku </w:t>
      </w:r>
      <w:r w:rsidR="001239F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o samorządzie gminnym (tekst jednolity Dz.</w:t>
      </w:r>
      <w:r w:rsidR="001239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U. </w:t>
      </w:r>
      <w:proofErr w:type="gramStart"/>
      <w:r>
        <w:rPr>
          <w:rFonts w:ascii="Times New Roman" w:hAnsi="Times New Roman" w:cs="Times New Roman"/>
          <w:sz w:val="22"/>
          <w:szCs w:val="22"/>
        </w:rPr>
        <w:t>z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2013 r. p</w:t>
      </w:r>
      <w:r w:rsidR="001239FE">
        <w:rPr>
          <w:rFonts w:ascii="Times New Roman" w:hAnsi="Times New Roman" w:cs="Times New Roman"/>
          <w:sz w:val="22"/>
          <w:szCs w:val="22"/>
        </w:rPr>
        <w:t>oz.594 z późniejszymi zmianami)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63568" w:rsidRDefault="00F63568" w:rsidP="00F63568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63568" w:rsidRDefault="00F63568" w:rsidP="00A05237">
      <w:pPr>
        <w:spacing w:before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Rada Miasta Wojkowice uchwala:</w:t>
      </w:r>
    </w:p>
    <w:p w:rsidR="00F222E6" w:rsidRPr="00A05237" w:rsidRDefault="00F63568" w:rsidP="00A05237">
      <w:pPr>
        <w:spacing w:before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="00A05237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F222E6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="00F222E6">
        <w:rPr>
          <w:rFonts w:ascii="Times New Roman" w:hAnsi="Times New Roman" w:cs="Times New Roman"/>
          <w:sz w:val="22"/>
          <w:szCs w:val="22"/>
        </w:rPr>
        <w:t xml:space="preserve"> uchwale Nr 48.2015 Rady Miasta Wojkowice z dnia 30 marca 2015 roku (dalej „Uchwała) </w:t>
      </w:r>
      <w:r w:rsidR="00A05237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F222E6">
        <w:rPr>
          <w:rFonts w:ascii="Times New Roman" w:hAnsi="Times New Roman" w:cs="Times New Roman"/>
          <w:sz w:val="22"/>
          <w:szCs w:val="22"/>
        </w:rPr>
        <w:t>wprowadza się następujące zmiany:</w:t>
      </w:r>
    </w:p>
    <w:p w:rsidR="00F95809" w:rsidRDefault="00F222E6" w:rsidP="00F222E6">
      <w:pPr>
        <w:pStyle w:val="Tekstpodstawowy"/>
        <w:numPr>
          <w:ilvl w:val="0"/>
          <w:numId w:val="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załączniku do Uchwały, na stronie </w:t>
      </w:r>
      <w:r w:rsidR="00CB287A">
        <w:rPr>
          <w:rFonts w:ascii="Times New Roman" w:hAnsi="Times New Roman" w:cs="Times New Roman"/>
          <w:sz w:val="22"/>
          <w:szCs w:val="22"/>
        </w:rPr>
        <w:t xml:space="preserve">70, </w:t>
      </w:r>
      <w:r w:rsidR="006D3D5B">
        <w:rPr>
          <w:rFonts w:ascii="Times New Roman" w:hAnsi="Times New Roman" w:cs="Times New Roman"/>
          <w:sz w:val="22"/>
          <w:szCs w:val="22"/>
        </w:rPr>
        <w:t xml:space="preserve">w ustępie 8.1.4. Przyjęte wskaźniki </w:t>
      </w:r>
      <w:proofErr w:type="gramStart"/>
      <w:r w:rsidR="006D3D5B">
        <w:rPr>
          <w:rFonts w:ascii="Times New Roman" w:hAnsi="Times New Roman" w:cs="Times New Roman"/>
          <w:sz w:val="22"/>
          <w:szCs w:val="22"/>
        </w:rPr>
        <w:t xml:space="preserve">emisji </w:t>
      </w:r>
      <w:r w:rsidR="00BB26CB" w:rsidRPr="00BB26CB">
        <w:rPr>
          <w:rFonts w:ascii="Times New Roman" w:hAnsi="Times New Roman" w:cs="Times New Roman"/>
          <w:sz w:val="22"/>
          <w:szCs w:val="22"/>
          <w:lang w:eastAsia="pl-PL"/>
        </w:rPr>
        <w:t>CO</w:t>
      </w:r>
      <w:proofErr w:type="gramEnd"/>
      <w:r w:rsidR="00BB26CB" w:rsidRPr="00BB26CB">
        <w:rPr>
          <w:rFonts w:ascii="Times New Roman" w:hAnsi="Times New Roman" w:cs="Times New Roman"/>
          <w:sz w:val="22"/>
          <w:szCs w:val="22"/>
          <w:vertAlign w:val="subscript"/>
          <w:lang w:eastAsia="pl-PL"/>
        </w:rPr>
        <w:t>2</w:t>
      </w:r>
      <w:r w:rsidR="006D3D5B">
        <w:rPr>
          <w:rFonts w:ascii="Times New Roman" w:hAnsi="Times New Roman" w:cs="Times New Roman"/>
          <w:sz w:val="22"/>
          <w:szCs w:val="22"/>
        </w:rPr>
        <w:t xml:space="preserve"> wprowadza się treść „Opracowanie niniejszej inwentaryzacji zużycia energii i emisji </w:t>
      </w:r>
      <w:r w:rsidR="005B4998">
        <w:rPr>
          <w:rFonts w:ascii="Times New Roman" w:hAnsi="Times New Roman" w:cs="Times New Roman"/>
          <w:sz w:val="22"/>
          <w:szCs w:val="22"/>
        </w:rPr>
        <w:t xml:space="preserve">oparte zostało o dane za rok 2013, tj. rok dla którego można było </w:t>
      </w:r>
      <w:r w:rsidR="00F95809">
        <w:rPr>
          <w:rFonts w:ascii="Times New Roman" w:hAnsi="Times New Roman" w:cs="Times New Roman"/>
          <w:sz w:val="22"/>
          <w:szCs w:val="22"/>
        </w:rPr>
        <w:t xml:space="preserve">pozyskać rzetelne dane z terenu miasta pozwalające na dokonanie analiz w układzie poszczególnych obiektów i sektorów zgodnie z wytycznymi </w:t>
      </w:r>
      <w:proofErr w:type="spellStart"/>
      <w:r w:rsidR="00F95809">
        <w:rPr>
          <w:rFonts w:ascii="Times New Roman" w:hAnsi="Times New Roman" w:cs="Times New Roman"/>
          <w:sz w:val="22"/>
          <w:szCs w:val="22"/>
        </w:rPr>
        <w:t>NFOŚiGW</w:t>
      </w:r>
      <w:proofErr w:type="spellEnd"/>
      <w:r w:rsidR="00F95809">
        <w:rPr>
          <w:rFonts w:ascii="Times New Roman" w:hAnsi="Times New Roman" w:cs="Times New Roman"/>
          <w:sz w:val="22"/>
          <w:szCs w:val="22"/>
        </w:rPr>
        <w:t xml:space="preserve"> oraz zamówienia. Niezależnie od przyjętego roku bazowego jw., w planie dokonano oszacowania ograniczenia zużycia energii i emisji w odniesieniu do roku 1990”,</w:t>
      </w:r>
    </w:p>
    <w:p w:rsidR="00F95809" w:rsidRDefault="00F95809" w:rsidP="00F222E6">
      <w:pPr>
        <w:pStyle w:val="Tekstpodstawowy"/>
        <w:numPr>
          <w:ilvl w:val="0"/>
          <w:numId w:val="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załączniku do Uchwały, na stronie 110 zwrot „w rozdziale 8” zastępuje się zwrotem </w:t>
      </w:r>
      <w:r w:rsidR="009109C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„w rozdziale 9”,</w:t>
      </w:r>
    </w:p>
    <w:p w:rsidR="00A05237" w:rsidRDefault="00F95809" w:rsidP="00A05237">
      <w:pPr>
        <w:pStyle w:val="Tekstpodstawowy"/>
        <w:numPr>
          <w:ilvl w:val="0"/>
          <w:numId w:val="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załączniku do Uchwały, na stronie 110 wprowadza się treść „Cele w zakresie poprawy jakości powietrza w konsekwencji realizacji przyjętych w PGN zadań to głównie ograniczenie emisji pyłu o 20% </w:t>
      </w:r>
      <w:r w:rsidRPr="00F95809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F95809">
        <w:rPr>
          <w:rFonts w:ascii="Times New Roman" w:hAnsi="Times New Roman" w:cs="Times New Roman"/>
          <w:sz w:val="22"/>
          <w:szCs w:val="22"/>
          <w:lang w:eastAsia="pl-PL"/>
        </w:rPr>
        <w:t>benzo</w:t>
      </w:r>
      <w:proofErr w:type="spellEnd"/>
      <w:proofErr w:type="gramStart"/>
      <w:r w:rsidRPr="00F95809">
        <w:rPr>
          <w:rFonts w:ascii="Times New Roman" w:hAnsi="Times New Roman" w:cs="Times New Roman"/>
          <w:sz w:val="22"/>
          <w:szCs w:val="22"/>
          <w:lang w:eastAsia="pl-PL"/>
        </w:rPr>
        <w:t>(α)</w:t>
      </w:r>
      <w:proofErr w:type="spellStart"/>
      <w:r w:rsidRPr="00F95809">
        <w:rPr>
          <w:rFonts w:ascii="Times New Roman" w:hAnsi="Times New Roman" w:cs="Times New Roman"/>
          <w:sz w:val="22"/>
          <w:szCs w:val="22"/>
          <w:lang w:eastAsia="pl-PL"/>
        </w:rPr>
        <w:t>pirenu</w:t>
      </w:r>
      <w:proofErr w:type="spellEnd"/>
      <w:proofErr w:type="gramEnd"/>
      <w:r w:rsidRPr="00F95809">
        <w:rPr>
          <w:rFonts w:ascii="Times New Roman" w:hAnsi="Times New Roman" w:cs="Times New Roman"/>
          <w:sz w:val="22"/>
          <w:szCs w:val="22"/>
          <w:lang w:eastAsia="pl-PL"/>
        </w:rPr>
        <w:t xml:space="preserve"> o 18%</w:t>
      </w:r>
      <w:r w:rsidR="00B2354E">
        <w:rPr>
          <w:rFonts w:ascii="Times New Roman" w:hAnsi="Times New Roman" w:cs="Times New Roman"/>
          <w:sz w:val="22"/>
          <w:szCs w:val="22"/>
          <w:lang w:eastAsia="pl-PL"/>
        </w:rPr>
        <w:t>”</w:t>
      </w:r>
      <w:r w:rsidRPr="00F95809">
        <w:rPr>
          <w:rFonts w:ascii="Times New Roman" w:hAnsi="Times New Roman" w:cs="Times New Roman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05237" w:rsidRPr="00A05237" w:rsidRDefault="00A05237" w:rsidP="00A05237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63568" w:rsidRPr="00A05237" w:rsidRDefault="00F63568" w:rsidP="00A05237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A05237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B2354E">
        <w:rPr>
          <w:rFonts w:ascii="Times New Roman" w:hAnsi="Times New Roman" w:cs="Times New Roman"/>
          <w:sz w:val="22"/>
          <w:szCs w:val="22"/>
        </w:rPr>
        <w:t>Pozostałe</w:t>
      </w:r>
      <w:proofErr w:type="gramEnd"/>
      <w:r w:rsidR="00B2354E">
        <w:rPr>
          <w:rFonts w:ascii="Times New Roman" w:hAnsi="Times New Roman" w:cs="Times New Roman"/>
          <w:sz w:val="22"/>
          <w:szCs w:val="22"/>
        </w:rPr>
        <w:t xml:space="preserve"> postanowienia Uchwały pozostają bez zmian. </w:t>
      </w:r>
    </w:p>
    <w:p w:rsidR="00A05237" w:rsidRDefault="00A05237" w:rsidP="00A05237">
      <w:pPr>
        <w:pStyle w:val="Tekstpodstawowy"/>
        <w:tabs>
          <w:tab w:val="center" w:pos="4534"/>
        </w:tabs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§ 3   </w:t>
      </w:r>
      <w:r w:rsidR="00F63568">
        <w:rPr>
          <w:rFonts w:ascii="Times New Roman" w:hAnsi="Times New Roman" w:cs="Times New Roman"/>
          <w:sz w:val="22"/>
          <w:szCs w:val="22"/>
        </w:rPr>
        <w:t>Wykonanie</w:t>
      </w:r>
      <w:proofErr w:type="gramEnd"/>
      <w:r w:rsidR="00F63568">
        <w:rPr>
          <w:rFonts w:ascii="Times New Roman" w:hAnsi="Times New Roman" w:cs="Times New Roman"/>
          <w:sz w:val="22"/>
          <w:szCs w:val="22"/>
        </w:rPr>
        <w:t xml:space="preserve"> uchwały powierza się Burmistrzowi Miasta.</w:t>
      </w:r>
    </w:p>
    <w:p w:rsidR="00F63568" w:rsidRDefault="00F63568" w:rsidP="00A05237">
      <w:pPr>
        <w:pStyle w:val="Tekstpodstawowy"/>
        <w:tabs>
          <w:tab w:val="center" w:pos="4534"/>
        </w:tabs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§ 4</w:t>
      </w:r>
      <w:r w:rsidR="00A0523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Uchwała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wchodzi w życie z dniem podjęcia.</w:t>
      </w:r>
    </w:p>
    <w:p w:rsidR="00F63568" w:rsidRDefault="00F63568" w:rsidP="00F63568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32A8" w:rsidRDefault="006E32A8" w:rsidP="00F63568">
      <w:pPr>
        <w:pStyle w:val="Tekstpodstawowy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6E32A8">
      <w:footerReference w:type="default" r:id="rId7"/>
      <w:footnotePr>
        <w:pos w:val="beneathText"/>
      </w:footnotePr>
      <w:pgSz w:w="11905" w:h="16837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0E" w:rsidRDefault="005D680E">
      <w:r>
        <w:separator/>
      </w:r>
    </w:p>
  </w:endnote>
  <w:endnote w:type="continuationSeparator" w:id="0">
    <w:p w:rsidR="005D680E" w:rsidRDefault="005D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35" w:rsidRDefault="00A052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0E" w:rsidRDefault="005D680E">
      <w:r>
        <w:separator/>
      </w:r>
    </w:p>
  </w:footnote>
  <w:footnote w:type="continuationSeparator" w:id="0">
    <w:p w:rsidR="005D680E" w:rsidRDefault="005D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9FF"/>
    <w:multiLevelType w:val="hybridMultilevel"/>
    <w:tmpl w:val="EDFEA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4"/>
    <w:rsid w:val="00076166"/>
    <w:rsid w:val="00082FAD"/>
    <w:rsid w:val="000E10A4"/>
    <w:rsid w:val="001239FE"/>
    <w:rsid w:val="001832E3"/>
    <w:rsid w:val="001B57AE"/>
    <w:rsid w:val="001B7F95"/>
    <w:rsid w:val="001E53FB"/>
    <w:rsid w:val="002B0AFB"/>
    <w:rsid w:val="003A7741"/>
    <w:rsid w:val="004827D9"/>
    <w:rsid w:val="005B4998"/>
    <w:rsid w:val="005D680E"/>
    <w:rsid w:val="006D3D5B"/>
    <w:rsid w:val="006E32A8"/>
    <w:rsid w:val="006F47F7"/>
    <w:rsid w:val="00722909"/>
    <w:rsid w:val="007A4E75"/>
    <w:rsid w:val="007F2667"/>
    <w:rsid w:val="00851B06"/>
    <w:rsid w:val="008F5B53"/>
    <w:rsid w:val="009109C1"/>
    <w:rsid w:val="0092755D"/>
    <w:rsid w:val="009848A3"/>
    <w:rsid w:val="009A6822"/>
    <w:rsid w:val="00A05237"/>
    <w:rsid w:val="00B2354E"/>
    <w:rsid w:val="00B63FFD"/>
    <w:rsid w:val="00BB26CB"/>
    <w:rsid w:val="00BC79D2"/>
    <w:rsid w:val="00CB287A"/>
    <w:rsid w:val="00F222E6"/>
    <w:rsid w:val="00F63568"/>
    <w:rsid w:val="00F82FF2"/>
    <w:rsid w:val="00F95809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E51F-DE7F-43CE-AB73-74F68DCA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667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2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2667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F266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F2667"/>
    <w:rPr>
      <w:rFonts w:ascii="Trebuchet MS" w:eastAsia="Times New Roman" w:hAnsi="Trebuchet MS" w:cs="Trebuchet MS"/>
      <w:b/>
      <w:bCs/>
      <w:sz w:val="24"/>
      <w:szCs w:val="24"/>
      <w:lang w:eastAsia="ar-SA"/>
    </w:rPr>
  </w:style>
  <w:style w:type="paragraph" w:customStyle="1" w:styleId="Standard">
    <w:name w:val="Standard"/>
    <w:rsid w:val="007F266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26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F2667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635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63568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Matusiak</dc:creator>
  <cp:keywords/>
  <dc:description/>
  <cp:lastModifiedBy>Ilona</cp:lastModifiedBy>
  <cp:revision>3</cp:revision>
  <cp:lastPrinted>2015-06-29T07:42:00Z</cp:lastPrinted>
  <dcterms:created xsi:type="dcterms:W3CDTF">2015-06-30T11:13:00Z</dcterms:created>
  <dcterms:modified xsi:type="dcterms:W3CDTF">2015-06-30T11:17:00Z</dcterms:modified>
</cp:coreProperties>
</file>