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22" w:rsidRDefault="00283037">
      <w:pPr>
        <w:pStyle w:val="Tytu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UCHWAŁA NR V.37.2015</w:t>
      </w:r>
    </w:p>
    <w:p w:rsidR="00A96922" w:rsidRDefault="002830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RADY MIASTA WOJKOWICE</w:t>
      </w:r>
    </w:p>
    <w:p w:rsidR="00A96922" w:rsidRDefault="0028303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 dnia 16 lutego 2015r.</w:t>
      </w:r>
    </w:p>
    <w:p w:rsidR="00A96922" w:rsidRDefault="00A9692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96922" w:rsidRDefault="002830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w sprawie ustalenia stawki opłaty za gospodarowanie odpadami komunalnymi</w:t>
      </w:r>
    </w:p>
    <w:p w:rsidR="00A96922" w:rsidRDefault="00A96922">
      <w:pPr>
        <w:jc w:val="both"/>
        <w:rPr>
          <w:rFonts w:ascii="Times New Roman" w:hAnsi="Times New Roman" w:cs="Times New Roman"/>
          <w:b/>
          <w:bCs/>
          <w:strike/>
          <w:color w:val="000000"/>
          <w:sz w:val="22"/>
          <w:szCs w:val="22"/>
        </w:rPr>
      </w:pPr>
    </w:p>
    <w:p w:rsidR="00A96922" w:rsidRDefault="00A96922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A96922" w:rsidRDefault="00283037">
      <w:pPr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 podstawie art. 18 ust. 2 pkt. 15 i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art. 40 ust. 1 ustawy z dnia 8 marca 1990 r. o samorządzie gminnym </w:t>
      </w:r>
      <w:r>
        <w:rPr>
          <w:rFonts w:ascii="Times New Roman" w:hAnsi="Times New Roman" w:cs="Times New Roman"/>
          <w:sz w:val="22"/>
          <w:szCs w:val="22"/>
        </w:rPr>
        <w:t>(t.j. Dz. U. z 2013 r., poz. 594 z późn. zm.)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oraz </w:t>
      </w:r>
      <w:r>
        <w:rPr>
          <w:rFonts w:ascii="Times New Roman" w:hAnsi="Times New Roman" w:cs="Times New Roman"/>
          <w:sz w:val="22"/>
          <w:szCs w:val="22"/>
        </w:rPr>
        <w:t>art. 6k ust. 1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zw. z art. 6j ust. 1 pkt 1 ustawy z dnia 13 września 1996 r. otrzymaniu czystości i porządku w gminach (t.j. Dz. U. z 201</w:t>
      </w:r>
      <w:r>
        <w:rPr>
          <w:rFonts w:ascii="Times New Roman" w:hAnsi="Times New Roman" w:cs="Times New Roman"/>
          <w:sz w:val="22"/>
          <w:szCs w:val="22"/>
        </w:rPr>
        <w:t>3 r., poz. 1399, z późn. zm.)</w:t>
      </w:r>
    </w:p>
    <w:p w:rsidR="00A96922" w:rsidRDefault="00A9692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96922" w:rsidRDefault="0028303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Rada Miasta Wojkowice uchwała:</w:t>
      </w:r>
    </w:p>
    <w:p w:rsidR="00A96922" w:rsidRDefault="00A96922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96922" w:rsidRDefault="00283037"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§ 1  </w:t>
      </w:r>
      <w:r>
        <w:rPr>
          <w:rFonts w:ascii="Times New Roman" w:hAnsi="Times New Roman" w:cs="Times New Roman"/>
          <w:color w:val="000000"/>
          <w:sz w:val="22"/>
          <w:szCs w:val="22"/>
        </w:rPr>
        <w:t>Ustala się od dnia 1 lutego 2015 roku stawkę opłaty za gospodarowanie odpadami komunalnymi w wysokości 9,00 zł miesięcznie od osoby zamieszkującej daną nieruchomość.</w:t>
      </w:r>
    </w:p>
    <w:p w:rsidR="00A96922" w:rsidRDefault="00A96922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96922" w:rsidRDefault="00283037">
      <w:r>
        <w:rPr>
          <w:rFonts w:ascii="Times New Roman" w:hAnsi="Times New Roman" w:cs="Times New Roman"/>
          <w:b/>
          <w:bCs/>
          <w:sz w:val="22"/>
          <w:szCs w:val="22"/>
        </w:rPr>
        <w:t xml:space="preserve">§ 2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Ustala się od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dnia 1 lutego 2015 roku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stawkę opłaty za gospodarowanie odpadami komunalnymi wyższą od stawki określonej w § 1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w wysokości 16,00 zł miesięcznie od osoby zamieszkującej daną nieruchomość, jeżeli odpady komunalne nie są zbierane i odbierane w sposób selek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tywny.</w:t>
      </w:r>
    </w:p>
    <w:p w:rsidR="00A96922" w:rsidRDefault="00A96922">
      <w:pPr>
        <w:ind w:left="720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A96922" w:rsidRDefault="00283037">
      <w:r>
        <w:rPr>
          <w:rFonts w:ascii="Times New Roman" w:hAnsi="Times New Roman" w:cs="Times New Roman"/>
          <w:b/>
          <w:bCs/>
          <w:sz w:val="22"/>
          <w:szCs w:val="22"/>
        </w:rPr>
        <w:t xml:space="preserve">§ 3 </w:t>
      </w:r>
      <w:r>
        <w:rPr>
          <w:rFonts w:ascii="Times New Roman" w:hAnsi="Times New Roman" w:cs="Times New Roman"/>
          <w:color w:val="000000"/>
          <w:sz w:val="22"/>
          <w:szCs w:val="22"/>
        </w:rPr>
        <w:t>Wykonanie uchwały powierza się Burmistrzowi Miasta Wojkowice.</w:t>
      </w:r>
    </w:p>
    <w:p w:rsidR="00A96922" w:rsidRDefault="00A969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96922" w:rsidRDefault="00283037">
      <w:r>
        <w:rPr>
          <w:rFonts w:ascii="Times New Roman" w:hAnsi="Times New Roman" w:cs="Times New Roman"/>
          <w:b/>
          <w:bCs/>
          <w:sz w:val="22"/>
          <w:szCs w:val="22"/>
        </w:rPr>
        <w:t xml:space="preserve">§ 4 </w:t>
      </w:r>
      <w:r>
        <w:rPr>
          <w:rFonts w:ascii="Times New Roman" w:hAnsi="Times New Roman" w:cs="Times New Roman"/>
          <w:color w:val="000000"/>
          <w:sz w:val="22"/>
          <w:szCs w:val="22"/>
        </w:rPr>
        <w:t>Traci moc Uchwała Nr XXXII/292/2012 z dnia 18 grudnia 2012 r. oraz Uchwala XLVII/446/2014 z dnia 24 lutego 2014r.</w:t>
      </w:r>
    </w:p>
    <w:p w:rsidR="00A96922" w:rsidRDefault="00A9692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96922" w:rsidRDefault="00283037" w:rsidP="00283037">
      <w:pPr>
        <w:ind w:left="426" w:hanging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5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1. </w:t>
      </w:r>
      <w:r>
        <w:rPr>
          <w:rFonts w:ascii="Times New Roman" w:hAnsi="Times New Roman" w:cs="Times New Roman"/>
          <w:bCs/>
          <w:sz w:val="22"/>
          <w:szCs w:val="22"/>
        </w:rPr>
        <w:t xml:space="preserve">Uchwała zostaje podana do publicznej wiadomości </w:t>
      </w:r>
      <w:r>
        <w:rPr>
          <w:rFonts w:ascii="Times New Roman" w:hAnsi="Times New Roman" w:cs="Times New Roman"/>
          <w:bCs/>
          <w:sz w:val="22"/>
          <w:szCs w:val="22"/>
        </w:rPr>
        <w:t xml:space="preserve">poprzez wywieszenie na tablicy ogłoszeń </w:t>
      </w:r>
      <w:r>
        <w:rPr>
          <w:rFonts w:ascii="Times New Roman" w:hAnsi="Times New Roman" w:cs="Times New Roman"/>
          <w:bCs/>
          <w:sz w:val="22"/>
          <w:szCs w:val="22"/>
        </w:rPr>
        <w:t>Urzędu Miasta Wojkowice.</w:t>
      </w:r>
    </w:p>
    <w:p w:rsidR="00A96922" w:rsidRDefault="002830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Uchwala podlega ogłoszeniu w Dzienniku Urzędowym Województwa Śląskiego.</w:t>
      </w:r>
    </w:p>
    <w:p w:rsidR="00A96922" w:rsidRDefault="00283037" w:rsidP="006D2883">
      <w:pPr>
        <w:pStyle w:val="Akapitzlist"/>
        <w:numPr>
          <w:ilvl w:val="0"/>
          <w:numId w:val="1"/>
        </w:numPr>
        <w:jc w:val="both"/>
      </w:pPr>
      <w:r w:rsidRPr="00283037">
        <w:rPr>
          <w:rFonts w:ascii="Times New Roman" w:hAnsi="Times New Roman" w:cs="Times New Roman"/>
          <w:color w:val="000000"/>
          <w:sz w:val="22"/>
          <w:szCs w:val="22"/>
        </w:rPr>
        <w:t>Uchwała wchodzi w życie po upływie 14 dni od dnia jej opublikowania w Dzienniku Urzędowym Województwa Ś</w:t>
      </w:r>
      <w:r w:rsidRPr="00283037">
        <w:rPr>
          <w:rFonts w:ascii="Times New Roman" w:hAnsi="Times New Roman" w:cs="Times New Roman"/>
          <w:color w:val="000000"/>
          <w:sz w:val="22"/>
          <w:szCs w:val="22"/>
        </w:rPr>
        <w:t>ląskiego.</w:t>
      </w:r>
      <w:bookmarkStart w:id="0" w:name="_GoBack"/>
      <w:bookmarkEnd w:id="0"/>
    </w:p>
    <w:sectPr w:rsidR="00A96922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3037">
      <w:r>
        <w:separator/>
      </w:r>
    </w:p>
  </w:endnote>
  <w:endnote w:type="continuationSeparator" w:id="0">
    <w:p w:rsidR="00000000" w:rsidRDefault="0028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3037">
      <w:r>
        <w:rPr>
          <w:color w:val="000000"/>
        </w:rPr>
        <w:separator/>
      </w:r>
    </w:p>
  </w:footnote>
  <w:footnote w:type="continuationSeparator" w:id="0">
    <w:p w:rsidR="00000000" w:rsidRDefault="0028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103C"/>
    <w:multiLevelType w:val="multilevel"/>
    <w:tmpl w:val="1ADCC37C"/>
    <w:lvl w:ilvl="0">
      <w:start w:val="2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6922"/>
    <w:rsid w:val="00283037"/>
    <w:rsid w:val="00A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ADB59-CDB7-4FFA-99BA-CF6B16E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rebuchet MS" w:eastAsia="Times New Roman" w:hAnsi="Trebuchet MS" w:cs="Trebuchet MS"/>
      <w:sz w:val="24"/>
      <w:szCs w:val="24"/>
      <w:lang w:eastAsia="ar-SA"/>
    </w:rPr>
  </w:style>
  <w:style w:type="paragraph" w:styleId="Tytu">
    <w:name w:val="Title"/>
    <w:basedOn w:val="Normalny"/>
    <w:next w:val="Podtytu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rPr>
      <w:rFonts w:ascii="Trebuchet MS" w:eastAsia="Times New Roman" w:hAnsi="Trebuchet MS" w:cs="Trebuchet MS"/>
      <w:b/>
      <w:bCs/>
      <w:sz w:val="24"/>
      <w:szCs w:val="24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Podtytu">
    <w:name w:val="Subtitle"/>
    <w:basedOn w:val="Normalny"/>
    <w:next w:val="Normalny"/>
    <w:pPr>
      <w:spacing w:after="160"/>
    </w:pPr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rPr>
      <w:rFonts w:eastAsia="Times New Roman"/>
      <w:color w:val="5A5A5A"/>
      <w:spacing w:val="15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Wyderka</dc:creator>
  <dc:description/>
  <cp:lastModifiedBy>Anna</cp:lastModifiedBy>
  <cp:revision>2</cp:revision>
  <cp:lastPrinted>2015-02-05T13:14:00Z</cp:lastPrinted>
  <dcterms:created xsi:type="dcterms:W3CDTF">2015-02-18T08:15:00Z</dcterms:created>
  <dcterms:modified xsi:type="dcterms:W3CDTF">2015-02-18T08:15:00Z</dcterms:modified>
</cp:coreProperties>
</file>