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135" w:rsidRPr="0008502A" w:rsidRDefault="00C22135" w:rsidP="00223F90">
      <w:pPr>
        <w:pStyle w:val="Tekstpodstawowy"/>
        <w:rPr>
          <w:szCs w:val="24"/>
        </w:rPr>
      </w:pPr>
    </w:p>
    <w:p w:rsidR="00C22135" w:rsidRPr="0008502A" w:rsidRDefault="00C22135" w:rsidP="00223F90">
      <w:pPr>
        <w:pStyle w:val="Tekstpodstawowy"/>
        <w:rPr>
          <w:szCs w:val="24"/>
        </w:rPr>
      </w:pPr>
    </w:p>
    <w:p w:rsidR="00C22135" w:rsidRPr="0008502A" w:rsidRDefault="00C22135" w:rsidP="00223F90">
      <w:pPr>
        <w:pStyle w:val="Tekstpodstawowy"/>
        <w:jc w:val="right"/>
        <w:rPr>
          <w:szCs w:val="24"/>
        </w:rPr>
      </w:pPr>
      <w:r w:rsidRPr="0008502A">
        <w:rPr>
          <w:b/>
          <w:szCs w:val="24"/>
        </w:rPr>
        <w:t>Załącznik nr 10</w:t>
      </w:r>
    </w:p>
    <w:p w:rsidR="00C22135" w:rsidRPr="0008502A" w:rsidRDefault="00C22135" w:rsidP="00223F90">
      <w:pPr>
        <w:pStyle w:val="Tekstpodstawowy"/>
        <w:jc w:val="left"/>
        <w:rPr>
          <w:szCs w:val="24"/>
        </w:rPr>
      </w:pPr>
      <w:r w:rsidRPr="0008502A">
        <w:rPr>
          <w:b/>
          <w:szCs w:val="24"/>
        </w:rPr>
        <w:t xml:space="preserve">Numer identyfikacyjny postępowania: </w:t>
      </w:r>
      <w:r w:rsidR="005E3ECC" w:rsidRPr="0008502A">
        <w:rPr>
          <w:b/>
          <w:szCs w:val="24"/>
        </w:rPr>
        <w:t>ZP/WGKiM/B/9/2014</w:t>
      </w:r>
    </w:p>
    <w:p w:rsidR="00091465" w:rsidRPr="0008502A" w:rsidRDefault="00091465" w:rsidP="00223F90">
      <w:pPr>
        <w:pStyle w:val="Tekstpodstawowy"/>
        <w:rPr>
          <w:szCs w:val="24"/>
        </w:rPr>
      </w:pPr>
    </w:p>
    <w:p w:rsidR="00D107B6" w:rsidRPr="0008502A" w:rsidRDefault="00D107B6" w:rsidP="00223F90">
      <w:pPr>
        <w:pStyle w:val="Nagwek1"/>
        <w:rPr>
          <w:rFonts w:ascii="Times New Roman" w:hAnsi="Times New Roman"/>
          <w:szCs w:val="24"/>
        </w:rPr>
      </w:pPr>
      <w:r w:rsidRPr="0008502A">
        <w:rPr>
          <w:rFonts w:ascii="Times New Roman" w:hAnsi="Times New Roman"/>
          <w:b w:val="0"/>
          <w:szCs w:val="24"/>
        </w:rPr>
        <w:t xml:space="preserve">UMOWA  Nr </w:t>
      </w:r>
      <w:r w:rsidRPr="0008502A">
        <w:rPr>
          <w:rFonts w:ascii="Times New Roman" w:hAnsi="Times New Roman"/>
          <w:szCs w:val="24"/>
        </w:rPr>
        <w:t>ZP/WK.RGK.272.04.2014</w:t>
      </w:r>
    </w:p>
    <w:p w:rsidR="00D107B6" w:rsidRPr="0008502A" w:rsidRDefault="00D107B6" w:rsidP="00223F90">
      <w:pPr>
        <w:pStyle w:val="Standard"/>
        <w:ind w:left="360" w:hanging="360"/>
        <w:jc w:val="center"/>
        <w:rPr>
          <w:b/>
        </w:rPr>
      </w:pPr>
    </w:p>
    <w:p w:rsidR="00D107B6" w:rsidRPr="0008502A" w:rsidRDefault="00D107B6" w:rsidP="00223F90">
      <w:pPr>
        <w:widowControl w:val="0"/>
        <w:tabs>
          <w:tab w:val="left" w:pos="900"/>
        </w:tabs>
        <w:suppressAutoHyphens/>
        <w:jc w:val="center"/>
        <w:rPr>
          <w:rFonts w:eastAsia="Andale Sans UI"/>
          <w:kern w:val="2"/>
          <w:sz w:val="24"/>
          <w:szCs w:val="24"/>
          <w:lang w:eastAsia="ar-SA"/>
        </w:rPr>
      </w:pPr>
      <w:r w:rsidRPr="0008502A">
        <w:rPr>
          <w:rFonts w:eastAsia="Andale Sans UI"/>
          <w:kern w:val="2"/>
          <w:sz w:val="24"/>
          <w:szCs w:val="24"/>
          <w:lang w:eastAsia="ar-SA"/>
        </w:rPr>
        <w:t>W dniu ............................. w Wojkowicach pomiędzy:</w:t>
      </w:r>
    </w:p>
    <w:p w:rsidR="00D107B6" w:rsidRPr="0008502A" w:rsidRDefault="00D107B6" w:rsidP="00223F90">
      <w:pPr>
        <w:widowControl w:val="0"/>
        <w:suppressAutoHyphens/>
        <w:jc w:val="both"/>
        <w:rPr>
          <w:rFonts w:eastAsia="Andale Sans UI"/>
          <w:kern w:val="2"/>
          <w:sz w:val="24"/>
          <w:szCs w:val="24"/>
          <w:lang w:eastAsia="ar-SA"/>
        </w:rPr>
      </w:pPr>
    </w:p>
    <w:p w:rsidR="00D107B6" w:rsidRPr="0008502A" w:rsidRDefault="00D107B6" w:rsidP="00223F90">
      <w:pPr>
        <w:widowControl w:val="0"/>
        <w:suppressAutoHyphens/>
        <w:autoSpaceDE w:val="0"/>
        <w:jc w:val="both"/>
        <w:rPr>
          <w:rFonts w:eastAsia="Arial"/>
          <w:sz w:val="24"/>
          <w:szCs w:val="24"/>
          <w:lang w:eastAsia="ar-SA"/>
        </w:rPr>
      </w:pPr>
      <w:r w:rsidRPr="0008502A">
        <w:rPr>
          <w:rFonts w:eastAsia="Arial"/>
          <w:b/>
          <w:sz w:val="24"/>
          <w:szCs w:val="24"/>
          <w:lang w:eastAsia="ar-SA"/>
        </w:rPr>
        <w:t xml:space="preserve">Gminą Wojkowice </w:t>
      </w:r>
      <w:r w:rsidRPr="0008502A">
        <w:rPr>
          <w:rFonts w:eastAsia="Arial"/>
          <w:sz w:val="24"/>
          <w:szCs w:val="24"/>
          <w:lang w:eastAsia="ar-SA"/>
        </w:rPr>
        <w:t xml:space="preserve">z siedzibą w Wojkowicach przy ulicy Jana III Sobieskiego 290a , </w:t>
      </w:r>
    </w:p>
    <w:p w:rsidR="00D107B6" w:rsidRPr="0008502A" w:rsidRDefault="00D107B6" w:rsidP="00223F90">
      <w:pPr>
        <w:widowControl w:val="0"/>
        <w:suppressAutoHyphens/>
        <w:autoSpaceDE w:val="0"/>
        <w:jc w:val="both"/>
        <w:rPr>
          <w:rFonts w:eastAsia="Arial"/>
          <w:sz w:val="24"/>
          <w:szCs w:val="24"/>
          <w:lang w:eastAsia="ar-SA"/>
        </w:rPr>
      </w:pPr>
      <w:r w:rsidRPr="0008502A">
        <w:rPr>
          <w:rFonts w:eastAsia="Arial"/>
          <w:sz w:val="24"/>
          <w:szCs w:val="24"/>
          <w:lang w:eastAsia="ar-SA"/>
        </w:rPr>
        <w:t>42-580 Wojkowice, REGON: 276257541, NIP: 625-24-49-323, reprezentowaną przez:</w:t>
      </w:r>
    </w:p>
    <w:p w:rsidR="00D107B6" w:rsidRPr="0008502A" w:rsidRDefault="00D107B6" w:rsidP="00223F90">
      <w:pPr>
        <w:widowControl w:val="0"/>
        <w:suppressAutoHyphens/>
        <w:autoSpaceDE w:val="0"/>
        <w:jc w:val="both"/>
        <w:rPr>
          <w:rFonts w:eastAsia="Arial"/>
          <w:kern w:val="2"/>
          <w:sz w:val="24"/>
          <w:szCs w:val="24"/>
          <w:lang w:eastAsia="ar-SA"/>
        </w:rPr>
      </w:pPr>
    </w:p>
    <w:p w:rsidR="00D107B6" w:rsidRPr="0008502A" w:rsidRDefault="00D107B6" w:rsidP="00223F90">
      <w:pPr>
        <w:widowControl w:val="0"/>
        <w:suppressAutoHyphens/>
        <w:autoSpaceDE w:val="0"/>
        <w:jc w:val="both"/>
        <w:rPr>
          <w:rFonts w:eastAsia="Arial"/>
          <w:b/>
          <w:sz w:val="24"/>
          <w:szCs w:val="24"/>
          <w:lang w:eastAsia="ar-SA"/>
        </w:rPr>
      </w:pPr>
      <w:r w:rsidRPr="0008502A">
        <w:rPr>
          <w:rFonts w:eastAsia="Arial"/>
          <w:sz w:val="24"/>
          <w:szCs w:val="24"/>
          <w:lang w:eastAsia="ar-SA"/>
        </w:rPr>
        <w:t xml:space="preserve">Burmistrza Miasta Wojkowice </w:t>
      </w:r>
      <w:r w:rsidRPr="0008502A">
        <w:rPr>
          <w:rFonts w:eastAsia="Arial"/>
          <w:sz w:val="24"/>
          <w:szCs w:val="24"/>
          <w:lang w:eastAsia="ar-SA"/>
        </w:rPr>
        <w:tab/>
      </w:r>
      <w:r w:rsidRPr="0008502A">
        <w:rPr>
          <w:rFonts w:eastAsia="Arial"/>
          <w:sz w:val="24"/>
          <w:szCs w:val="24"/>
          <w:lang w:eastAsia="ar-SA"/>
        </w:rPr>
        <w:tab/>
        <w:t>-</w:t>
      </w:r>
      <w:r w:rsidRPr="0008502A">
        <w:rPr>
          <w:rFonts w:eastAsia="Arial"/>
          <w:sz w:val="24"/>
          <w:szCs w:val="24"/>
          <w:lang w:eastAsia="ar-SA"/>
        </w:rPr>
        <w:tab/>
      </w:r>
      <w:r w:rsidRPr="0008502A">
        <w:rPr>
          <w:rFonts w:eastAsia="Arial"/>
          <w:b/>
          <w:sz w:val="24"/>
          <w:szCs w:val="24"/>
          <w:lang w:eastAsia="ar-SA"/>
        </w:rPr>
        <w:t>Zofię Gajdzik,</w:t>
      </w:r>
    </w:p>
    <w:p w:rsidR="00D107B6" w:rsidRPr="0008502A" w:rsidRDefault="00D107B6" w:rsidP="00223F90">
      <w:pPr>
        <w:widowControl w:val="0"/>
        <w:suppressAutoHyphens/>
        <w:autoSpaceDE w:val="0"/>
        <w:jc w:val="both"/>
        <w:rPr>
          <w:rFonts w:eastAsia="Arial"/>
          <w:b/>
          <w:sz w:val="24"/>
          <w:szCs w:val="24"/>
          <w:lang w:eastAsia="ar-SA"/>
        </w:rPr>
      </w:pPr>
      <w:r w:rsidRPr="0008502A">
        <w:rPr>
          <w:rFonts w:eastAsia="Arial"/>
          <w:sz w:val="24"/>
          <w:szCs w:val="24"/>
          <w:lang w:eastAsia="ar-SA"/>
        </w:rPr>
        <w:t xml:space="preserve">przy kontrasygnacie Skarbnika Miasta </w:t>
      </w:r>
      <w:r w:rsidRPr="0008502A">
        <w:rPr>
          <w:rFonts w:eastAsia="Arial"/>
          <w:sz w:val="24"/>
          <w:szCs w:val="24"/>
          <w:lang w:eastAsia="ar-SA"/>
        </w:rPr>
        <w:tab/>
        <w:t xml:space="preserve">- </w:t>
      </w:r>
      <w:r w:rsidRPr="0008502A">
        <w:rPr>
          <w:rFonts w:eastAsia="Arial"/>
          <w:sz w:val="24"/>
          <w:szCs w:val="24"/>
          <w:lang w:eastAsia="ar-SA"/>
        </w:rPr>
        <w:tab/>
      </w:r>
      <w:r w:rsidRPr="0008502A">
        <w:rPr>
          <w:rFonts w:eastAsia="Arial"/>
          <w:b/>
          <w:sz w:val="24"/>
          <w:szCs w:val="24"/>
          <w:lang w:eastAsia="ar-SA"/>
        </w:rPr>
        <w:t>Marka Skrobka,</w:t>
      </w:r>
    </w:p>
    <w:p w:rsidR="00D107B6" w:rsidRPr="0008502A" w:rsidRDefault="00D107B6" w:rsidP="00223F90">
      <w:pPr>
        <w:widowControl w:val="0"/>
        <w:suppressAutoHyphens/>
        <w:jc w:val="both"/>
        <w:rPr>
          <w:rFonts w:eastAsia="Andale Sans UI"/>
          <w:kern w:val="2"/>
          <w:sz w:val="24"/>
          <w:szCs w:val="24"/>
          <w:lang w:eastAsia="ar-SA"/>
        </w:rPr>
      </w:pPr>
    </w:p>
    <w:p w:rsidR="00D107B6" w:rsidRPr="0008502A" w:rsidRDefault="00D107B6" w:rsidP="00223F90">
      <w:pPr>
        <w:widowControl w:val="0"/>
        <w:suppressAutoHyphens/>
        <w:jc w:val="both"/>
        <w:rPr>
          <w:rFonts w:eastAsia="Andale Sans UI"/>
          <w:kern w:val="2"/>
          <w:sz w:val="24"/>
          <w:szCs w:val="24"/>
          <w:lang w:eastAsia="ar-SA"/>
        </w:rPr>
      </w:pPr>
      <w:r w:rsidRPr="0008502A">
        <w:rPr>
          <w:rFonts w:eastAsia="Andale Sans UI"/>
          <w:kern w:val="2"/>
          <w:sz w:val="24"/>
          <w:szCs w:val="24"/>
          <w:lang w:eastAsia="ar-SA"/>
        </w:rPr>
        <w:t xml:space="preserve">zwaną w treści umowy </w:t>
      </w:r>
      <w:r w:rsidRPr="0008502A">
        <w:rPr>
          <w:rFonts w:eastAsia="Andale Sans UI"/>
          <w:b/>
          <w:color w:val="000000"/>
          <w:kern w:val="2"/>
          <w:sz w:val="24"/>
          <w:szCs w:val="24"/>
          <w:lang w:eastAsia="ar-SA"/>
        </w:rPr>
        <w:t>„Zamawiającym”</w:t>
      </w:r>
      <w:r w:rsidRPr="0008502A">
        <w:rPr>
          <w:rFonts w:eastAsia="Andale Sans UI"/>
          <w:kern w:val="2"/>
          <w:sz w:val="24"/>
          <w:szCs w:val="24"/>
          <w:lang w:eastAsia="ar-SA"/>
        </w:rPr>
        <w:t xml:space="preserve"> </w:t>
      </w:r>
    </w:p>
    <w:p w:rsidR="00091465" w:rsidRPr="0008502A" w:rsidRDefault="00091465" w:rsidP="00223F90">
      <w:pPr>
        <w:pStyle w:val="Standard"/>
        <w:ind w:left="360" w:hanging="360"/>
        <w:jc w:val="both"/>
        <w:rPr>
          <w:b/>
        </w:rPr>
      </w:pPr>
    </w:p>
    <w:p w:rsidR="00D107B6" w:rsidRPr="0008502A" w:rsidRDefault="00D107B6" w:rsidP="00223F90">
      <w:pPr>
        <w:pStyle w:val="Standard"/>
        <w:ind w:left="360" w:hanging="360"/>
        <w:jc w:val="both"/>
        <w:rPr>
          <w:b/>
        </w:rPr>
      </w:pPr>
      <w:r w:rsidRPr="0008502A">
        <w:rPr>
          <w:b/>
        </w:rPr>
        <w:t>a        ………………………………………………………………………………………………………………………………………………………………………………………………</w:t>
      </w:r>
    </w:p>
    <w:p w:rsidR="00D107B6" w:rsidRPr="0008502A" w:rsidRDefault="00D107B6" w:rsidP="00223F90">
      <w:pPr>
        <w:pStyle w:val="Standard"/>
        <w:ind w:left="360" w:hanging="360"/>
        <w:jc w:val="both"/>
      </w:pPr>
      <w:r w:rsidRPr="0008502A">
        <w:rPr>
          <w:b/>
        </w:rPr>
        <w:t xml:space="preserve">      ……………………………………………………………………………………………….</w:t>
      </w:r>
    </w:p>
    <w:p w:rsidR="00D107B6" w:rsidRPr="0008502A" w:rsidRDefault="00D107B6" w:rsidP="00223F90">
      <w:pPr>
        <w:widowControl w:val="0"/>
        <w:suppressAutoHyphens/>
        <w:jc w:val="both"/>
        <w:rPr>
          <w:rFonts w:eastAsia="Andale Sans UI"/>
          <w:kern w:val="2"/>
          <w:sz w:val="24"/>
          <w:szCs w:val="24"/>
          <w:lang w:eastAsia="ar-SA"/>
        </w:rPr>
      </w:pPr>
    </w:p>
    <w:p w:rsidR="00D107B6" w:rsidRPr="0008502A" w:rsidRDefault="00D107B6" w:rsidP="00223F90">
      <w:pPr>
        <w:widowControl w:val="0"/>
        <w:suppressAutoHyphens/>
        <w:jc w:val="both"/>
        <w:rPr>
          <w:rFonts w:eastAsia="Andale Sans UI"/>
          <w:kern w:val="2"/>
          <w:sz w:val="24"/>
          <w:szCs w:val="24"/>
          <w:lang w:eastAsia="ar-SA"/>
        </w:rPr>
      </w:pPr>
      <w:r w:rsidRPr="0008502A">
        <w:rPr>
          <w:rFonts w:eastAsia="Andale Sans UI"/>
          <w:kern w:val="2"/>
          <w:sz w:val="24"/>
          <w:szCs w:val="24"/>
          <w:lang w:eastAsia="ar-SA"/>
        </w:rPr>
        <w:t xml:space="preserve">zwanym dalej </w:t>
      </w:r>
      <w:r w:rsidRPr="0008502A">
        <w:rPr>
          <w:rFonts w:eastAsia="Andale Sans UI"/>
          <w:b/>
          <w:color w:val="000000"/>
          <w:kern w:val="2"/>
          <w:sz w:val="24"/>
          <w:szCs w:val="24"/>
          <w:lang w:eastAsia="ar-SA"/>
        </w:rPr>
        <w:t>„Wykonawcą”</w:t>
      </w:r>
      <w:r w:rsidRPr="0008502A">
        <w:rPr>
          <w:rFonts w:eastAsia="Andale Sans UI"/>
          <w:kern w:val="2"/>
          <w:sz w:val="24"/>
          <w:szCs w:val="24"/>
          <w:lang w:eastAsia="ar-SA"/>
        </w:rPr>
        <w:t xml:space="preserve"> </w:t>
      </w:r>
    </w:p>
    <w:p w:rsidR="00D107B6" w:rsidRPr="0008502A" w:rsidRDefault="00D107B6" w:rsidP="00223F90">
      <w:pPr>
        <w:widowControl w:val="0"/>
        <w:suppressAutoHyphens/>
        <w:jc w:val="both"/>
        <w:rPr>
          <w:rFonts w:eastAsia="Andale Sans UI"/>
          <w:kern w:val="2"/>
          <w:sz w:val="24"/>
          <w:szCs w:val="24"/>
          <w:lang w:eastAsia="ar-SA"/>
        </w:rPr>
      </w:pPr>
    </w:p>
    <w:p w:rsidR="00D107B6" w:rsidRPr="0008502A" w:rsidRDefault="00D107B6" w:rsidP="00223F90">
      <w:pPr>
        <w:widowControl w:val="0"/>
        <w:suppressAutoHyphens/>
        <w:autoSpaceDE w:val="0"/>
        <w:ind w:right="-110"/>
        <w:jc w:val="both"/>
        <w:rPr>
          <w:rFonts w:eastAsia="Arial"/>
          <w:sz w:val="24"/>
          <w:szCs w:val="24"/>
          <w:lang w:eastAsia="ar-SA"/>
        </w:rPr>
      </w:pPr>
      <w:r w:rsidRPr="0008502A">
        <w:rPr>
          <w:rFonts w:eastAsia="Arial"/>
          <w:sz w:val="24"/>
          <w:szCs w:val="24"/>
          <w:lang w:eastAsia="ar-SA"/>
        </w:rPr>
        <w:t xml:space="preserve">zawarta została, w trybie przepisów </w:t>
      </w:r>
      <w:r w:rsidRPr="0008502A">
        <w:rPr>
          <w:rFonts w:eastAsia="Arial"/>
          <w:color w:val="000000"/>
          <w:sz w:val="24"/>
          <w:szCs w:val="24"/>
          <w:lang w:eastAsia="ar-SA"/>
        </w:rPr>
        <w:t>ustawy z dnia 29 stycznia 2004 r. - Prawo zamówień publicznych (t</w:t>
      </w:r>
      <w:r w:rsidR="00CE6743" w:rsidRPr="0008502A">
        <w:rPr>
          <w:rFonts w:eastAsia="Arial"/>
          <w:color w:val="000000"/>
          <w:sz w:val="24"/>
          <w:szCs w:val="24"/>
          <w:lang w:eastAsia="ar-SA"/>
        </w:rPr>
        <w:t>.</w:t>
      </w:r>
      <w:r w:rsidRPr="0008502A">
        <w:rPr>
          <w:rFonts w:eastAsia="Arial"/>
          <w:color w:val="000000"/>
          <w:sz w:val="24"/>
          <w:szCs w:val="24"/>
          <w:lang w:eastAsia="ar-SA"/>
        </w:rPr>
        <w:t>j. Dz.U. z 2013 r.</w:t>
      </w:r>
      <w:r w:rsidR="000E7C59" w:rsidRPr="0008502A">
        <w:rPr>
          <w:rFonts w:eastAsia="Arial"/>
          <w:color w:val="000000"/>
          <w:sz w:val="24"/>
          <w:szCs w:val="24"/>
          <w:lang w:eastAsia="ar-SA"/>
        </w:rPr>
        <w:t>,</w:t>
      </w:r>
      <w:r w:rsidRPr="0008502A">
        <w:rPr>
          <w:rFonts w:eastAsia="Arial"/>
          <w:color w:val="000000"/>
          <w:sz w:val="24"/>
          <w:szCs w:val="24"/>
          <w:lang w:eastAsia="ar-SA"/>
        </w:rPr>
        <w:t xml:space="preserve"> poz. 907 z późn. zm.), </w:t>
      </w:r>
      <w:r w:rsidRPr="0008502A">
        <w:rPr>
          <w:rFonts w:eastAsia="Arial"/>
          <w:sz w:val="24"/>
          <w:szCs w:val="24"/>
          <w:lang w:eastAsia="ar-SA"/>
        </w:rPr>
        <w:t>zwaną dalej</w:t>
      </w:r>
      <w:r w:rsidRPr="0008502A">
        <w:rPr>
          <w:sz w:val="24"/>
          <w:szCs w:val="24"/>
          <w:lang w:eastAsia="ar-SA"/>
        </w:rPr>
        <w:t xml:space="preserve"> </w:t>
      </w:r>
      <w:r w:rsidR="000E7C59" w:rsidRPr="0008502A">
        <w:rPr>
          <w:sz w:val="24"/>
          <w:szCs w:val="24"/>
          <w:lang w:eastAsia="ar-SA"/>
        </w:rPr>
        <w:t>„</w:t>
      </w:r>
      <w:r w:rsidR="000E7C59" w:rsidRPr="0008502A">
        <w:rPr>
          <w:rFonts w:eastAsia="Arial"/>
          <w:sz w:val="24"/>
          <w:szCs w:val="24"/>
          <w:lang w:eastAsia="ar-SA"/>
        </w:rPr>
        <w:t>U</w:t>
      </w:r>
      <w:r w:rsidR="00CE6743" w:rsidRPr="0008502A">
        <w:rPr>
          <w:rFonts w:eastAsia="Arial"/>
          <w:sz w:val="24"/>
          <w:szCs w:val="24"/>
          <w:lang w:eastAsia="ar-SA"/>
        </w:rPr>
        <w:t>stawą</w:t>
      </w:r>
      <w:r w:rsidR="000E7C59" w:rsidRPr="0008502A">
        <w:rPr>
          <w:rFonts w:eastAsia="Arial"/>
          <w:sz w:val="24"/>
          <w:szCs w:val="24"/>
          <w:lang w:eastAsia="ar-SA"/>
        </w:rPr>
        <w:t>”</w:t>
      </w:r>
      <w:r w:rsidRPr="0008502A">
        <w:rPr>
          <w:rFonts w:eastAsia="Arial"/>
          <w:sz w:val="24"/>
          <w:szCs w:val="24"/>
          <w:lang w:eastAsia="ar-SA"/>
        </w:rPr>
        <w:t xml:space="preserve">, w wyniku przeprowadzonego przetargu nieograniczonego ogłoszonego w Biuletynie Zamówień Publicznych Nr </w:t>
      </w:r>
      <w:r w:rsidR="00E0743C" w:rsidRPr="0008502A">
        <w:rPr>
          <w:rFonts w:eastAsia="Arial"/>
          <w:sz w:val="24"/>
          <w:szCs w:val="24"/>
          <w:lang w:eastAsia="ar-SA"/>
        </w:rPr>
        <w:t>……………………………..</w:t>
      </w:r>
      <w:r w:rsidRPr="0008502A">
        <w:rPr>
          <w:rFonts w:eastAsia="Arial"/>
          <w:sz w:val="24"/>
          <w:szCs w:val="24"/>
          <w:lang w:eastAsia="ar-SA"/>
        </w:rPr>
        <w:t xml:space="preserve"> z  dnia </w:t>
      </w:r>
      <w:r w:rsidR="00E0743C" w:rsidRPr="0008502A">
        <w:rPr>
          <w:rFonts w:eastAsia="Arial"/>
          <w:sz w:val="24"/>
          <w:szCs w:val="24"/>
          <w:lang w:eastAsia="ar-SA"/>
        </w:rPr>
        <w:t>……………….</w:t>
      </w:r>
      <w:r w:rsidRPr="0008502A">
        <w:rPr>
          <w:rFonts w:eastAsia="Arial"/>
          <w:sz w:val="24"/>
          <w:szCs w:val="24"/>
          <w:lang w:eastAsia="ar-SA"/>
        </w:rPr>
        <w:t>. i wyboru oferty złożonej przez Wykonawcę, umowa następującej treści:</w:t>
      </w:r>
    </w:p>
    <w:p w:rsidR="00122600" w:rsidRPr="0008502A" w:rsidRDefault="00122600" w:rsidP="00223F90">
      <w:pPr>
        <w:widowControl w:val="0"/>
        <w:suppressAutoHyphens/>
        <w:autoSpaceDE w:val="0"/>
        <w:ind w:right="-110"/>
        <w:jc w:val="both"/>
        <w:rPr>
          <w:rFonts w:eastAsia="Arial"/>
          <w:sz w:val="24"/>
          <w:szCs w:val="24"/>
          <w:lang w:eastAsia="ar-SA"/>
        </w:rPr>
      </w:pPr>
    </w:p>
    <w:p w:rsidR="00122600" w:rsidRPr="0008502A" w:rsidRDefault="00122600" w:rsidP="00223F90">
      <w:pPr>
        <w:pStyle w:val="Standard"/>
        <w:ind w:right="-110"/>
        <w:jc w:val="center"/>
        <w:rPr>
          <w:b/>
        </w:rPr>
      </w:pPr>
    </w:p>
    <w:p w:rsidR="00122600" w:rsidRPr="0008502A" w:rsidRDefault="00122600" w:rsidP="00223F90">
      <w:pPr>
        <w:pStyle w:val="Standard"/>
        <w:ind w:right="-110"/>
        <w:jc w:val="center"/>
        <w:rPr>
          <w:b/>
        </w:rPr>
      </w:pPr>
      <w:r w:rsidRPr="0008502A">
        <w:rPr>
          <w:b/>
        </w:rPr>
        <w:t>§ 1</w:t>
      </w:r>
    </w:p>
    <w:p w:rsidR="00122600" w:rsidRPr="0008502A" w:rsidRDefault="00122600" w:rsidP="00223F90">
      <w:pPr>
        <w:pStyle w:val="Standard"/>
        <w:ind w:right="-110"/>
        <w:jc w:val="center"/>
        <w:rPr>
          <w:b/>
        </w:rPr>
      </w:pPr>
      <w:r w:rsidRPr="0008502A">
        <w:rPr>
          <w:b/>
        </w:rPr>
        <w:t>Przedmiot umowy</w:t>
      </w:r>
    </w:p>
    <w:p w:rsidR="00BC69A4" w:rsidRPr="0008502A" w:rsidRDefault="00122600" w:rsidP="003738B4">
      <w:pPr>
        <w:numPr>
          <w:ilvl w:val="0"/>
          <w:numId w:val="16"/>
        </w:numPr>
        <w:ind w:left="426" w:right="-110" w:hanging="426"/>
        <w:jc w:val="both"/>
        <w:rPr>
          <w:b/>
          <w:sz w:val="24"/>
          <w:szCs w:val="24"/>
        </w:rPr>
      </w:pPr>
      <w:r w:rsidRPr="0008502A">
        <w:rPr>
          <w:sz w:val="24"/>
          <w:szCs w:val="24"/>
        </w:rPr>
        <w:t>Zamawiający powierza</w:t>
      </w:r>
      <w:r w:rsidR="00B47B4E" w:rsidRPr="0008502A">
        <w:rPr>
          <w:sz w:val="24"/>
          <w:szCs w:val="24"/>
        </w:rPr>
        <w:t>,</w:t>
      </w:r>
      <w:r w:rsidRPr="0008502A">
        <w:rPr>
          <w:sz w:val="24"/>
          <w:szCs w:val="24"/>
        </w:rPr>
        <w:t xml:space="preserve"> a Wykonawca przyjmuje do wykonania roboty budowlane (dalej </w:t>
      </w:r>
      <w:r w:rsidR="00E2007F" w:rsidRPr="0008502A">
        <w:rPr>
          <w:sz w:val="24"/>
          <w:szCs w:val="24"/>
        </w:rPr>
        <w:t>zwanej</w:t>
      </w:r>
      <w:r w:rsidRPr="0008502A">
        <w:rPr>
          <w:sz w:val="24"/>
          <w:szCs w:val="24"/>
        </w:rPr>
        <w:t xml:space="preserve"> „</w:t>
      </w:r>
      <w:r w:rsidRPr="0008502A">
        <w:rPr>
          <w:sz w:val="24"/>
          <w:szCs w:val="24"/>
          <w:u w:val="single"/>
        </w:rPr>
        <w:t>Roboty</w:t>
      </w:r>
      <w:r w:rsidRPr="0008502A">
        <w:rPr>
          <w:sz w:val="24"/>
          <w:szCs w:val="24"/>
        </w:rPr>
        <w:t xml:space="preserve">”) </w:t>
      </w:r>
      <w:r w:rsidRPr="0008502A">
        <w:rPr>
          <w:iCs/>
          <w:sz w:val="24"/>
          <w:szCs w:val="24"/>
        </w:rPr>
        <w:t xml:space="preserve">związane z realizacją zadania inwestycyjnego </w:t>
      </w:r>
      <w:r w:rsidRPr="0008502A">
        <w:rPr>
          <w:sz w:val="24"/>
          <w:szCs w:val="24"/>
        </w:rPr>
        <w:t xml:space="preserve"> pn.:</w:t>
      </w:r>
      <w:r w:rsidR="00B47B4E" w:rsidRPr="0008502A">
        <w:rPr>
          <w:sz w:val="24"/>
          <w:szCs w:val="24"/>
        </w:rPr>
        <w:t xml:space="preserve"> </w:t>
      </w:r>
      <w:r w:rsidRPr="0008502A">
        <w:rPr>
          <w:b/>
          <w:i/>
          <w:sz w:val="24"/>
          <w:szCs w:val="24"/>
        </w:rPr>
        <w:t>„</w:t>
      </w:r>
      <w:r w:rsidR="00453460" w:rsidRPr="0008502A">
        <w:rPr>
          <w:b/>
          <w:i/>
          <w:sz w:val="24"/>
          <w:szCs w:val="24"/>
        </w:rPr>
        <w:t>Uzupełnienie infrastruktury rewitalizowanego Parku Miejskiego w Wojkowicach</w:t>
      </w:r>
      <w:r w:rsidRPr="0008502A">
        <w:rPr>
          <w:b/>
          <w:i/>
          <w:sz w:val="24"/>
          <w:szCs w:val="24"/>
        </w:rPr>
        <w:t>”</w:t>
      </w:r>
      <w:r w:rsidRPr="0008502A">
        <w:rPr>
          <w:b/>
          <w:sz w:val="24"/>
          <w:szCs w:val="24"/>
        </w:rPr>
        <w:t xml:space="preserve"> </w:t>
      </w:r>
      <w:r w:rsidRPr="0008502A">
        <w:rPr>
          <w:sz w:val="24"/>
          <w:szCs w:val="24"/>
        </w:rPr>
        <w:t xml:space="preserve">(dalej </w:t>
      </w:r>
      <w:r w:rsidR="00E2007F" w:rsidRPr="0008502A">
        <w:rPr>
          <w:sz w:val="24"/>
          <w:szCs w:val="24"/>
        </w:rPr>
        <w:t xml:space="preserve">zwanej </w:t>
      </w:r>
      <w:r w:rsidRPr="0008502A">
        <w:rPr>
          <w:sz w:val="24"/>
          <w:szCs w:val="24"/>
        </w:rPr>
        <w:t>„</w:t>
      </w:r>
      <w:r w:rsidRPr="0008502A">
        <w:rPr>
          <w:sz w:val="24"/>
          <w:szCs w:val="24"/>
          <w:u w:val="single"/>
        </w:rPr>
        <w:t>Inwestycja</w:t>
      </w:r>
      <w:r w:rsidRPr="0008502A">
        <w:rPr>
          <w:sz w:val="24"/>
          <w:szCs w:val="24"/>
        </w:rPr>
        <w:t xml:space="preserve">”), zgodnie ze specyfikacją istotnych warunków zamówienia (dalej </w:t>
      </w:r>
      <w:r w:rsidR="005D2ACE" w:rsidRPr="0008502A">
        <w:rPr>
          <w:sz w:val="24"/>
          <w:szCs w:val="24"/>
        </w:rPr>
        <w:t>zwane</w:t>
      </w:r>
      <w:r w:rsidR="00E2007F" w:rsidRPr="0008502A">
        <w:rPr>
          <w:sz w:val="24"/>
          <w:szCs w:val="24"/>
        </w:rPr>
        <w:t xml:space="preserve"> </w:t>
      </w:r>
      <w:r w:rsidRPr="0008502A">
        <w:rPr>
          <w:sz w:val="24"/>
          <w:szCs w:val="24"/>
        </w:rPr>
        <w:t>„</w:t>
      </w:r>
      <w:r w:rsidRPr="0008502A">
        <w:rPr>
          <w:sz w:val="24"/>
          <w:szCs w:val="24"/>
          <w:u w:val="single"/>
        </w:rPr>
        <w:t>SIWZ</w:t>
      </w:r>
      <w:r w:rsidRPr="0008502A">
        <w:rPr>
          <w:sz w:val="24"/>
          <w:szCs w:val="24"/>
        </w:rPr>
        <w:t>”)</w:t>
      </w:r>
      <w:r w:rsidR="00A35EF9" w:rsidRPr="0008502A">
        <w:rPr>
          <w:sz w:val="24"/>
          <w:szCs w:val="24"/>
        </w:rPr>
        <w:t xml:space="preserve"> wraz z załącznikami do tegoż</w:t>
      </w:r>
      <w:r w:rsidRPr="0008502A">
        <w:rPr>
          <w:sz w:val="24"/>
          <w:szCs w:val="24"/>
        </w:rPr>
        <w:t>, postanowieniami niniejszej umowy oraz wszystkimi wymienionymi w jej treści dokumentami stanowiącymi jej integralną część.</w:t>
      </w:r>
    </w:p>
    <w:p w:rsidR="00E70654" w:rsidRPr="0008502A" w:rsidRDefault="00E7135D" w:rsidP="003738B4">
      <w:pPr>
        <w:numPr>
          <w:ilvl w:val="0"/>
          <w:numId w:val="16"/>
        </w:numPr>
        <w:ind w:left="426" w:right="-110" w:hanging="426"/>
        <w:jc w:val="both"/>
        <w:rPr>
          <w:b/>
          <w:sz w:val="24"/>
          <w:szCs w:val="24"/>
        </w:rPr>
      </w:pPr>
      <w:r w:rsidRPr="0008502A">
        <w:rPr>
          <w:sz w:val="24"/>
          <w:szCs w:val="24"/>
        </w:rPr>
        <w:t>Realizacja przedmiotu zamówienia winna być wykonana w oparciu o obowiązujące przepisy, a w szczególności ustawy z dnia 7 lipca 1994</w:t>
      </w:r>
      <w:r w:rsidR="005D2ACE" w:rsidRPr="0008502A">
        <w:rPr>
          <w:sz w:val="24"/>
          <w:szCs w:val="24"/>
        </w:rPr>
        <w:t xml:space="preserve"> </w:t>
      </w:r>
      <w:r w:rsidRPr="0008502A">
        <w:rPr>
          <w:sz w:val="24"/>
          <w:szCs w:val="24"/>
        </w:rPr>
        <w:t>r. Prawo budowlane (</w:t>
      </w:r>
      <w:r w:rsidR="00CE6743" w:rsidRPr="0008502A">
        <w:rPr>
          <w:sz w:val="24"/>
          <w:szCs w:val="24"/>
        </w:rPr>
        <w:t xml:space="preserve">t.j. </w:t>
      </w:r>
      <w:r w:rsidRPr="0008502A">
        <w:rPr>
          <w:sz w:val="24"/>
          <w:szCs w:val="24"/>
        </w:rPr>
        <w:t>Dz. U. z 2013</w:t>
      </w:r>
      <w:r w:rsidR="00A35EF9" w:rsidRPr="0008502A">
        <w:rPr>
          <w:sz w:val="24"/>
          <w:szCs w:val="24"/>
        </w:rPr>
        <w:t xml:space="preserve"> </w:t>
      </w:r>
      <w:r w:rsidRPr="0008502A">
        <w:rPr>
          <w:sz w:val="24"/>
          <w:szCs w:val="24"/>
        </w:rPr>
        <w:t xml:space="preserve">r., poz. 1409 </w:t>
      </w:r>
      <w:r w:rsidR="00CE6743" w:rsidRPr="0008502A">
        <w:rPr>
          <w:sz w:val="24"/>
          <w:szCs w:val="24"/>
        </w:rPr>
        <w:t>z późn. zm.</w:t>
      </w:r>
      <w:r w:rsidR="002D3C65" w:rsidRPr="0008502A">
        <w:rPr>
          <w:sz w:val="24"/>
          <w:szCs w:val="24"/>
        </w:rPr>
        <w:t xml:space="preserve">; </w:t>
      </w:r>
      <w:r w:rsidR="002D3C65" w:rsidRPr="00813EB3">
        <w:rPr>
          <w:color w:val="000000"/>
          <w:sz w:val="24"/>
          <w:szCs w:val="24"/>
        </w:rPr>
        <w:t>dalej „Prawo budowlane”</w:t>
      </w:r>
      <w:r w:rsidRPr="00813EB3">
        <w:rPr>
          <w:color w:val="000000"/>
          <w:sz w:val="24"/>
          <w:szCs w:val="24"/>
        </w:rPr>
        <w:t>)</w:t>
      </w:r>
      <w:r w:rsidRPr="0008502A">
        <w:rPr>
          <w:sz w:val="24"/>
          <w:szCs w:val="24"/>
        </w:rPr>
        <w:t xml:space="preserve"> wraz z przepisami wykonawczymi, przez Wykonawcę posiadającego stosowne doświadczenie i potencjał wykonawczy określony w SIWZ oraz przez osoby posiadające odpowiednie kwalifikacje i doświadczenie.</w:t>
      </w:r>
    </w:p>
    <w:p w:rsidR="00E70654" w:rsidRDefault="00E70654" w:rsidP="00223F90">
      <w:pPr>
        <w:pStyle w:val="Standard"/>
        <w:ind w:right="-110"/>
        <w:jc w:val="center"/>
        <w:rPr>
          <w:b/>
        </w:rPr>
      </w:pPr>
    </w:p>
    <w:p w:rsidR="002F4DF5" w:rsidRDefault="002F4DF5" w:rsidP="00223F90">
      <w:pPr>
        <w:pStyle w:val="Standard"/>
        <w:ind w:right="-110"/>
        <w:jc w:val="center"/>
        <w:rPr>
          <w:b/>
        </w:rPr>
      </w:pPr>
    </w:p>
    <w:p w:rsidR="002F4DF5" w:rsidRDefault="002F4DF5" w:rsidP="00223F90">
      <w:pPr>
        <w:pStyle w:val="Standard"/>
        <w:ind w:right="-110"/>
        <w:jc w:val="center"/>
        <w:rPr>
          <w:b/>
        </w:rPr>
      </w:pPr>
    </w:p>
    <w:p w:rsidR="002F4DF5" w:rsidRDefault="002F4DF5" w:rsidP="00223F90">
      <w:pPr>
        <w:pStyle w:val="Standard"/>
        <w:ind w:right="-110"/>
        <w:jc w:val="center"/>
        <w:rPr>
          <w:b/>
        </w:rPr>
      </w:pPr>
    </w:p>
    <w:p w:rsidR="002F4DF5" w:rsidRPr="0008502A" w:rsidRDefault="002F4DF5" w:rsidP="00223F90">
      <w:pPr>
        <w:pStyle w:val="Standard"/>
        <w:ind w:right="-110"/>
        <w:jc w:val="center"/>
        <w:rPr>
          <w:b/>
        </w:rPr>
      </w:pPr>
    </w:p>
    <w:p w:rsidR="00122600" w:rsidRPr="0008502A" w:rsidRDefault="00122600" w:rsidP="00223F90">
      <w:pPr>
        <w:pStyle w:val="Standard"/>
        <w:ind w:right="-110"/>
        <w:jc w:val="center"/>
        <w:rPr>
          <w:b/>
        </w:rPr>
      </w:pPr>
      <w:r w:rsidRPr="0008502A">
        <w:rPr>
          <w:b/>
        </w:rPr>
        <w:lastRenderedPageBreak/>
        <w:t>§ 2</w:t>
      </w:r>
    </w:p>
    <w:p w:rsidR="00122600" w:rsidRPr="0008502A" w:rsidRDefault="00122600" w:rsidP="00223F90">
      <w:pPr>
        <w:pStyle w:val="Standard"/>
        <w:ind w:right="-110"/>
        <w:jc w:val="center"/>
        <w:rPr>
          <w:b/>
        </w:rPr>
      </w:pPr>
      <w:r w:rsidRPr="0008502A">
        <w:rPr>
          <w:b/>
        </w:rPr>
        <w:t>Oświadczenia Wykonawcy</w:t>
      </w:r>
    </w:p>
    <w:p w:rsidR="00122600" w:rsidRPr="0008502A" w:rsidRDefault="00122600" w:rsidP="00223F90">
      <w:pPr>
        <w:pStyle w:val="Standard"/>
        <w:ind w:right="-110"/>
        <w:jc w:val="both"/>
      </w:pPr>
      <w:r w:rsidRPr="0008502A">
        <w:t>Wykonawca oświadcza, że:</w:t>
      </w:r>
    </w:p>
    <w:p w:rsidR="00122600" w:rsidRPr="0008502A" w:rsidRDefault="00122600" w:rsidP="003738B4">
      <w:pPr>
        <w:pStyle w:val="Standard"/>
        <w:numPr>
          <w:ilvl w:val="0"/>
          <w:numId w:val="4"/>
        </w:numPr>
        <w:overflowPunct w:val="0"/>
        <w:autoSpaceDE w:val="0"/>
        <w:autoSpaceDN/>
        <w:ind w:left="360" w:right="-110"/>
        <w:jc w:val="both"/>
        <w:textAlignment w:val="baseline"/>
      </w:pPr>
      <w:r w:rsidRPr="0008502A">
        <w:t>zapoznał się z dokumentacją dotyczącą wykonania Robót oraz warunkami prowadzenia tych Robót,</w:t>
      </w:r>
    </w:p>
    <w:p w:rsidR="00122600" w:rsidRPr="0008502A" w:rsidRDefault="00122600" w:rsidP="003738B4">
      <w:pPr>
        <w:pStyle w:val="Standard"/>
        <w:numPr>
          <w:ilvl w:val="0"/>
          <w:numId w:val="4"/>
        </w:numPr>
        <w:overflowPunct w:val="0"/>
        <w:autoSpaceDE w:val="0"/>
        <w:autoSpaceDN/>
        <w:ind w:left="360" w:right="-110"/>
        <w:jc w:val="both"/>
        <w:textAlignment w:val="baseline"/>
      </w:pPr>
      <w:r w:rsidRPr="0008502A">
        <w:t>posiada stosowne doświadczenie i wiedzę w zakresie prac budowlanych oraz instalacyjnych, a także dysponuje wykwalifikowanym personelem, odpowiedniej jakości sprzętem i urządzeniami, co pozwoli mu na należyte wykonanie wszystkich obowiązków przewidzianych w niniejszej umowie, a w szczególności na prawidłowe wykonanie Robót i terminową realizację Inwestycji,</w:t>
      </w:r>
    </w:p>
    <w:p w:rsidR="00122600" w:rsidRPr="0008502A" w:rsidRDefault="00122600" w:rsidP="003738B4">
      <w:pPr>
        <w:pStyle w:val="Standard"/>
        <w:numPr>
          <w:ilvl w:val="0"/>
          <w:numId w:val="4"/>
        </w:numPr>
        <w:overflowPunct w:val="0"/>
        <w:autoSpaceDE w:val="0"/>
        <w:autoSpaceDN/>
        <w:ind w:left="360" w:right="-110"/>
        <w:jc w:val="both"/>
        <w:textAlignment w:val="baseline"/>
      </w:pPr>
      <w:r w:rsidRPr="0008502A">
        <w:t>wszystkie osoby, które ze strony Wykonawcy, jak i jego ewentualnych podwykonawców będą uczestniczyły w wykonywaniu Robót (przez co rozumie się w szczególności zarówno osoby odpowiedzialne lub uczestniczące w wykonaniu Robót, jak i osoby Roboty te nadzorujące) posiadać będą niezbędne kwalifikacje i uprawnienia pozwalające na prawidłowe wykonanie przedmiotu umowy,</w:t>
      </w:r>
    </w:p>
    <w:p w:rsidR="00122600" w:rsidRPr="0008502A" w:rsidRDefault="00122600" w:rsidP="003738B4">
      <w:pPr>
        <w:pStyle w:val="Standard"/>
        <w:numPr>
          <w:ilvl w:val="0"/>
          <w:numId w:val="4"/>
        </w:numPr>
        <w:overflowPunct w:val="0"/>
        <w:autoSpaceDE w:val="0"/>
        <w:autoSpaceDN/>
        <w:ind w:left="360" w:right="-110"/>
        <w:jc w:val="both"/>
        <w:textAlignment w:val="baseline"/>
      </w:pPr>
      <w:r w:rsidRPr="0008502A">
        <w:t>sprzęt oraz urządzenia, z których będzie korzystał przy realizacji przedmiotu umowy będą odpowiednie i wystarczające ze względu na charakter Robót,</w:t>
      </w:r>
    </w:p>
    <w:p w:rsidR="00122600" w:rsidRPr="0008502A" w:rsidRDefault="00122600" w:rsidP="003738B4">
      <w:pPr>
        <w:pStyle w:val="Standard"/>
        <w:numPr>
          <w:ilvl w:val="0"/>
          <w:numId w:val="4"/>
        </w:numPr>
        <w:overflowPunct w:val="0"/>
        <w:autoSpaceDE w:val="0"/>
        <w:autoSpaceDN/>
        <w:ind w:left="360" w:right="-110"/>
        <w:jc w:val="both"/>
        <w:textAlignment w:val="baseline"/>
      </w:pPr>
      <w:r w:rsidRPr="0008502A">
        <w:t>nie będzie brał udziału w jakichkolwiek przedsięwzięciach (robotach budowlanych, inwestycjach), które mogą wpłynąć negatywnie na jakość lub terminowość wykonania przedmiotu umowy,</w:t>
      </w:r>
    </w:p>
    <w:p w:rsidR="00122600" w:rsidRPr="0008502A" w:rsidRDefault="00122600" w:rsidP="003738B4">
      <w:pPr>
        <w:pStyle w:val="Standard"/>
        <w:numPr>
          <w:ilvl w:val="0"/>
          <w:numId w:val="4"/>
        </w:numPr>
        <w:overflowPunct w:val="0"/>
        <w:autoSpaceDE w:val="0"/>
        <w:autoSpaceDN/>
        <w:ind w:left="360" w:right="-110"/>
        <w:jc w:val="both"/>
        <w:textAlignment w:val="baseline"/>
      </w:pPr>
      <w:r w:rsidRPr="0008502A">
        <w:t xml:space="preserve">nie jest prowadzone w stosunku do niego postępowanie upadłościowe ani likwidacyjne </w:t>
      </w:r>
      <w:r w:rsidRPr="0008502A">
        <w:rPr>
          <w:color w:val="000000"/>
        </w:rPr>
        <w:t xml:space="preserve">oraz, że wedle jego najlepszej wiedzy, nie istnieją żadne okoliczności mogące </w:t>
      </w:r>
      <w:r w:rsidRPr="0008502A">
        <w:t>spowodować wszczęcie takich postępowań,</w:t>
      </w:r>
    </w:p>
    <w:p w:rsidR="00122600" w:rsidRPr="0008502A" w:rsidRDefault="00122600" w:rsidP="003738B4">
      <w:pPr>
        <w:pStyle w:val="Standard"/>
        <w:numPr>
          <w:ilvl w:val="0"/>
          <w:numId w:val="4"/>
        </w:numPr>
        <w:overflowPunct w:val="0"/>
        <w:autoSpaceDE w:val="0"/>
        <w:autoSpaceDN/>
        <w:ind w:left="360" w:right="-110"/>
        <w:jc w:val="both"/>
        <w:textAlignment w:val="baseline"/>
      </w:pPr>
      <w:r w:rsidRPr="0008502A">
        <w:t>nie istnieją żadne umowy lub porozumienia zawarte z osobami trzecimi ograniczające lub uniemożliwiające mu zawarcie niniejszej umowy oraz należyte wykonanie jej postanowień.</w:t>
      </w:r>
    </w:p>
    <w:p w:rsidR="00122600" w:rsidRPr="0008502A" w:rsidRDefault="00122600" w:rsidP="00223F90">
      <w:pPr>
        <w:pStyle w:val="Standard"/>
        <w:ind w:right="-110"/>
        <w:jc w:val="center"/>
        <w:rPr>
          <w:b/>
        </w:rPr>
      </w:pPr>
    </w:p>
    <w:p w:rsidR="00122600" w:rsidRPr="0008502A" w:rsidRDefault="00122600" w:rsidP="00223F90">
      <w:pPr>
        <w:pStyle w:val="Standard"/>
        <w:ind w:right="-110"/>
        <w:jc w:val="center"/>
        <w:rPr>
          <w:b/>
        </w:rPr>
      </w:pPr>
      <w:r w:rsidRPr="0008502A">
        <w:rPr>
          <w:b/>
        </w:rPr>
        <w:t>§ 3</w:t>
      </w:r>
    </w:p>
    <w:p w:rsidR="00122600" w:rsidRPr="0008502A" w:rsidRDefault="00122600" w:rsidP="00223F90">
      <w:pPr>
        <w:pStyle w:val="Standard"/>
        <w:ind w:right="-110"/>
        <w:jc w:val="center"/>
        <w:rPr>
          <w:b/>
        </w:rPr>
      </w:pPr>
      <w:r w:rsidRPr="0008502A">
        <w:rPr>
          <w:b/>
        </w:rPr>
        <w:t>Wykonanie Robót</w:t>
      </w:r>
    </w:p>
    <w:p w:rsidR="00122600" w:rsidRPr="0008502A" w:rsidRDefault="00122600" w:rsidP="003738B4">
      <w:pPr>
        <w:numPr>
          <w:ilvl w:val="3"/>
          <w:numId w:val="1"/>
        </w:numPr>
        <w:tabs>
          <w:tab w:val="clear" w:pos="1800"/>
          <w:tab w:val="num" w:pos="-2520"/>
        </w:tabs>
        <w:ind w:left="426" w:right="-110" w:hanging="426"/>
        <w:jc w:val="both"/>
        <w:rPr>
          <w:kern w:val="24"/>
          <w:sz w:val="24"/>
          <w:szCs w:val="24"/>
          <w:lang w:eastAsia="ar-SA"/>
        </w:rPr>
      </w:pPr>
      <w:r w:rsidRPr="0008502A">
        <w:rPr>
          <w:kern w:val="24"/>
          <w:sz w:val="24"/>
          <w:szCs w:val="24"/>
          <w:lang w:eastAsia="ar-SA"/>
        </w:rPr>
        <w:t>Po przejęciu placu budowy Wykonawca ponosi pełną odpowiedzialność za bezpieczeństwo osób realizujących przedmiot umowy oraz mienie znajdujące się w jego obrębie.</w:t>
      </w:r>
    </w:p>
    <w:p w:rsidR="00122600" w:rsidRPr="0008502A" w:rsidRDefault="00122600" w:rsidP="003738B4">
      <w:pPr>
        <w:numPr>
          <w:ilvl w:val="3"/>
          <w:numId w:val="1"/>
        </w:numPr>
        <w:tabs>
          <w:tab w:val="clear" w:pos="1800"/>
          <w:tab w:val="left" w:pos="0"/>
        </w:tabs>
        <w:ind w:left="426" w:right="-110" w:hanging="426"/>
        <w:jc w:val="both"/>
        <w:rPr>
          <w:kern w:val="24"/>
          <w:sz w:val="24"/>
          <w:szCs w:val="24"/>
          <w:lang w:eastAsia="ar-SA"/>
        </w:rPr>
      </w:pPr>
      <w:r w:rsidRPr="0008502A">
        <w:rPr>
          <w:color w:val="000000"/>
          <w:kern w:val="24"/>
          <w:sz w:val="24"/>
          <w:szCs w:val="24"/>
        </w:rPr>
        <w:t xml:space="preserve">Niezwłocznie po przejęciu </w:t>
      </w:r>
      <w:r w:rsidRPr="0008502A">
        <w:rPr>
          <w:kern w:val="24"/>
          <w:sz w:val="24"/>
          <w:szCs w:val="24"/>
        </w:rPr>
        <w:t>placu budowy</w:t>
      </w:r>
      <w:r w:rsidRPr="0008502A">
        <w:rPr>
          <w:color w:val="000000"/>
          <w:kern w:val="24"/>
          <w:sz w:val="24"/>
          <w:szCs w:val="24"/>
        </w:rPr>
        <w:t xml:space="preserve"> </w:t>
      </w:r>
      <w:r w:rsidRPr="0008502A">
        <w:rPr>
          <w:kern w:val="24"/>
          <w:sz w:val="24"/>
          <w:szCs w:val="24"/>
        </w:rPr>
        <w:t>dla wykonania Robót niewymagających</w:t>
      </w:r>
      <w:r w:rsidRPr="0008502A">
        <w:rPr>
          <w:color w:val="000000"/>
          <w:kern w:val="24"/>
          <w:sz w:val="24"/>
          <w:szCs w:val="24"/>
        </w:rPr>
        <w:t xml:space="preserve"> zmian organizacji ruchu Wykonawca zobowiązany jest </w:t>
      </w:r>
      <w:r w:rsidRPr="0008502A">
        <w:rPr>
          <w:kern w:val="24"/>
          <w:sz w:val="24"/>
          <w:szCs w:val="24"/>
        </w:rPr>
        <w:t xml:space="preserve">odpowiednio zabezpieczyć i oznakować miejsce prowadzonych Robót oraz dbać o stan techniczny i prawidłowość oznakowania przez cały czas ich trwania. </w:t>
      </w:r>
    </w:p>
    <w:p w:rsidR="00122600" w:rsidRPr="0008502A" w:rsidRDefault="00122600" w:rsidP="003738B4">
      <w:pPr>
        <w:numPr>
          <w:ilvl w:val="3"/>
          <w:numId w:val="1"/>
        </w:numPr>
        <w:tabs>
          <w:tab w:val="clear" w:pos="1800"/>
          <w:tab w:val="left" w:pos="0"/>
        </w:tabs>
        <w:ind w:left="426" w:right="-110" w:hanging="426"/>
        <w:jc w:val="both"/>
        <w:rPr>
          <w:color w:val="000000"/>
          <w:kern w:val="24"/>
          <w:sz w:val="24"/>
          <w:szCs w:val="24"/>
          <w:lang w:eastAsia="ar-SA"/>
        </w:rPr>
      </w:pPr>
      <w:r w:rsidRPr="0008502A">
        <w:rPr>
          <w:kern w:val="24"/>
          <w:sz w:val="24"/>
          <w:szCs w:val="24"/>
          <w:lang w:eastAsia="ar-SA"/>
        </w:rPr>
        <w:t>W trakcie wykonywania Robót Wykonawca pon</w:t>
      </w:r>
      <w:r w:rsidRPr="0008502A">
        <w:rPr>
          <w:color w:val="000000"/>
          <w:kern w:val="24"/>
          <w:sz w:val="24"/>
          <w:szCs w:val="24"/>
          <w:lang w:eastAsia="ar-SA"/>
        </w:rPr>
        <w:t>osi pełną odpowiedzialność za:</w:t>
      </w:r>
    </w:p>
    <w:p w:rsidR="00122600" w:rsidRPr="0008502A" w:rsidRDefault="00122600" w:rsidP="006C4BB0">
      <w:pPr>
        <w:numPr>
          <w:ilvl w:val="0"/>
          <w:numId w:val="5"/>
        </w:numPr>
        <w:tabs>
          <w:tab w:val="clear" w:pos="720"/>
        </w:tabs>
        <w:ind w:left="851" w:right="-110" w:hanging="426"/>
        <w:jc w:val="both"/>
        <w:rPr>
          <w:color w:val="000000"/>
          <w:kern w:val="24"/>
          <w:sz w:val="24"/>
          <w:szCs w:val="24"/>
          <w:lang w:eastAsia="ar-SA"/>
        </w:rPr>
      </w:pPr>
      <w:r w:rsidRPr="0008502A">
        <w:rPr>
          <w:color w:val="000000"/>
          <w:kern w:val="24"/>
          <w:sz w:val="24"/>
          <w:szCs w:val="24"/>
          <w:lang w:eastAsia="ar-SA"/>
        </w:rPr>
        <w:t>szkody wyrządzone podczas lub przy okazji wykonywania Robót osobom trzecim oraz Zamawiającemu,</w:t>
      </w:r>
    </w:p>
    <w:p w:rsidR="00122600" w:rsidRPr="0008502A" w:rsidRDefault="00122600" w:rsidP="006C4BB0">
      <w:pPr>
        <w:numPr>
          <w:ilvl w:val="0"/>
          <w:numId w:val="5"/>
        </w:numPr>
        <w:tabs>
          <w:tab w:val="clear" w:pos="720"/>
        </w:tabs>
        <w:ind w:left="851" w:right="-110" w:hanging="426"/>
        <w:jc w:val="both"/>
        <w:rPr>
          <w:color w:val="000000"/>
          <w:kern w:val="24"/>
          <w:sz w:val="24"/>
          <w:szCs w:val="24"/>
        </w:rPr>
      </w:pPr>
      <w:r w:rsidRPr="0008502A">
        <w:rPr>
          <w:color w:val="000000"/>
          <w:kern w:val="24"/>
          <w:sz w:val="24"/>
          <w:szCs w:val="24"/>
        </w:rPr>
        <w:t>uszkodzenie mienia osób trzecich w tym punktów geodezyjnych, a także mienia Zamawiającego,</w:t>
      </w:r>
    </w:p>
    <w:p w:rsidR="00122600" w:rsidRPr="0008502A" w:rsidRDefault="00122600" w:rsidP="006C4BB0">
      <w:pPr>
        <w:numPr>
          <w:ilvl w:val="0"/>
          <w:numId w:val="5"/>
        </w:numPr>
        <w:tabs>
          <w:tab w:val="clear" w:pos="720"/>
        </w:tabs>
        <w:ind w:left="851" w:right="-110" w:hanging="426"/>
        <w:jc w:val="both"/>
        <w:rPr>
          <w:kern w:val="24"/>
          <w:sz w:val="24"/>
          <w:szCs w:val="24"/>
        </w:rPr>
      </w:pPr>
      <w:r w:rsidRPr="0008502A">
        <w:rPr>
          <w:kern w:val="24"/>
          <w:sz w:val="24"/>
          <w:szCs w:val="24"/>
        </w:rPr>
        <w:t>bezpiecze</w:t>
      </w:r>
      <w:r w:rsidR="006C4BB0" w:rsidRPr="0008502A">
        <w:rPr>
          <w:kern w:val="24"/>
          <w:sz w:val="24"/>
          <w:szCs w:val="24"/>
        </w:rPr>
        <w:t>ństwo ruchu kołowego i pieszego.</w:t>
      </w:r>
    </w:p>
    <w:p w:rsidR="00122600" w:rsidRPr="0008502A" w:rsidRDefault="00122600" w:rsidP="003738B4">
      <w:pPr>
        <w:numPr>
          <w:ilvl w:val="3"/>
          <w:numId w:val="1"/>
        </w:numPr>
        <w:tabs>
          <w:tab w:val="clear" w:pos="1800"/>
          <w:tab w:val="num" w:pos="-2520"/>
        </w:tabs>
        <w:ind w:left="426" w:right="-110" w:hanging="426"/>
        <w:jc w:val="both"/>
        <w:rPr>
          <w:kern w:val="24"/>
          <w:sz w:val="24"/>
          <w:szCs w:val="24"/>
          <w:lang w:eastAsia="ar-SA"/>
        </w:rPr>
      </w:pPr>
      <w:r w:rsidRPr="0008502A">
        <w:rPr>
          <w:kern w:val="24"/>
          <w:sz w:val="24"/>
          <w:szCs w:val="24"/>
          <w:lang w:eastAsia="ar-SA"/>
        </w:rPr>
        <w:t xml:space="preserve">Wykonawca zobowiązany jest do składowania oraz wywozu i utylizacji urobku ziemnego z wykopów, tj. odpadów powstałych w trakcie wykonywania Robót. Wytwórcą odpadów jest Wykonawca. Wszelkie czynności związane z gospodarowaniem odpadami wytworzonymi w wyniku realizacji umowy muszą spełniać wymagania przewidziane właściwymi przepisami prawa. </w:t>
      </w:r>
    </w:p>
    <w:p w:rsidR="00122600" w:rsidRPr="0008502A" w:rsidRDefault="00122600" w:rsidP="003738B4">
      <w:pPr>
        <w:numPr>
          <w:ilvl w:val="3"/>
          <w:numId w:val="1"/>
        </w:numPr>
        <w:tabs>
          <w:tab w:val="clear" w:pos="1800"/>
          <w:tab w:val="num" w:pos="-2520"/>
        </w:tabs>
        <w:ind w:left="426" w:right="-110" w:hanging="426"/>
        <w:jc w:val="both"/>
        <w:rPr>
          <w:kern w:val="24"/>
          <w:sz w:val="24"/>
          <w:szCs w:val="24"/>
          <w:lang w:eastAsia="ar-SA"/>
        </w:rPr>
      </w:pPr>
      <w:r w:rsidRPr="0008502A">
        <w:rPr>
          <w:kern w:val="24"/>
          <w:sz w:val="24"/>
          <w:szCs w:val="24"/>
        </w:rPr>
        <w:t>O rozpoczęciu Robót Wykonawca powiadomi pisemnie użytkowników i właścicieli urządzeń i instalacji podziemnych znajdujący</w:t>
      </w:r>
      <w:r w:rsidR="00851A93" w:rsidRPr="0008502A">
        <w:rPr>
          <w:kern w:val="24"/>
          <w:sz w:val="24"/>
          <w:szCs w:val="24"/>
        </w:rPr>
        <w:t>ch się w obszarze prowadzonych R</w:t>
      </w:r>
      <w:r w:rsidRPr="0008502A">
        <w:rPr>
          <w:kern w:val="24"/>
          <w:sz w:val="24"/>
          <w:szCs w:val="24"/>
        </w:rPr>
        <w:t>obót.</w:t>
      </w:r>
    </w:p>
    <w:p w:rsidR="00122600" w:rsidRPr="0008502A" w:rsidRDefault="00122600" w:rsidP="003738B4">
      <w:pPr>
        <w:numPr>
          <w:ilvl w:val="3"/>
          <w:numId w:val="1"/>
        </w:numPr>
        <w:tabs>
          <w:tab w:val="clear" w:pos="1800"/>
          <w:tab w:val="left" w:pos="-2160"/>
          <w:tab w:val="num" w:pos="0"/>
        </w:tabs>
        <w:ind w:left="426" w:right="-110" w:hanging="426"/>
        <w:jc w:val="both"/>
        <w:rPr>
          <w:color w:val="008000"/>
          <w:sz w:val="24"/>
          <w:szCs w:val="24"/>
        </w:rPr>
      </w:pPr>
      <w:r w:rsidRPr="0008502A">
        <w:rPr>
          <w:kern w:val="24"/>
          <w:sz w:val="24"/>
          <w:szCs w:val="24"/>
          <w:lang w:eastAsia="ar-SA"/>
        </w:rPr>
        <w:t xml:space="preserve">Po zakończeniu </w:t>
      </w:r>
      <w:r w:rsidRPr="0008502A">
        <w:rPr>
          <w:kern w:val="24"/>
          <w:sz w:val="24"/>
          <w:szCs w:val="24"/>
        </w:rPr>
        <w:t>Robót W</w:t>
      </w:r>
      <w:r w:rsidRPr="0008502A">
        <w:rPr>
          <w:color w:val="000000"/>
          <w:kern w:val="24"/>
          <w:sz w:val="24"/>
          <w:szCs w:val="24"/>
        </w:rPr>
        <w:t>ykonawca zobowiązany jest przywrócić plac budowy do stanu pierwotnego, w szczególności uporządkować miejsce wykonywania Robót.</w:t>
      </w:r>
      <w:r w:rsidRPr="0008502A">
        <w:rPr>
          <w:color w:val="008000"/>
          <w:sz w:val="24"/>
          <w:szCs w:val="24"/>
        </w:rPr>
        <w:t xml:space="preserve"> </w:t>
      </w:r>
    </w:p>
    <w:p w:rsidR="00122600" w:rsidRPr="0008502A" w:rsidRDefault="00122600" w:rsidP="003738B4">
      <w:pPr>
        <w:numPr>
          <w:ilvl w:val="3"/>
          <w:numId w:val="1"/>
        </w:numPr>
        <w:tabs>
          <w:tab w:val="clear" w:pos="1800"/>
          <w:tab w:val="num" w:pos="-2520"/>
        </w:tabs>
        <w:ind w:left="426" w:right="-110" w:hanging="426"/>
        <w:jc w:val="both"/>
        <w:rPr>
          <w:kern w:val="24"/>
          <w:sz w:val="24"/>
          <w:szCs w:val="24"/>
          <w:lang w:eastAsia="ar-SA"/>
        </w:rPr>
      </w:pPr>
      <w:r w:rsidRPr="0008502A">
        <w:rPr>
          <w:sz w:val="24"/>
          <w:szCs w:val="24"/>
          <w:lang w:eastAsia="ar-SA"/>
        </w:rPr>
        <w:t>Wykonawca zobowiązuje się wykonywać przedmiot umowy z należytą starannością i rzetelnością wynikającą z zawodowego charakteru prowadzonej działalności gospodarczej, zgodnie z postanowieniami niniejszej umowy oraz:</w:t>
      </w:r>
    </w:p>
    <w:p w:rsidR="00122600" w:rsidRPr="0008502A" w:rsidRDefault="00122600" w:rsidP="00B90DDA">
      <w:pPr>
        <w:numPr>
          <w:ilvl w:val="0"/>
          <w:numId w:val="6"/>
        </w:numPr>
        <w:tabs>
          <w:tab w:val="clear" w:pos="142"/>
          <w:tab w:val="num" w:pos="-567"/>
          <w:tab w:val="num" w:pos="-426"/>
        </w:tabs>
        <w:ind w:left="851" w:right="-110" w:hanging="426"/>
        <w:jc w:val="both"/>
        <w:rPr>
          <w:sz w:val="24"/>
          <w:szCs w:val="24"/>
          <w:lang w:eastAsia="ar-SA"/>
        </w:rPr>
      </w:pPr>
      <w:r w:rsidRPr="0008502A">
        <w:rPr>
          <w:sz w:val="24"/>
          <w:szCs w:val="24"/>
        </w:rPr>
        <w:t xml:space="preserve">dokumentami wymienionymi w § 1 ustęp </w:t>
      </w:r>
      <w:r w:rsidR="00335856" w:rsidRPr="0008502A">
        <w:rPr>
          <w:sz w:val="24"/>
          <w:szCs w:val="24"/>
        </w:rPr>
        <w:t>1</w:t>
      </w:r>
      <w:r w:rsidRPr="0008502A">
        <w:rPr>
          <w:sz w:val="24"/>
          <w:szCs w:val="24"/>
        </w:rPr>
        <w:t xml:space="preserve"> umowy,</w:t>
      </w:r>
    </w:p>
    <w:p w:rsidR="00122600" w:rsidRPr="0008502A" w:rsidRDefault="00122600" w:rsidP="00B90DDA">
      <w:pPr>
        <w:numPr>
          <w:ilvl w:val="0"/>
          <w:numId w:val="6"/>
        </w:numPr>
        <w:tabs>
          <w:tab w:val="clear" w:pos="142"/>
          <w:tab w:val="num" w:pos="-567"/>
          <w:tab w:val="num" w:pos="-426"/>
        </w:tabs>
        <w:ind w:left="851" w:right="-110" w:hanging="426"/>
        <w:jc w:val="both"/>
        <w:rPr>
          <w:sz w:val="24"/>
          <w:szCs w:val="24"/>
          <w:lang w:eastAsia="ar-SA"/>
        </w:rPr>
      </w:pPr>
      <w:r w:rsidRPr="0008502A">
        <w:rPr>
          <w:sz w:val="24"/>
          <w:szCs w:val="24"/>
          <w:lang w:eastAsia="ar-SA"/>
        </w:rPr>
        <w:t>z obowiązującymi w tym zakresie przepisami prawa,</w:t>
      </w:r>
    </w:p>
    <w:p w:rsidR="00122600" w:rsidRPr="0008502A" w:rsidRDefault="00122600" w:rsidP="00B90DDA">
      <w:pPr>
        <w:numPr>
          <w:ilvl w:val="0"/>
          <w:numId w:val="6"/>
        </w:numPr>
        <w:tabs>
          <w:tab w:val="clear" w:pos="142"/>
          <w:tab w:val="num" w:pos="-567"/>
          <w:tab w:val="num" w:pos="-426"/>
        </w:tabs>
        <w:ind w:left="851" w:right="-110"/>
        <w:jc w:val="both"/>
        <w:rPr>
          <w:sz w:val="24"/>
          <w:szCs w:val="24"/>
          <w:lang w:eastAsia="ar-SA"/>
        </w:rPr>
      </w:pPr>
      <w:r w:rsidRPr="0008502A">
        <w:rPr>
          <w:sz w:val="24"/>
          <w:szCs w:val="24"/>
          <w:lang w:eastAsia="ar-SA"/>
        </w:rPr>
        <w:t>z wymaganiami wynikającymi z obowiązujących norm i aprobat technicznych,</w:t>
      </w:r>
    </w:p>
    <w:p w:rsidR="00122600" w:rsidRPr="0008502A" w:rsidRDefault="00122600" w:rsidP="00B90DDA">
      <w:pPr>
        <w:numPr>
          <w:ilvl w:val="0"/>
          <w:numId w:val="6"/>
        </w:numPr>
        <w:tabs>
          <w:tab w:val="clear" w:pos="142"/>
          <w:tab w:val="num" w:pos="-567"/>
          <w:tab w:val="num" w:pos="-426"/>
        </w:tabs>
        <w:ind w:left="851" w:right="-110"/>
        <w:jc w:val="both"/>
        <w:rPr>
          <w:sz w:val="24"/>
          <w:szCs w:val="24"/>
          <w:lang w:eastAsia="ar-SA"/>
        </w:rPr>
      </w:pPr>
      <w:r w:rsidRPr="0008502A">
        <w:rPr>
          <w:sz w:val="24"/>
          <w:szCs w:val="24"/>
          <w:lang w:eastAsia="ar-SA"/>
        </w:rPr>
        <w:t>z zasadami rzetelnej wiedzy technicznej, sztuką budowlaną i ustalonymi zwyczajami.</w:t>
      </w:r>
    </w:p>
    <w:p w:rsidR="00122600" w:rsidRPr="0008502A" w:rsidRDefault="00122600" w:rsidP="003738B4">
      <w:pPr>
        <w:numPr>
          <w:ilvl w:val="3"/>
          <w:numId w:val="1"/>
        </w:numPr>
        <w:tabs>
          <w:tab w:val="clear" w:pos="1800"/>
          <w:tab w:val="num" w:pos="-2520"/>
        </w:tabs>
        <w:ind w:left="360" w:right="-110"/>
        <w:jc w:val="both"/>
        <w:rPr>
          <w:kern w:val="24"/>
          <w:sz w:val="24"/>
          <w:szCs w:val="24"/>
          <w:lang w:eastAsia="ar-SA"/>
        </w:rPr>
      </w:pPr>
      <w:r w:rsidRPr="0008502A">
        <w:rPr>
          <w:sz w:val="24"/>
          <w:szCs w:val="24"/>
        </w:rPr>
        <w:t>W toku realizacji Robót Wykonawca zobowiązany jest do przestrzegania wymagań    dotyczących stosowania materiałów, wyrobów i ur</w:t>
      </w:r>
      <w:r w:rsidR="006026C3" w:rsidRPr="0008502A">
        <w:rPr>
          <w:sz w:val="24"/>
          <w:szCs w:val="24"/>
        </w:rPr>
        <w:t>ządzeń oraz sposobów wykonania R</w:t>
      </w:r>
      <w:r w:rsidRPr="0008502A">
        <w:rPr>
          <w:sz w:val="24"/>
          <w:szCs w:val="24"/>
        </w:rPr>
        <w:t>obót wynikających z postanowień umowy, obowiązujących przepisów prawa i wiedzy    technicznej.</w:t>
      </w:r>
    </w:p>
    <w:p w:rsidR="00122600" w:rsidRPr="0008502A" w:rsidRDefault="00122600" w:rsidP="003738B4">
      <w:pPr>
        <w:numPr>
          <w:ilvl w:val="3"/>
          <w:numId w:val="1"/>
        </w:numPr>
        <w:tabs>
          <w:tab w:val="clear" w:pos="1800"/>
          <w:tab w:val="num" w:pos="-2520"/>
        </w:tabs>
        <w:ind w:left="360" w:right="-110"/>
        <w:jc w:val="both"/>
        <w:rPr>
          <w:kern w:val="24"/>
          <w:sz w:val="24"/>
          <w:szCs w:val="24"/>
          <w:lang w:eastAsia="ar-SA"/>
        </w:rPr>
      </w:pPr>
      <w:r w:rsidRPr="0008502A">
        <w:rPr>
          <w:sz w:val="24"/>
          <w:szCs w:val="24"/>
        </w:rPr>
        <w:t>Każdorazowo przed przystąpieniem do wykonywania robót ziemnych, kontrolne wykopy będą wykonane w celu zidentyfikowania podziemnej instalacji, której uszkodzenie może stanowić zagrożenie bezpieczeństwa ruchu.</w:t>
      </w:r>
    </w:p>
    <w:p w:rsidR="00335856" w:rsidRPr="0008502A" w:rsidRDefault="00335856" w:rsidP="00223F90">
      <w:pPr>
        <w:pStyle w:val="Standard"/>
        <w:ind w:right="-110"/>
        <w:jc w:val="center"/>
        <w:rPr>
          <w:b/>
        </w:rPr>
      </w:pPr>
    </w:p>
    <w:p w:rsidR="00122600" w:rsidRPr="0008502A" w:rsidRDefault="00122600" w:rsidP="00223F90">
      <w:pPr>
        <w:pStyle w:val="Standard"/>
        <w:ind w:right="-110"/>
        <w:jc w:val="center"/>
        <w:rPr>
          <w:b/>
        </w:rPr>
      </w:pPr>
      <w:r w:rsidRPr="0008502A">
        <w:rPr>
          <w:b/>
        </w:rPr>
        <w:t>§ 4</w:t>
      </w:r>
    </w:p>
    <w:p w:rsidR="00122600" w:rsidRPr="0008502A" w:rsidRDefault="00122600" w:rsidP="00223F90">
      <w:pPr>
        <w:pStyle w:val="Standard"/>
        <w:ind w:right="-110"/>
        <w:jc w:val="center"/>
        <w:rPr>
          <w:b/>
        </w:rPr>
      </w:pPr>
      <w:r w:rsidRPr="0008502A">
        <w:rPr>
          <w:b/>
        </w:rPr>
        <w:t>Terminy</w:t>
      </w:r>
    </w:p>
    <w:p w:rsidR="002F4DF5" w:rsidRPr="002F4DF5" w:rsidRDefault="00335856" w:rsidP="00B51C84">
      <w:pPr>
        <w:pStyle w:val="western"/>
        <w:numPr>
          <w:ilvl w:val="4"/>
          <w:numId w:val="1"/>
        </w:numPr>
        <w:tabs>
          <w:tab w:val="clear" w:pos="2160"/>
          <w:tab w:val="num" w:pos="-1134"/>
        </w:tabs>
        <w:spacing w:before="0" w:beforeAutospacing="0" w:after="0" w:afterAutospacing="0"/>
        <w:ind w:left="426" w:hanging="426"/>
        <w:rPr>
          <w:rFonts w:ascii="Times New Roman" w:hAnsi="Times New Roman"/>
          <w:kern w:val="2"/>
          <w:sz w:val="24"/>
          <w:szCs w:val="24"/>
        </w:rPr>
      </w:pPr>
      <w:r w:rsidRPr="002F4DF5">
        <w:rPr>
          <w:rFonts w:ascii="Times New Roman" w:hAnsi="Times New Roman"/>
          <w:sz w:val="24"/>
          <w:szCs w:val="24"/>
        </w:rPr>
        <w:t xml:space="preserve">Termin realizacji zamówienia: </w:t>
      </w:r>
      <w:r w:rsidR="001131F6">
        <w:rPr>
          <w:rFonts w:ascii="Times New Roman" w:hAnsi="Times New Roman"/>
          <w:b/>
          <w:sz w:val="24"/>
          <w:szCs w:val="24"/>
        </w:rPr>
        <w:t>42 dni od daty podpisania umowy.</w:t>
      </w:r>
      <w:bookmarkStart w:id="0" w:name="_GoBack"/>
      <w:bookmarkEnd w:id="0"/>
    </w:p>
    <w:p w:rsidR="00546558" w:rsidRPr="002F4DF5" w:rsidRDefault="00122600" w:rsidP="00B51C84">
      <w:pPr>
        <w:pStyle w:val="western"/>
        <w:numPr>
          <w:ilvl w:val="4"/>
          <w:numId w:val="1"/>
        </w:numPr>
        <w:tabs>
          <w:tab w:val="clear" w:pos="2160"/>
          <w:tab w:val="num" w:pos="-1134"/>
        </w:tabs>
        <w:spacing w:before="0" w:beforeAutospacing="0" w:after="0" w:afterAutospacing="0"/>
        <w:ind w:left="426" w:hanging="426"/>
        <w:rPr>
          <w:rFonts w:ascii="Times New Roman" w:hAnsi="Times New Roman"/>
          <w:kern w:val="2"/>
          <w:sz w:val="24"/>
          <w:szCs w:val="24"/>
        </w:rPr>
      </w:pPr>
      <w:r w:rsidRPr="002F4DF5">
        <w:rPr>
          <w:rFonts w:ascii="Times New Roman" w:hAnsi="Times New Roman"/>
          <w:sz w:val="24"/>
          <w:szCs w:val="24"/>
        </w:rPr>
        <w:t xml:space="preserve">Zamawiający protokolarnie przekaże Wykonawcy plac budowy w terminie do 5 (pięciu) dni od dnia podpisania </w:t>
      </w:r>
      <w:r w:rsidRPr="002F4DF5">
        <w:rPr>
          <w:rFonts w:ascii="Times New Roman" w:hAnsi="Times New Roman"/>
          <w:color w:val="000000"/>
          <w:sz w:val="24"/>
          <w:szCs w:val="24"/>
        </w:rPr>
        <w:t>umowy,</w:t>
      </w:r>
      <w:r w:rsidRPr="002F4DF5">
        <w:rPr>
          <w:rFonts w:ascii="Times New Roman" w:hAnsi="Times New Roman"/>
          <w:sz w:val="24"/>
          <w:szCs w:val="24"/>
        </w:rPr>
        <w:t xml:space="preserve"> a Wykonawca zobowiązany jest w tym terminie przejąć plac budowy od Zamawiającego.</w:t>
      </w:r>
    </w:p>
    <w:p w:rsidR="00546558" w:rsidRPr="0008502A" w:rsidRDefault="00122600" w:rsidP="003738B4">
      <w:pPr>
        <w:pStyle w:val="western"/>
        <w:numPr>
          <w:ilvl w:val="4"/>
          <w:numId w:val="1"/>
        </w:numPr>
        <w:tabs>
          <w:tab w:val="clear" w:pos="2160"/>
          <w:tab w:val="num" w:pos="-1134"/>
        </w:tabs>
        <w:spacing w:before="0" w:beforeAutospacing="0" w:after="0" w:afterAutospacing="0"/>
        <w:ind w:left="426" w:hanging="426"/>
        <w:rPr>
          <w:rFonts w:ascii="Times New Roman" w:hAnsi="Times New Roman"/>
          <w:kern w:val="2"/>
          <w:sz w:val="24"/>
          <w:szCs w:val="24"/>
        </w:rPr>
      </w:pPr>
      <w:r w:rsidRPr="0008502A">
        <w:rPr>
          <w:rFonts w:ascii="Times New Roman" w:hAnsi="Times New Roman"/>
          <w:sz w:val="24"/>
          <w:szCs w:val="24"/>
        </w:rPr>
        <w:t>Wykonawca zobowiązany jest przystąpić do wykonania przedmiotu umowy w terminie do 7 (siedmiu) dni od dnia protokolarnego przekazania placu budowy.</w:t>
      </w:r>
    </w:p>
    <w:p w:rsidR="00122600" w:rsidRPr="0008502A" w:rsidRDefault="00122600" w:rsidP="003738B4">
      <w:pPr>
        <w:pStyle w:val="western"/>
        <w:numPr>
          <w:ilvl w:val="4"/>
          <w:numId w:val="1"/>
        </w:numPr>
        <w:tabs>
          <w:tab w:val="clear" w:pos="2160"/>
          <w:tab w:val="num" w:pos="-1134"/>
        </w:tabs>
        <w:spacing w:before="0" w:beforeAutospacing="0" w:after="0" w:afterAutospacing="0"/>
        <w:ind w:left="426" w:hanging="426"/>
        <w:rPr>
          <w:rFonts w:ascii="Times New Roman" w:hAnsi="Times New Roman"/>
          <w:kern w:val="2"/>
          <w:sz w:val="24"/>
          <w:szCs w:val="24"/>
        </w:rPr>
      </w:pPr>
      <w:r w:rsidRPr="0008502A">
        <w:rPr>
          <w:rFonts w:ascii="Times New Roman" w:hAnsi="Times New Roman"/>
          <w:kern w:val="2"/>
          <w:sz w:val="24"/>
          <w:szCs w:val="24"/>
        </w:rPr>
        <w:t>Za termin zakończenia realizacji przedmiotu umowy uważa się datę podpisania końcowego protokołu odbioru robót bez zastrzeżeń.</w:t>
      </w:r>
    </w:p>
    <w:p w:rsidR="00122600" w:rsidRPr="0008502A" w:rsidRDefault="00122600" w:rsidP="00223F90">
      <w:pPr>
        <w:pStyle w:val="Standard"/>
        <w:ind w:right="-110"/>
        <w:rPr>
          <w:b/>
        </w:rPr>
      </w:pPr>
    </w:p>
    <w:p w:rsidR="00550637" w:rsidRPr="0008502A" w:rsidRDefault="00550637" w:rsidP="00223F90">
      <w:pPr>
        <w:pStyle w:val="Standard"/>
        <w:ind w:right="-110"/>
        <w:rPr>
          <w:b/>
        </w:rPr>
      </w:pPr>
    </w:p>
    <w:p w:rsidR="00122600" w:rsidRPr="0008502A" w:rsidRDefault="00122600" w:rsidP="00223F90">
      <w:pPr>
        <w:pStyle w:val="Standard"/>
        <w:ind w:right="-110"/>
        <w:jc w:val="center"/>
        <w:rPr>
          <w:b/>
        </w:rPr>
      </w:pPr>
      <w:r w:rsidRPr="0008502A">
        <w:rPr>
          <w:b/>
        </w:rPr>
        <w:t>§ 5</w:t>
      </w:r>
    </w:p>
    <w:p w:rsidR="00122600" w:rsidRPr="0008502A" w:rsidRDefault="00122600" w:rsidP="00223F90">
      <w:pPr>
        <w:pStyle w:val="Nagwek11"/>
        <w:spacing w:before="0" w:after="0"/>
        <w:ind w:right="-110"/>
        <w:jc w:val="center"/>
        <w:rPr>
          <w:rFonts w:ascii="Times New Roman" w:hAnsi="Times New Roman" w:cs="Times New Roman"/>
          <w:bCs w:val="0"/>
          <w:sz w:val="24"/>
          <w:szCs w:val="24"/>
        </w:rPr>
      </w:pPr>
      <w:r w:rsidRPr="0008502A">
        <w:rPr>
          <w:rFonts w:ascii="Times New Roman" w:hAnsi="Times New Roman" w:cs="Times New Roman"/>
          <w:bCs w:val="0"/>
          <w:sz w:val="24"/>
          <w:szCs w:val="24"/>
        </w:rPr>
        <w:t>Materiały</w:t>
      </w:r>
    </w:p>
    <w:p w:rsidR="00E2212F" w:rsidRPr="0008502A" w:rsidRDefault="00122600" w:rsidP="003738B4">
      <w:pPr>
        <w:pStyle w:val="Teksttreci20"/>
        <w:numPr>
          <w:ilvl w:val="5"/>
          <w:numId w:val="1"/>
        </w:numPr>
        <w:shd w:val="clear" w:color="auto" w:fill="auto"/>
        <w:tabs>
          <w:tab w:val="clear" w:pos="2520"/>
          <w:tab w:val="left" w:pos="-567"/>
        </w:tabs>
        <w:spacing w:before="0" w:line="240" w:lineRule="auto"/>
        <w:ind w:left="426" w:hanging="426"/>
        <w:rPr>
          <w:sz w:val="24"/>
          <w:szCs w:val="24"/>
        </w:rPr>
      </w:pPr>
      <w:r w:rsidRPr="0008502A">
        <w:rPr>
          <w:sz w:val="24"/>
          <w:szCs w:val="24"/>
        </w:rPr>
        <w:t>Roboty zostaną wykonane z materiałów</w:t>
      </w:r>
      <w:r w:rsidR="00E2212F" w:rsidRPr="0008502A">
        <w:rPr>
          <w:sz w:val="24"/>
          <w:szCs w:val="24"/>
        </w:rPr>
        <w:t xml:space="preserve"> dostarczonych przez Wykonawcę.</w:t>
      </w:r>
    </w:p>
    <w:p w:rsidR="004035A7" w:rsidRPr="00813EB3" w:rsidRDefault="003E46B0" w:rsidP="00E62737">
      <w:pPr>
        <w:pStyle w:val="Teksttreci20"/>
        <w:numPr>
          <w:ilvl w:val="5"/>
          <w:numId w:val="1"/>
        </w:numPr>
        <w:shd w:val="clear" w:color="auto" w:fill="auto"/>
        <w:tabs>
          <w:tab w:val="clear" w:pos="2520"/>
          <w:tab w:val="left" w:pos="-567"/>
        </w:tabs>
        <w:spacing w:before="0" w:line="240" w:lineRule="auto"/>
        <w:ind w:left="426" w:hanging="426"/>
        <w:rPr>
          <w:sz w:val="24"/>
          <w:szCs w:val="24"/>
        </w:rPr>
      </w:pPr>
      <w:r w:rsidRPr="00813EB3">
        <w:rPr>
          <w:sz w:val="24"/>
          <w:szCs w:val="24"/>
        </w:rPr>
        <w:t xml:space="preserve">Materiały użyte przez Wykonawcę powinny odpowiadać, co do jakości, wymogom wyrobów dopuszczonych do obrotu i stosowania w budownictwie, określonym w </w:t>
      </w:r>
      <w:r w:rsidR="00407B35" w:rsidRPr="00813EB3">
        <w:rPr>
          <w:sz w:val="24"/>
          <w:szCs w:val="24"/>
        </w:rPr>
        <w:t xml:space="preserve">aktach wykonawczych wydanych na podstawie </w:t>
      </w:r>
      <w:r w:rsidRPr="00813EB3">
        <w:rPr>
          <w:sz w:val="24"/>
          <w:szCs w:val="24"/>
        </w:rPr>
        <w:t>art. 10</w:t>
      </w:r>
      <w:r w:rsidR="002D3C65" w:rsidRPr="00813EB3">
        <w:rPr>
          <w:sz w:val="24"/>
          <w:szCs w:val="24"/>
        </w:rPr>
        <w:t xml:space="preserve"> Prawa budowlanego.</w:t>
      </w:r>
      <w:r w:rsidRPr="00813EB3">
        <w:rPr>
          <w:sz w:val="24"/>
          <w:szCs w:val="24"/>
        </w:rPr>
        <w:t xml:space="preserve"> </w:t>
      </w:r>
    </w:p>
    <w:p w:rsidR="004035A7" w:rsidRPr="00813EB3" w:rsidRDefault="004035A7" w:rsidP="003738B4">
      <w:pPr>
        <w:pStyle w:val="Teksttreci20"/>
        <w:numPr>
          <w:ilvl w:val="5"/>
          <w:numId w:val="1"/>
        </w:numPr>
        <w:shd w:val="clear" w:color="auto" w:fill="auto"/>
        <w:tabs>
          <w:tab w:val="clear" w:pos="2520"/>
          <w:tab w:val="left" w:pos="-567"/>
        </w:tabs>
        <w:spacing w:before="0" w:line="240" w:lineRule="auto"/>
        <w:ind w:left="426" w:hanging="426"/>
        <w:rPr>
          <w:sz w:val="24"/>
          <w:szCs w:val="24"/>
        </w:rPr>
      </w:pPr>
      <w:r w:rsidRPr="00813EB3">
        <w:rPr>
          <w:sz w:val="24"/>
          <w:szCs w:val="24"/>
        </w:rPr>
        <w:t>W razie stwierdzenia przez Zamawiającego, iż dostarczone przez Wykonawcę materiały nie odpowiadają powyższym wymogom lub ich jakość nie odpowiada potrzebom wynikającym z charakteru albo specyfiki Robót, winien on niezwłocznie zgłosić ten fakt Wykonawcy, który ma obowiązek niezwłocznie ustosunkować się do stanowiska Zamawiającego w tym zakresie.</w:t>
      </w:r>
    </w:p>
    <w:p w:rsidR="00550637" w:rsidRPr="0008502A" w:rsidRDefault="00550637" w:rsidP="00223F90">
      <w:pPr>
        <w:pStyle w:val="Standard"/>
        <w:ind w:right="-110"/>
        <w:rPr>
          <w:b/>
        </w:rPr>
      </w:pPr>
    </w:p>
    <w:p w:rsidR="00122600" w:rsidRPr="00813EB3" w:rsidRDefault="00122600" w:rsidP="00223F90">
      <w:pPr>
        <w:pStyle w:val="Standard"/>
        <w:ind w:right="-110"/>
        <w:jc w:val="center"/>
        <w:rPr>
          <w:b/>
          <w:color w:val="000000"/>
        </w:rPr>
      </w:pPr>
      <w:r w:rsidRPr="00813EB3">
        <w:rPr>
          <w:b/>
          <w:color w:val="000000"/>
        </w:rPr>
        <w:t>§ 6</w:t>
      </w:r>
    </w:p>
    <w:p w:rsidR="00223F90" w:rsidRPr="00813EB3" w:rsidRDefault="00223F90" w:rsidP="00B71E62">
      <w:pPr>
        <w:pStyle w:val="Standard"/>
        <w:keepLines/>
        <w:widowControl w:val="0"/>
        <w:jc w:val="center"/>
        <w:rPr>
          <w:b/>
          <w:color w:val="000000"/>
        </w:rPr>
      </w:pPr>
      <w:r w:rsidRPr="00813EB3">
        <w:rPr>
          <w:b/>
          <w:color w:val="000000"/>
        </w:rPr>
        <w:t>Odbiory Robót</w:t>
      </w:r>
    </w:p>
    <w:p w:rsidR="00223F90" w:rsidRPr="00813EB3" w:rsidRDefault="00223F90" w:rsidP="003738B4">
      <w:pPr>
        <w:pStyle w:val="Standard"/>
        <w:numPr>
          <w:ilvl w:val="6"/>
          <w:numId w:val="1"/>
        </w:numPr>
        <w:tabs>
          <w:tab w:val="clear" w:pos="2880"/>
          <w:tab w:val="num" w:pos="-284"/>
        </w:tabs>
        <w:suppressAutoHyphens w:val="0"/>
        <w:ind w:left="426" w:hanging="426"/>
        <w:jc w:val="both"/>
        <w:rPr>
          <w:color w:val="000000"/>
        </w:rPr>
      </w:pPr>
      <w:r w:rsidRPr="00813EB3">
        <w:rPr>
          <w:color w:val="000000"/>
        </w:rPr>
        <w:t>Odbiór robót zanikających i ulegających zakryciu:</w:t>
      </w:r>
    </w:p>
    <w:p w:rsidR="00223F90" w:rsidRPr="00813EB3" w:rsidRDefault="00223F90" w:rsidP="003738B4">
      <w:pPr>
        <w:pStyle w:val="Standard"/>
        <w:numPr>
          <w:ilvl w:val="0"/>
          <w:numId w:val="22"/>
        </w:numPr>
        <w:tabs>
          <w:tab w:val="left" w:pos="-284"/>
        </w:tabs>
        <w:suppressAutoHyphens w:val="0"/>
        <w:jc w:val="both"/>
        <w:rPr>
          <w:color w:val="000000"/>
        </w:rPr>
      </w:pPr>
      <w:r w:rsidRPr="00813EB3">
        <w:rPr>
          <w:color w:val="000000"/>
        </w:rPr>
        <w:t>Odbiory Robót zanikających lub ulegających zakryciu mogą być przeprowadzone bezpośrednio przez inspektora nadzoru bez udziału Zamawiającego.</w:t>
      </w:r>
    </w:p>
    <w:p w:rsidR="00223F90" w:rsidRPr="00813EB3" w:rsidRDefault="00223F90" w:rsidP="003738B4">
      <w:pPr>
        <w:pStyle w:val="Standard"/>
        <w:numPr>
          <w:ilvl w:val="0"/>
          <w:numId w:val="22"/>
        </w:numPr>
        <w:tabs>
          <w:tab w:val="left" w:pos="-284"/>
        </w:tabs>
        <w:suppressAutoHyphens w:val="0"/>
        <w:jc w:val="both"/>
        <w:rPr>
          <w:color w:val="000000"/>
        </w:rPr>
      </w:pPr>
      <w:r w:rsidRPr="00813EB3">
        <w:rPr>
          <w:color w:val="000000"/>
        </w:rPr>
        <w:t>Zamawiający może uczestniczyć w odbiorach Robót zanikających lub ulegających zakryciu.</w:t>
      </w:r>
    </w:p>
    <w:p w:rsidR="00223F90" w:rsidRPr="00813EB3" w:rsidRDefault="00223F90" w:rsidP="003738B4">
      <w:pPr>
        <w:pStyle w:val="Standard"/>
        <w:numPr>
          <w:ilvl w:val="0"/>
          <w:numId w:val="22"/>
        </w:numPr>
        <w:tabs>
          <w:tab w:val="left" w:pos="-284"/>
        </w:tabs>
        <w:suppressAutoHyphens w:val="0"/>
        <w:jc w:val="both"/>
        <w:rPr>
          <w:color w:val="000000"/>
        </w:rPr>
      </w:pPr>
      <w:r w:rsidRPr="00813EB3">
        <w:rPr>
          <w:color w:val="000000"/>
        </w:rPr>
        <w:t>Zamawiający może również wpisem do dziennika budowy zastrzec konieczność powołania komisji odbiorowej przy odbiorze Robót zanikających lub ulegających zakryciu.</w:t>
      </w:r>
    </w:p>
    <w:p w:rsidR="00223F90" w:rsidRPr="00813EB3" w:rsidRDefault="00223F90" w:rsidP="003738B4">
      <w:pPr>
        <w:pStyle w:val="Standard"/>
        <w:numPr>
          <w:ilvl w:val="0"/>
          <w:numId w:val="22"/>
        </w:numPr>
        <w:tabs>
          <w:tab w:val="left" w:pos="-284"/>
        </w:tabs>
        <w:suppressAutoHyphens w:val="0"/>
        <w:jc w:val="both"/>
        <w:rPr>
          <w:color w:val="000000"/>
        </w:rPr>
      </w:pPr>
      <w:r w:rsidRPr="00813EB3">
        <w:rPr>
          <w:color w:val="000000"/>
        </w:rPr>
        <w:t>W przypadku, gdy w specyfikacji technicznej wykonania i odbioru Robót nie ustalono wykazu Robót zanikających i ulegających zakryciu, odbiory tych Robót odbywają się na pisemne zgłoszenie Wykonawcy, skierowane do inspektora nadzoru.</w:t>
      </w:r>
    </w:p>
    <w:p w:rsidR="00223F90" w:rsidRPr="00813EB3" w:rsidRDefault="00223F90" w:rsidP="003738B4">
      <w:pPr>
        <w:pStyle w:val="Standard"/>
        <w:numPr>
          <w:ilvl w:val="0"/>
          <w:numId w:val="22"/>
        </w:numPr>
        <w:tabs>
          <w:tab w:val="left" w:pos="-284"/>
        </w:tabs>
        <w:suppressAutoHyphens w:val="0"/>
        <w:jc w:val="both"/>
        <w:rPr>
          <w:color w:val="000000"/>
        </w:rPr>
      </w:pPr>
      <w:r w:rsidRPr="00813EB3">
        <w:rPr>
          <w:color w:val="000000"/>
        </w:rPr>
        <w:t>Wykonawca odnotuje w dzienniku budowy swoją gotowość do odbioru tych Robót.</w:t>
      </w:r>
    </w:p>
    <w:p w:rsidR="00223F90" w:rsidRPr="00813EB3" w:rsidRDefault="00223F90" w:rsidP="003738B4">
      <w:pPr>
        <w:pStyle w:val="Standard"/>
        <w:numPr>
          <w:ilvl w:val="0"/>
          <w:numId w:val="22"/>
        </w:numPr>
        <w:tabs>
          <w:tab w:val="left" w:pos="-284"/>
        </w:tabs>
        <w:suppressAutoHyphens w:val="0"/>
        <w:jc w:val="both"/>
        <w:rPr>
          <w:color w:val="000000"/>
        </w:rPr>
      </w:pPr>
      <w:r w:rsidRPr="00813EB3">
        <w:rPr>
          <w:color w:val="000000"/>
        </w:rPr>
        <w:t>Inspektor nadzoru najpóźniej w terminie 2 dni roboczych od dnia zgłoszenia przystępuje do odbioru Robót zanikających lub ulegających zakryciu.</w:t>
      </w:r>
    </w:p>
    <w:p w:rsidR="00223F90" w:rsidRPr="00813EB3" w:rsidRDefault="00223F90" w:rsidP="003738B4">
      <w:pPr>
        <w:pStyle w:val="Standard"/>
        <w:numPr>
          <w:ilvl w:val="0"/>
          <w:numId w:val="22"/>
        </w:numPr>
        <w:tabs>
          <w:tab w:val="left" w:pos="-284"/>
        </w:tabs>
        <w:suppressAutoHyphens w:val="0"/>
        <w:jc w:val="both"/>
        <w:rPr>
          <w:color w:val="000000"/>
        </w:rPr>
      </w:pPr>
      <w:r w:rsidRPr="00813EB3">
        <w:rPr>
          <w:color w:val="000000"/>
        </w:rPr>
        <w:t>Odbiory Robót zanikających lub ulegających zakryciu, w przypadku późniejszego ujawnienia się wady, nie stają się skuteczne do uwolnienia się Wykonawcy od zobowiązań wynikających z gwarancji jakości lub rękojmi.</w:t>
      </w:r>
    </w:p>
    <w:p w:rsidR="00223F90" w:rsidRPr="00813EB3" w:rsidRDefault="00223F90" w:rsidP="003738B4">
      <w:pPr>
        <w:pStyle w:val="Standard"/>
        <w:numPr>
          <w:ilvl w:val="0"/>
          <w:numId w:val="22"/>
        </w:numPr>
        <w:tabs>
          <w:tab w:val="left" w:pos="-284"/>
        </w:tabs>
        <w:suppressAutoHyphens w:val="0"/>
        <w:jc w:val="both"/>
        <w:rPr>
          <w:color w:val="000000"/>
        </w:rPr>
      </w:pPr>
      <w:r w:rsidRPr="00813EB3">
        <w:rPr>
          <w:color w:val="000000"/>
        </w:rPr>
        <w:t>W przypadku nie zgłoszenia do odbioru Robót u</w:t>
      </w:r>
      <w:r w:rsidR="007358A4" w:rsidRPr="00813EB3">
        <w:rPr>
          <w:color w:val="000000"/>
        </w:rPr>
        <w:t xml:space="preserve">legających zakryciu Zamawiający </w:t>
      </w:r>
      <w:r w:rsidRPr="00813EB3">
        <w:rPr>
          <w:color w:val="000000"/>
        </w:rPr>
        <w:t>uprawniony jest do żądania odkrycia Robót i przywrócenia do stanu poprzedniego na  koszt i ryzyko Wykonawcy.</w:t>
      </w:r>
    </w:p>
    <w:p w:rsidR="00223F90" w:rsidRPr="00813EB3" w:rsidRDefault="00223F90" w:rsidP="003738B4">
      <w:pPr>
        <w:pStyle w:val="Standard"/>
        <w:numPr>
          <w:ilvl w:val="1"/>
          <w:numId w:val="1"/>
        </w:numPr>
        <w:tabs>
          <w:tab w:val="clear" w:pos="1080"/>
          <w:tab w:val="num" w:pos="0"/>
        </w:tabs>
        <w:suppressAutoHyphens w:val="0"/>
        <w:ind w:left="426" w:hanging="426"/>
        <w:jc w:val="both"/>
        <w:rPr>
          <w:color w:val="000000"/>
        </w:rPr>
      </w:pPr>
      <w:r w:rsidRPr="00813EB3">
        <w:rPr>
          <w:color w:val="000000"/>
        </w:rPr>
        <w:t>Odbiory częściowe robót budowlanych:</w:t>
      </w:r>
    </w:p>
    <w:p w:rsidR="00223F90" w:rsidRPr="00813EB3" w:rsidRDefault="00223F90" w:rsidP="003738B4">
      <w:pPr>
        <w:pStyle w:val="Standard"/>
        <w:numPr>
          <w:ilvl w:val="0"/>
          <w:numId w:val="23"/>
        </w:numPr>
        <w:suppressAutoHyphens w:val="0"/>
        <w:jc w:val="both"/>
        <w:rPr>
          <w:color w:val="000000"/>
        </w:rPr>
      </w:pPr>
      <w:r w:rsidRPr="00813EB3">
        <w:rPr>
          <w:color w:val="000000"/>
        </w:rPr>
        <w:t>częściowych odbiorów Robót dokonuje inspektor nadzoru;</w:t>
      </w:r>
    </w:p>
    <w:p w:rsidR="00223F90" w:rsidRPr="00813EB3" w:rsidRDefault="00223F90" w:rsidP="003738B4">
      <w:pPr>
        <w:pStyle w:val="Standard"/>
        <w:numPr>
          <w:ilvl w:val="0"/>
          <w:numId w:val="23"/>
        </w:numPr>
        <w:suppressAutoHyphens w:val="0"/>
        <w:jc w:val="both"/>
        <w:rPr>
          <w:color w:val="000000"/>
        </w:rPr>
      </w:pPr>
      <w:r w:rsidRPr="00813EB3">
        <w:rPr>
          <w:color w:val="000000"/>
        </w:rPr>
        <w:t>W odbiorach częściowych mogą uczestniczyć przedstawiciele Zamawiającego.</w:t>
      </w:r>
    </w:p>
    <w:p w:rsidR="00223F90" w:rsidRPr="00813EB3" w:rsidRDefault="00223F90" w:rsidP="003738B4">
      <w:pPr>
        <w:pStyle w:val="Standard"/>
        <w:numPr>
          <w:ilvl w:val="0"/>
          <w:numId w:val="23"/>
        </w:numPr>
        <w:suppressAutoHyphens w:val="0"/>
        <w:jc w:val="both"/>
        <w:rPr>
          <w:color w:val="000000"/>
        </w:rPr>
      </w:pPr>
      <w:r w:rsidRPr="00813EB3">
        <w:rPr>
          <w:color w:val="000000"/>
        </w:rPr>
        <w:t>Każdy z odbiorów częściowych zakończony jest sporządzeniem częściowego protokołu odbioru.</w:t>
      </w:r>
    </w:p>
    <w:p w:rsidR="00223F90" w:rsidRPr="00813EB3" w:rsidRDefault="00223F90" w:rsidP="003738B4">
      <w:pPr>
        <w:pStyle w:val="Standard"/>
        <w:numPr>
          <w:ilvl w:val="0"/>
          <w:numId w:val="23"/>
        </w:numPr>
        <w:suppressAutoHyphens w:val="0"/>
        <w:jc w:val="both"/>
        <w:rPr>
          <w:color w:val="000000"/>
        </w:rPr>
      </w:pPr>
      <w:r w:rsidRPr="00813EB3">
        <w:rPr>
          <w:color w:val="000000"/>
        </w:rPr>
        <w:t>obmiar robót oraz kosztorys powykonawczy są załącznikami do protokołu częściowego odbioru Robót i służą jedynie monitorowaniu postępu rzeczowego.</w:t>
      </w:r>
    </w:p>
    <w:p w:rsidR="00223F90" w:rsidRPr="00813EB3" w:rsidRDefault="00223F90" w:rsidP="003738B4">
      <w:pPr>
        <w:pStyle w:val="Standard"/>
        <w:numPr>
          <w:ilvl w:val="0"/>
          <w:numId w:val="23"/>
        </w:numPr>
        <w:suppressAutoHyphens w:val="0"/>
        <w:jc w:val="both"/>
        <w:rPr>
          <w:color w:val="000000"/>
        </w:rPr>
      </w:pPr>
      <w:r w:rsidRPr="00813EB3">
        <w:rPr>
          <w:color w:val="000000"/>
        </w:rPr>
        <w:t>Odbiory częściowe nie mogą odbywać się przed o</w:t>
      </w:r>
      <w:r w:rsidR="007358A4" w:rsidRPr="00813EB3">
        <w:rPr>
          <w:color w:val="000000"/>
        </w:rPr>
        <w:t xml:space="preserve">dbiorami Robót zanikających lub </w:t>
      </w:r>
      <w:r w:rsidRPr="00813EB3">
        <w:rPr>
          <w:color w:val="000000"/>
        </w:rPr>
        <w:t>ulegających zakryciu.</w:t>
      </w:r>
    </w:p>
    <w:p w:rsidR="00223F90" w:rsidRPr="00813EB3" w:rsidRDefault="00223F90" w:rsidP="003738B4">
      <w:pPr>
        <w:pStyle w:val="Standard"/>
        <w:numPr>
          <w:ilvl w:val="0"/>
          <w:numId w:val="23"/>
        </w:numPr>
        <w:suppressAutoHyphens w:val="0"/>
        <w:jc w:val="both"/>
        <w:rPr>
          <w:color w:val="000000"/>
        </w:rPr>
      </w:pPr>
      <w:r w:rsidRPr="00813EB3">
        <w:rPr>
          <w:color w:val="000000"/>
        </w:rPr>
        <w:t xml:space="preserve">Wnioskowanie o odbiór częściowy odbywa się na następujących zasadach:  </w:t>
      </w:r>
    </w:p>
    <w:p w:rsidR="00223F90" w:rsidRPr="00813EB3" w:rsidRDefault="00223F90" w:rsidP="003738B4">
      <w:pPr>
        <w:pStyle w:val="Standard"/>
        <w:numPr>
          <w:ilvl w:val="0"/>
          <w:numId w:val="24"/>
        </w:numPr>
        <w:tabs>
          <w:tab w:val="left" w:pos="0"/>
        </w:tabs>
        <w:suppressAutoHyphens w:val="0"/>
        <w:jc w:val="both"/>
        <w:rPr>
          <w:color w:val="000000"/>
        </w:rPr>
      </w:pPr>
      <w:r w:rsidRPr="00813EB3">
        <w:rPr>
          <w:color w:val="000000"/>
        </w:rPr>
        <w:t>zgłoszenia pisemnego Wykonawcy w dzienniku budowy, dotyczącego zakończenia Robót przyporządkowanych danej części odbiorowej i gotowości  Wykonawcy do odbioru,</w:t>
      </w:r>
    </w:p>
    <w:p w:rsidR="00223F90" w:rsidRPr="00813EB3" w:rsidRDefault="00223F90" w:rsidP="003738B4">
      <w:pPr>
        <w:pStyle w:val="Standard"/>
        <w:numPr>
          <w:ilvl w:val="0"/>
          <w:numId w:val="24"/>
        </w:numPr>
        <w:tabs>
          <w:tab w:val="left" w:pos="0"/>
        </w:tabs>
        <w:suppressAutoHyphens w:val="0"/>
        <w:jc w:val="both"/>
        <w:rPr>
          <w:color w:val="000000"/>
        </w:rPr>
      </w:pPr>
      <w:r w:rsidRPr="00813EB3">
        <w:rPr>
          <w:color w:val="000000"/>
        </w:rPr>
        <w:t>niezwłocznego, pisemnego powiadomienia Zamawiającego i inspektora nadzoru o  gotowości Wykonawcy do odbioru częściowego.</w:t>
      </w:r>
    </w:p>
    <w:p w:rsidR="00B71E62" w:rsidRPr="00813EB3" w:rsidRDefault="00223F90" w:rsidP="003738B4">
      <w:pPr>
        <w:pStyle w:val="Standard"/>
        <w:numPr>
          <w:ilvl w:val="0"/>
          <w:numId w:val="23"/>
        </w:numPr>
        <w:tabs>
          <w:tab w:val="left" w:pos="-142"/>
        </w:tabs>
        <w:suppressAutoHyphens w:val="0"/>
        <w:jc w:val="both"/>
        <w:rPr>
          <w:color w:val="000000"/>
        </w:rPr>
      </w:pPr>
      <w:r w:rsidRPr="00813EB3">
        <w:rPr>
          <w:color w:val="000000"/>
        </w:rPr>
        <w:t>Negatywne stanowisko w sprawie gotowości W</w:t>
      </w:r>
      <w:r w:rsidR="007358A4" w:rsidRPr="00813EB3">
        <w:rPr>
          <w:color w:val="000000"/>
        </w:rPr>
        <w:t xml:space="preserve">ykonawcy do odbioru częściowego </w:t>
      </w:r>
      <w:r w:rsidRPr="00813EB3">
        <w:rPr>
          <w:color w:val="000000"/>
        </w:rPr>
        <w:t>wymaga pisemnego uzasadnienia ze strony inspektora nadzoru.</w:t>
      </w:r>
    </w:p>
    <w:p w:rsidR="00B71E62" w:rsidRPr="00813EB3" w:rsidRDefault="00223F90" w:rsidP="003738B4">
      <w:pPr>
        <w:pStyle w:val="Standard"/>
        <w:numPr>
          <w:ilvl w:val="0"/>
          <w:numId w:val="23"/>
        </w:numPr>
        <w:tabs>
          <w:tab w:val="left" w:pos="-142"/>
        </w:tabs>
        <w:suppressAutoHyphens w:val="0"/>
        <w:jc w:val="both"/>
        <w:rPr>
          <w:color w:val="000000"/>
        </w:rPr>
      </w:pPr>
      <w:r w:rsidRPr="00813EB3">
        <w:rPr>
          <w:color w:val="000000"/>
        </w:rPr>
        <w:t>W przypadku stwierdzenia przez inspektora nadzoru wad lub usterek w przedmiocie odbioru częściowego, procedura</w:t>
      </w:r>
      <w:r w:rsidRPr="00813EB3">
        <w:rPr>
          <w:b/>
          <w:color w:val="000000"/>
        </w:rPr>
        <w:t xml:space="preserve"> </w:t>
      </w:r>
      <w:r w:rsidRPr="00813EB3">
        <w:rPr>
          <w:color w:val="000000"/>
        </w:rPr>
        <w:t>odbiorowa zostaje powtórzona po usunięciu usterek przez Wykonawcę.</w:t>
      </w:r>
    </w:p>
    <w:p w:rsidR="00B71E62" w:rsidRPr="00813EB3" w:rsidRDefault="00223F90" w:rsidP="003738B4">
      <w:pPr>
        <w:pStyle w:val="Standard"/>
        <w:numPr>
          <w:ilvl w:val="0"/>
          <w:numId w:val="23"/>
        </w:numPr>
        <w:tabs>
          <w:tab w:val="left" w:pos="-142"/>
        </w:tabs>
        <w:suppressAutoHyphens w:val="0"/>
        <w:jc w:val="both"/>
        <w:rPr>
          <w:color w:val="000000"/>
        </w:rPr>
      </w:pPr>
      <w:r w:rsidRPr="00813EB3">
        <w:rPr>
          <w:color w:val="000000"/>
        </w:rPr>
        <w:t>Za termin odbioru przyjmuje się datę podpisania protokołu odbioru częściowego z usuniętymi wadami.</w:t>
      </w:r>
    </w:p>
    <w:p w:rsidR="00223F90" w:rsidRPr="00813EB3" w:rsidRDefault="00223F90" w:rsidP="003738B4">
      <w:pPr>
        <w:pStyle w:val="Standard"/>
        <w:numPr>
          <w:ilvl w:val="0"/>
          <w:numId w:val="23"/>
        </w:numPr>
        <w:tabs>
          <w:tab w:val="left" w:pos="-142"/>
        </w:tabs>
        <w:suppressAutoHyphens w:val="0"/>
        <w:jc w:val="both"/>
        <w:rPr>
          <w:color w:val="000000"/>
        </w:rPr>
      </w:pPr>
      <w:r w:rsidRPr="00813EB3">
        <w:rPr>
          <w:color w:val="000000"/>
        </w:rPr>
        <w:t>Odbiory częściowe Robót, w przypadku późniejszego ujawnienia się wady, nie powodują uwolnienia Wykonawcy od zobowiązań wynikających z gwarancji jakości i rękojmi.</w:t>
      </w:r>
    </w:p>
    <w:p w:rsidR="00223F90" w:rsidRPr="00813EB3" w:rsidRDefault="00223F90" w:rsidP="003738B4">
      <w:pPr>
        <w:numPr>
          <w:ilvl w:val="0"/>
          <w:numId w:val="1"/>
        </w:numPr>
        <w:tabs>
          <w:tab w:val="clear" w:pos="720"/>
          <w:tab w:val="num" w:pos="0"/>
        </w:tabs>
        <w:ind w:left="426" w:hanging="426"/>
        <w:jc w:val="both"/>
        <w:rPr>
          <w:color w:val="000000"/>
          <w:sz w:val="24"/>
          <w:szCs w:val="24"/>
        </w:rPr>
      </w:pPr>
      <w:r w:rsidRPr="00813EB3">
        <w:rPr>
          <w:bCs/>
          <w:color w:val="000000"/>
          <w:sz w:val="24"/>
          <w:szCs w:val="24"/>
        </w:rPr>
        <w:t>Końcowy odbiór Robót</w:t>
      </w:r>
      <w:r w:rsidR="007358A4" w:rsidRPr="00813EB3">
        <w:rPr>
          <w:bCs/>
          <w:color w:val="000000"/>
          <w:sz w:val="24"/>
          <w:szCs w:val="24"/>
        </w:rPr>
        <w:t>:</w:t>
      </w:r>
    </w:p>
    <w:p w:rsidR="007358A4" w:rsidRPr="00813EB3" w:rsidRDefault="00223F90" w:rsidP="003738B4">
      <w:pPr>
        <w:numPr>
          <w:ilvl w:val="1"/>
          <w:numId w:val="24"/>
        </w:numPr>
        <w:ind w:left="709"/>
        <w:jc w:val="both"/>
        <w:rPr>
          <w:color w:val="000000"/>
          <w:sz w:val="24"/>
          <w:szCs w:val="24"/>
        </w:rPr>
      </w:pPr>
      <w:r w:rsidRPr="00813EB3">
        <w:rPr>
          <w:color w:val="000000"/>
          <w:sz w:val="24"/>
          <w:szCs w:val="24"/>
        </w:rPr>
        <w:t>Końcowy odbiór Robót następuje po zakończeniu całości Robót objętych umową.</w:t>
      </w:r>
    </w:p>
    <w:p w:rsidR="007358A4" w:rsidRPr="00813EB3" w:rsidRDefault="00223F90" w:rsidP="003738B4">
      <w:pPr>
        <w:numPr>
          <w:ilvl w:val="1"/>
          <w:numId w:val="24"/>
        </w:numPr>
        <w:ind w:left="709"/>
        <w:jc w:val="both"/>
        <w:rPr>
          <w:color w:val="000000"/>
          <w:sz w:val="24"/>
          <w:szCs w:val="24"/>
        </w:rPr>
      </w:pPr>
      <w:r w:rsidRPr="00813EB3">
        <w:rPr>
          <w:color w:val="000000"/>
          <w:sz w:val="24"/>
          <w:szCs w:val="24"/>
        </w:rPr>
        <w:t>Wykonawca zgłasza na piśmie Zamawiającemu oraz inspektorowi nadzoru zakończenie wykonywania Robót i gotowość do odbioru końcowego, jednocześnie odnotowując ten fakt w dzienniku budowy;</w:t>
      </w:r>
    </w:p>
    <w:p w:rsidR="00223F90" w:rsidRPr="00813EB3" w:rsidRDefault="00223F90" w:rsidP="003738B4">
      <w:pPr>
        <w:numPr>
          <w:ilvl w:val="1"/>
          <w:numId w:val="24"/>
        </w:numPr>
        <w:ind w:left="709"/>
        <w:jc w:val="both"/>
        <w:rPr>
          <w:color w:val="000000"/>
          <w:sz w:val="24"/>
          <w:szCs w:val="24"/>
        </w:rPr>
      </w:pPr>
      <w:r w:rsidRPr="00813EB3">
        <w:rPr>
          <w:color w:val="000000"/>
          <w:sz w:val="24"/>
          <w:szCs w:val="24"/>
        </w:rPr>
        <w:t xml:space="preserve">Wraz ze zgłoszeniem zakończenia wykonywania Robót, Wykonawca przedstawia inspektorowi nadzoru dokumenty odbiorowe do sprawdzenia i oceny; </w:t>
      </w:r>
      <w:r w:rsidRPr="00813EB3">
        <w:rPr>
          <w:bCs/>
          <w:color w:val="000000"/>
          <w:sz w:val="24"/>
          <w:szCs w:val="24"/>
        </w:rPr>
        <w:t>dokumenty odbiorowe winny być sporządzone w wersji papierowej i elektronicznej i zawierać:</w:t>
      </w:r>
    </w:p>
    <w:p w:rsidR="007358A4" w:rsidRPr="00813EB3" w:rsidRDefault="00223F90" w:rsidP="003738B4">
      <w:pPr>
        <w:numPr>
          <w:ilvl w:val="0"/>
          <w:numId w:val="25"/>
        </w:numPr>
        <w:autoSpaceDE w:val="0"/>
        <w:autoSpaceDN w:val="0"/>
        <w:adjustRightInd w:val="0"/>
        <w:jc w:val="both"/>
        <w:rPr>
          <w:color w:val="000000"/>
          <w:sz w:val="24"/>
          <w:szCs w:val="24"/>
        </w:rPr>
      </w:pPr>
      <w:r w:rsidRPr="00813EB3">
        <w:rPr>
          <w:color w:val="000000"/>
          <w:sz w:val="24"/>
          <w:szCs w:val="24"/>
        </w:rPr>
        <w:t>dokumentację projektową podstawową z naniesionymi zmianami oraz dodatkową, jeśli została  sporządzona w trakcie realizacji umowy,</w:t>
      </w:r>
    </w:p>
    <w:p w:rsidR="007358A4" w:rsidRPr="00813EB3" w:rsidRDefault="00223F90" w:rsidP="003738B4">
      <w:pPr>
        <w:numPr>
          <w:ilvl w:val="0"/>
          <w:numId w:val="25"/>
        </w:numPr>
        <w:autoSpaceDE w:val="0"/>
        <w:autoSpaceDN w:val="0"/>
        <w:adjustRightInd w:val="0"/>
        <w:jc w:val="both"/>
        <w:rPr>
          <w:color w:val="000000"/>
          <w:sz w:val="24"/>
          <w:szCs w:val="24"/>
        </w:rPr>
      </w:pPr>
      <w:r w:rsidRPr="00813EB3">
        <w:rPr>
          <w:color w:val="000000"/>
          <w:sz w:val="24"/>
          <w:szCs w:val="24"/>
        </w:rPr>
        <w:t>szczegółowe specyfikacje techniczne (podstawowe z dokumentów umowy i ewentualnie uzupełniające lub zamienne),</w:t>
      </w:r>
    </w:p>
    <w:p w:rsidR="007358A4" w:rsidRPr="00813EB3" w:rsidRDefault="00223F90" w:rsidP="003738B4">
      <w:pPr>
        <w:numPr>
          <w:ilvl w:val="0"/>
          <w:numId w:val="25"/>
        </w:numPr>
        <w:autoSpaceDE w:val="0"/>
        <w:autoSpaceDN w:val="0"/>
        <w:adjustRightInd w:val="0"/>
        <w:jc w:val="both"/>
        <w:rPr>
          <w:color w:val="000000"/>
          <w:sz w:val="24"/>
          <w:szCs w:val="24"/>
        </w:rPr>
      </w:pPr>
      <w:r w:rsidRPr="00813EB3">
        <w:rPr>
          <w:color w:val="000000"/>
          <w:sz w:val="24"/>
          <w:szCs w:val="24"/>
        </w:rPr>
        <w:t>recepty i ustalenia technologiczne,</w:t>
      </w:r>
    </w:p>
    <w:p w:rsidR="007358A4" w:rsidRPr="00813EB3" w:rsidRDefault="00223F90" w:rsidP="003738B4">
      <w:pPr>
        <w:numPr>
          <w:ilvl w:val="0"/>
          <w:numId w:val="25"/>
        </w:numPr>
        <w:autoSpaceDE w:val="0"/>
        <w:autoSpaceDN w:val="0"/>
        <w:adjustRightInd w:val="0"/>
        <w:jc w:val="both"/>
        <w:rPr>
          <w:color w:val="000000"/>
          <w:sz w:val="24"/>
          <w:szCs w:val="24"/>
        </w:rPr>
      </w:pPr>
      <w:r w:rsidRPr="00813EB3">
        <w:rPr>
          <w:color w:val="000000"/>
          <w:sz w:val="24"/>
          <w:szCs w:val="24"/>
        </w:rPr>
        <w:t>dzienniki budowy,</w:t>
      </w:r>
    </w:p>
    <w:p w:rsidR="007358A4" w:rsidRPr="00813EB3" w:rsidRDefault="00223F90" w:rsidP="003738B4">
      <w:pPr>
        <w:numPr>
          <w:ilvl w:val="0"/>
          <w:numId w:val="25"/>
        </w:numPr>
        <w:autoSpaceDE w:val="0"/>
        <w:autoSpaceDN w:val="0"/>
        <w:adjustRightInd w:val="0"/>
        <w:jc w:val="both"/>
        <w:rPr>
          <w:color w:val="000000"/>
          <w:sz w:val="24"/>
          <w:szCs w:val="24"/>
        </w:rPr>
      </w:pPr>
      <w:r w:rsidRPr="00813EB3">
        <w:rPr>
          <w:color w:val="000000"/>
          <w:sz w:val="24"/>
          <w:szCs w:val="24"/>
        </w:rPr>
        <w:t>wyniki pomiarów kontrolnych oraz badań i oznaczeń laboratoryjnych</w:t>
      </w:r>
      <w:r w:rsidR="007358A4" w:rsidRPr="00813EB3">
        <w:rPr>
          <w:color w:val="000000"/>
          <w:sz w:val="24"/>
          <w:szCs w:val="24"/>
        </w:rPr>
        <w:t>,</w:t>
      </w:r>
    </w:p>
    <w:p w:rsidR="007358A4" w:rsidRPr="00813EB3" w:rsidRDefault="00223F90" w:rsidP="003738B4">
      <w:pPr>
        <w:numPr>
          <w:ilvl w:val="0"/>
          <w:numId w:val="25"/>
        </w:numPr>
        <w:autoSpaceDE w:val="0"/>
        <w:autoSpaceDN w:val="0"/>
        <w:adjustRightInd w:val="0"/>
        <w:jc w:val="both"/>
        <w:rPr>
          <w:color w:val="000000"/>
          <w:sz w:val="24"/>
          <w:szCs w:val="24"/>
        </w:rPr>
      </w:pPr>
      <w:r w:rsidRPr="00813EB3">
        <w:rPr>
          <w:color w:val="000000"/>
          <w:sz w:val="24"/>
          <w:szCs w:val="24"/>
        </w:rPr>
        <w:t>deklaracje zgodności lub certyfikaty zgodności wbudowanych materiałów</w:t>
      </w:r>
      <w:r w:rsidR="007358A4" w:rsidRPr="00813EB3">
        <w:rPr>
          <w:color w:val="000000"/>
          <w:sz w:val="24"/>
          <w:szCs w:val="24"/>
        </w:rPr>
        <w:t>,</w:t>
      </w:r>
      <w:r w:rsidRPr="00813EB3">
        <w:rPr>
          <w:color w:val="000000"/>
          <w:sz w:val="24"/>
          <w:szCs w:val="24"/>
        </w:rPr>
        <w:t xml:space="preserve"> </w:t>
      </w:r>
    </w:p>
    <w:p w:rsidR="007358A4" w:rsidRPr="00813EB3" w:rsidRDefault="00223F90" w:rsidP="003738B4">
      <w:pPr>
        <w:numPr>
          <w:ilvl w:val="0"/>
          <w:numId w:val="25"/>
        </w:numPr>
        <w:autoSpaceDE w:val="0"/>
        <w:autoSpaceDN w:val="0"/>
        <w:adjustRightInd w:val="0"/>
        <w:jc w:val="both"/>
        <w:rPr>
          <w:color w:val="000000"/>
          <w:sz w:val="24"/>
          <w:szCs w:val="24"/>
        </w:rPr>
      </w:pPr>
      <w:r w:rsidRPr="00813EB3">
        <w:rPr>
          <w:color w:val="000000"/>
          <w:sz w:val="24"/>
          <w:szCs w:val="24"/>
        </w:rPr>
        <w:t xml:space="preserve">opinię technologiczną sporządzoną na podstawie wszystkich wyników badań i pomiarów  załączonych do dokumentów odbioru, </w:t>
      </w:r>
    </w:p>
    <w:p w:rsidR="00223F90" w:rsidRPr="00813EB3" w:rsidRDefault="00223F90" w:rsidP="003738B4">
      <w:pPr>
        <w:numPr>
          <w:ilvl w:val="0"/>
          <w:numId w:val="25"/>
        </w:numPr>
        <w:autoSpaceDE w:val="0"/>
        <w:autoSpaceDN w:val="0"/>
        <w:adjustRightInd w:val="0"/>
        <w:jc w:val="both"/>
        <w:rPr>
          <w:color w:val="000000"/>
          <w:sz w:val="24"/>
          <w:szCs w:val="24"/>
        </w:rPr>
      </w:pPr>
      <w:r w:rsidRPr="00813EB3">
        <w:rPr>
          <w:color w:val="000000"/>
          <w:sz w:val="24"/>
          <w:szCs w:val="24"/>
        </w:rPr>
        <w:t>rysunki (dokumentacje) na wykonanie robót towarzyszących (np. na przełożenie linii telefonicznej, energetycznej, gazowej, oświetlenia itp.) oraz protokoły odbioru i przekazania tych robót właścicielom urządzeń,</w:t>
      </w:r>
    </w:p>
    <w:p w:rsidR="00223F90" w:rsidRPr="00813EB3" w:rsidRDefault="00223F90" w:rsidP="003738B4">
      <w:pPr>
        <w:numPr>
          <w:ilvl w:val="1"/>
          <w:numId w:val="24"/>
        </w:numPr>
        <w:ind w:left="709"/>
        <w:jc w:val="both"/>
        <w:rPr>
          <w:bCs/>
          <w:color w:val="000000"/>
          <w:sz w:val="24"/>
          <w:szCs w:val="24"/>
        </w:rPr>
      </w:pPr>
      <w:r w:rsidRPr="00813EB3">
        <w:rPr>
          <w:bCs/>
          <w:color w:val="000000"/>
          <w:sz w:val="24"/>
          <w:szCs w:val="24"/>
        </w:rPr>
        <w:t>końcowego odbioru Robót dokonuje,</w:t>
      </w:r>
      <w:r w:rsidRPr="00813EB3">
        <w:rPr>
          <w:color w:val="000000"/>
          <w:sz w:val="24"/>
          <w:szCs w:val="24"/>
        </w:rPr>
        <w:t xml:space="preserve"> przy udziale Zamawiającego</w:t>
      </w:r>
      <w:r w:rsidRPr="00813EB3">
        <w:rPr>
          <w:bCs/>
          <w:color w:val="000000"/>
          <w:sz w:val="24"/>
          <w:szCs w:val="24"/>
        </w:rPr>
        <w:t>:</w:t>
      </w:r>
    </w:p>
    <w:p w:rsidR="00223F90" w:rsidRPr="00813EB3" w:rsidRDefault="00223F90" w:rsidP="003738B4">
      <w:pPr>
        <w:numPr>
          <w:ilvl w:val="0"/>
          <w:numId w:val="26"/>
        </w:numPr>
        <w:jc w:val="both"/>
        <w:rPr>
          <w:color w:val="000000"/>
          <w:sz w:val="24"/>
          <w:szCs w:val="24"/>
        </w:rPr>
      </w:pPr>
      <w:r w:rsidRPr="00813EB3">
        <w:rPr>
          <w:color w:val="000000"/>
          <w:sz w:val="24"/>
          <w:szCs w:val="24"/>
        </w:rPr>
        <w:t>inspektor nadzoru;</w:t>
      </w:r>
    </w:p>
    <w:p w:rsidR="00223F90" w:rsidRPr="00813EB3" w:rsidRDefault="00223F90" w:rsidP="003738B4">
      <w:pPr>
        <w:numPr>
          <w:ilvl w:val="0"/>
          <w:numId w:val="26"/>
        </w:numPr>
        <w:jc w:val="both"/>
        <w:rPr>
          <w:color w:val="000000"/>
          <w:sz w:val="24"/>
          <w:szCs w:val="24"/>
        </w:rPr>
      </w:pPr>
      <w:r w:rsidRPr="00813EB3">
        <w:rPr>
          <w:color w:val="000000"/>
          <w:sz w:val="24"/>
          <w:szCs w:val="24"/>
        </w:rPr>
        <w:t>kierownik budowy;</w:t>
      </w:r>
    </w:p>
    <w:p w:rsidR="00223F90" w:rsidRPr="00813EB3" w:rsidRDefault="00223F90" w:rsidP="003738B4">
      <w:pPr>
        <w:numPr>
          <w:ilvl w:val="0"/>
          <w:numId w:val="26"/>
        </w:numPr>
        <w:jc w:val="both"/>
        <w:rPr>
          <w:color w:val="000000"/>
          <w:sz w:val="24"/>
          <w:szCs w:val="24"/>
        </w:rPr>
      </w:pPr>
      <w:r w:rsidRPr="00813EB3">
        <w:rPr>
          <w:color w:val="000000"/>
          <w:sz w:val="24"/>
          <w:szCs w:val="24"/>
        </w:rPr>
        <w:t>inni uczestnicy, w razie konieczności;</w:t>
      </w:r>
    </w:p>
    <w:p w:rsidR="00D2589B" w:rsidRPr="00813EB3" w:rsidRDefault="00223F90" w:rsidP="003738B4">
      <w:pPr>
        <w:numPr>
          <w:ilvl w:val="1"/>
          <w:numId w:val="24"/>
        </w:numPr>
        <w:ind w:left="709"/>
        <w:jc w:val="both"/>
        <w:rPr>
          <w:bCs/>
          <w:color w:val="000000"/>
          <w:sz w:val="24"/>
          <w:szCs w:val="24"/>
        </w:rPr>
      </w:pPr>
      <w:r w:rsidRPr="00813EB3">
        <w:rPr>
          <w:bCs/>
          <w:color w:val="000000"/>
          <w:sz w:val="24"/>
          <w:szCs w:val="24"/>
        </w:rPr>
        <w:t xml:space="preserve">inspektor nadzoru dokonuje sprawdzenia i oceny dokumentów odbiorowych, potwierdza lub zaprzecza gotowości Wykonawcy do końcowego odbioru Robót, odnotowuje swoje stanowisko w dzienniku budowy i przesyła pisemne zawiadomienie o swoim stanowisku Zamawiającemu i Wykonawcy – czynności tych inspektor nadzoru dokonuje w terminie 7 dni </w:t>
      </w:r>
      <w:r w:rsidRPr="00813EB3">
        <w:rPr>
          <w:color w:val="000000"/>
          <w:sz w:val="24"/>
          <w:szCs w:val="24"/>
        </w:rPr>
        <w:t xml:space="preserve">roboczych </w:t>
      </w:r>
      <w:r w:rsidRPr="00813EB3">
        <w:rPr>
          <w:bCs/>
          <w:color w:val="000000"/>
          <w:sz w:val="24"/>
          <w:szCs w:val="24"/>
        </w:rPr>
        <w:t>od dnia otrzymania zawiadomienia Wykonawcy.</w:t>
      </w:r>
    </w:p>
    <w:p w:rsidR="00D2589B" w:rsidRPr="00813EB3" w:rsidRDefault="00223F90" w:rsidP="003738B4">
      <w:pPr>
        <w:numPr>
          <w:ilvl w:val="1"/>
          <w:numId w:val="24"/>
        </w:numPr>
        <w:ind w:left="709"/>
        <w:jc w:val="both"/>
        <w:rPr>
          <w:bCs/>
          <w:color w:val="000000"/>
          <w:sz w:val="24"/>
          <w:szCs w:val="24"/>
        </w:rPr>
      </w:pPr>
      <w:r w:rsidRPr="00813EB3">
        <w:rPr>
          <w:color w:val="000000"/>
          <w:sz w:val="24"/>
          <w:szCs w:val="24"/>
        </w:rPr>
        <w:t>w przypadku negatywnego stanowiska inspektora nadzoru co do gotowości Wykonawcy do końcowego odbioru Robót, wymagane jest pisemne uzasadnienie inspektora nadzoru; procedura odbiorowa zostaje powtórzona;</w:t>
      </w:r>
    </w:p>
    <w:p w:rsidR="008E2444" w:rsidRPr="00813EB3" w:rsidRDefault="00223F90" w:rsidP="003738B4">
      <w:pPr>
        <w:numPr>
          <w:ilvl w:val="1"/>
          <w:numId w:val="24"/>
        </w:numPr>
        <w:ind w:left="709"/>
        <w:jc w:val="both"/>
        <w:rPr>
          <w:bCs/>
          <w:color w:val="000000"/>
          <w:sz w:val="24"/>
          <w:szCs w:val="24"/>
        </w:rPr>
      </w:pPr>
      <w:r w:rsidRPr="00813EB3">
        <w:rPr>
          <w:color w:val="000000"/>
          <w:sz w:val="24"/>
          <w:szCs w:val="24"/>
        </w:rPr>
        <w:t>w przypadku pozytywnego stanowiska inspektora nadzoru co do gotowości Wykonawcy do końcowego odbioru Robót, Zamawiający w terminie 7 dni roboczych od daty powiadomienia przez inspektora nadzoru powołuje komisję, która dokonuje odbioru końcowego robót;</w:t>
      </w:r>
    </w:p>
    <w:p w:rsidR="008E2444" w:rsidRPr="00813EB3" w:rsidRDefault="00223F90" w:rsidP="003738B4">
      <w:pPr>
        <w:numPr>
          <w:ilvl w:val="1"/>
          <w:numId w:val="24"/>
        </w:numPr>
        <w:ind w:left="709"/>
        <w:jc w:val="both"/>
        <w:rPr>
          <w:bCs/>
          <w:color w:val="000000"/>
          <w:sz w:val="24"/>
          <w:szCs w:val="24"/>
        </w:rPr>
      </w:pPr>
      <w:r w:rsidRPr="00813EB3">
        <w:rPr>
          <w:color w:val="000000"/>
          <w:sz w:val="24"/>
          <w:szCs w:val="24"/>
        </w:rPr>
        <w:t>Z końcowego odbioru Robót sporządza się protokół końcowego odbioru Robót w dwóch egzemplarzach, po jednym dla każdej ze Stron, w którym uczestnicy odbioru dokonują oceny jakości wykonanych Robót oraz Wykonawca dokonuje przekazania Zamawiającemu przedmiotu umowy do eksploatacji;</w:t>
      </w:r>
    </w:p>
    <w:p w:rsidR="008E2444" w:rsidRPr="00813EB3" w:rsidRDefault="00223F90" w:rsidP="003738B4">
      <w:pPr>
        <w:numPr>
          <w:ilvl w:val="1"/>
          <w:numId w:val="24"/>
        </w:numPr>
        <w:ind w:left="709"/>
        <w:jc w:val="both"/>
        <w:rPr>
          <w:bCs/>
          <w:color w:val="000000"/>
          <w:sz w:val="24"/>
          <w:szCs w:val="24"/>
        </w:rPr>
      </w:pPr>
      <w:r w:rsidRPr="00813EB3">
        <w:rPr>
          <w:color w:val="000000"/>
          <w:sz w:val="24"/>
          <w:szCs w:val="24"/>
        </w:rPr>
        <w:t xml:space="preserve">W przypadku stwierdzenia w trakcie  końcowego odbiory Robót wad, procedura odbiorowa zostaje powtórzona, z tym, że Wykonawca zgłasza Zamawiającemu oraz inspektorowi nadzoru fakt zakończenia Robót, zgodnie z </w:t>
      </w:r>
      <w:r w:rsidR="008E2444" w:rsidRPr="00813EB3">
        <w:rPr>
          <w:color w:val="000000"/>
          <w:sz w:val="24"/>
          <w:szCs w:val="24"/>
        </w:rPr>
        <w:t>pkt 2</w:t>
      </w:r>
      <w:r w:rsidRPr="00813EB3">
        <w:rPr>
          <w:color w:val="000000"/>
          <w:sz w:val="24"/>
          <w:szCs w:val="24"/>
        </w:rPr>
        <w:t xml:space="preserve">, bez konieczności ponownego przekazywania dokumentów, o których mowa w </w:t>
      </w:r>
      <w:r w:rsidR="008E2444" w:rsidRPr="00813EB3">
        <w:rPr>
          <w:color w:val="000000"/>
          <w:sz w:val="24"/>
          <w:szCs w:val="24"/>
        </w:rPr>
        <w:t>pkt 3</w:t>
      </w:r>
      <w:r w:rsidRPr="00813EB3">
        <w:rPr>
          <w:color w:val="000000"/>
          <w:sz w:val="24"/>
          <w:szCs w:val="24"/>
        </w:rPr>
        <w:t>;</w:t>
      </w:r>
    </w:p>
    <w:p w:rsidR="008E2444" w:rsidRPr="00813EB3" w:rsidRDefault="00223F90" w:rsidP="003738B4">
      <w:pPr>
        <w:numPr>
          <w:ilvl w:val="1"/>
          <w:numId w:val="24"/>
        </w:numPr>
        <w:ind w:left="709"/>
        <w:jc w:val="both"/>
        <w:rPr>
          <w:bCs/>
          <w:color w:val="000000"/>
          <w:sz w:val="24"/>
          <w:szCs w:val="24"/>
        </w:rPr>
      </w:pPr>
      <w:r w:rsidRPr="00813EB3">
        <w:rPr>
          <w:color w:val="000000"/>
          <w:kern w:val="22"/>
          <w:sz w:val="24"/>
          <w:szCs w:val="24"/>
        </w:rPr>
        <w:t>Przyjmuje się, że z dniem podpisania końcowego protokołu odbioru wszystkie czynności techniczno-prawne zostały zakończone.</w:t>
      </w:r>
    </w:p>
    <w:p w:rsidR="00223F90" w:rsidRPr="00813EB3" w:rsidRDefault="00223F90" w:rsidP="003738B4">
      <w:pPr>
        <w:numPr>
          <w:ilvl w:val="1"/>
          <w:numId w:val="24"/>
        </w:numPr>
        <w:ind w:left="709"/>
        <w:jc w:val="both"/>
        <w:rPr>
          <w:bCs/>
          <w:color w:val="000000"/>
          <w:sz w:val="24"/>
          <w:szCs w:val="24"/>
        </w:rPr>
      </w:pPr>
      <w:r w:rsidRPr="00813EB3">
        <w:rPr>
          <w:color w:val="000000"/>
          <w:sz w:val="24"/>
          <w:szCs w:val="24"/>
        </w:rPr>
        <w:t>Po dokonaniu końcowego odbioru Robót Wykonawca protokolarnie przekaże teren placu budowy Zamawiającemu, co zostanie uznane za wydanie przedmiotu umowy przez Wykonawcę Zamawiającemu.</w:t>
      </w:r>
    </w:p>
    <w:p w:rsidR="00223F90" w:rsidRPr="00813EB3" w:rsidRDefault="00223F90" w:rsidP="00223F90">
      <w:pPr>
        <w:pStyle w:val="Standard"/>
        <w:ind w:right="-110"/>
        <w:jc w:val="center"/>
        <w:rPr>
          <w:b/>
          <w:color w:val="000000"/>
        </w:rPr>
      </w:pPr>
    </w:p>
    <w:p w:rsidR="00223F90" w:rsidRPr="00813EB3" w:rsidRDefault="00595162" w:rsidP="00595162">
      <w:pPr>
        <w:pStyle w:val="Standard"/>
        <w:ind w:right="-110"/>
        <w:jc w:val="center"/>
        <w:rPr>
          <w:b/>
          <w:color w:val="000000"/>
        </w:rPr>
      </w:pPr>
      <w:r w:rsidRPr="00813EB3">
        <w:rPr>
          <w:b/>
          <w:color w:val="000000"/>
        </w:rPr>
        <w:t>§ 7</w:t>
      </w:r>
    </w:p>
    <w:p w:rsidR="00122600" w:rsidRPr="00813EB3" w:rsidRDefault="00122600" w:rsidP="00223F90">
      <w:pPr>
        <w:pStyle w:val="Nagwek11"/>
        <w:spacing w:before="0" w:after="0"/>
        <w:ind w:right="-110"/>
        <w:jc w:val="center"/>
        <w:rPr>
          <w:rFonts w:ascii="Times New Roman" w:hAnsi="Times New Roman" w:cs="Times New Roman"/>
          <w:bCs w:val="0"/>
          <w:color w:val="000000"/>
          <w:sz w:val="24"/>
          <w:szCs w:val="24"/>
        </w:rPr>
      </w:pPr>
      <w:r w:rsidRPr="00813EB3">
        <w:rPr>
          <w:rFonts w:ascii="Times New Roman" w:hAnsi="Times New Roman" w:cs="Times New Roman"/>
          <w:bCs w:val="0"/>
          <w:color w:val="000000"/>
          <w:sz w:val="24"/>
          <w:szCs w:val="24"/>
        </w:rPr>
        <w:t>Podwykonawcy</w:t>
      </w:r>
    </w:p>
    <w:p w:rsidR="00962C04" w:rsidRPr="0008502A" w:rsidRDefault="008D0EA7" w:rsidP="003738B4">
      <w:pPr>
        <w:pStyle w:val="Standard"/>
        <w:numPr>
          <w:ilvl w:val="6"/>
          <w:numId w:val="1"/>
        </w:numPr>
        <w:tabs>
          <w:tab w:val="clear" w:pos="2880"/>
          <w:tab w:val="num" w:pos="0"/>
        </w:tabs>
        <w:ind w:left="426" w:hanging="426"/>
        <w:jc w:val="both"/>
      </w:pPr>
      <w:r w:rsidRPr="0008502A">
        <w:t>Stosownie do art. 647</w:t>
      </w:r>
      <w:r w:rsidRPr="0008502A">
        <w:rPr>
          <w:vertAlign w:val="superscript"/>
        </w:rPr>
        <w:t>1</w:t>
      </w:r>
      <w:r w:rsidRPr="0008502A">
        <w:t xml:space="preserve"> </w:t>
      </w:r>
      <w:r w:rsidR="00E70654" w:rsidRPr="0008502A">
        <w:t>ustawy z dnia 23 kwietnia 1964 roku – kodeks cywilny (t.j. Dz. U. z 2014, poz. 121 z</w:t>
      </w:r>
      <w:r w:rsidR="00962C04" w:rsidRPr="0008502A">
        <w:t xml:space="preserve"> późn. zm.;</w:t>
      </w:r>
      <w:r w:rsidR="00E70654" w:rsidRPr="0008502A">
        <w:t xml:space="preserve"> dalej „Kodeks cywilny”</w:t>
      </w:r>
      <w:r w:rsidR="00962C04" w:rsidRPr="0008502A">
        <w:t>)</w:t>
      </w:r>
      <w:r w:rsidR="00E70654" w:rsidRPr="0008502A">
        <w:t>,</w:t>
      </w:r>
      <w:r w:rsidR="00962C04" w:rsidRPr="0008502A">
        <w:t xml:space="preserve"> Strony ustalają zakres r</w:t>
      </w:r>
      <w:r w:rsidRPr="0008502A">
        <w:t>obót, które Wykonawca będzie wykonywał osobiście i zakres robót, które Wykonawca wykonywał będzie za pomocą podwykonawców.</w:t>
      </w:r>
    </w:p>
    <w:p w:rsidR="002F4DF5" w:rsidRPr="0008502A" w:rsidRDefault="002F4DF5" w:rsidP="002F4DF5">
      <w:pPr>
        <w:pStyle w:val="Standard"/>
        <w:numPr>
          <w:ilvl w:val="6"/>
          <w:numId w:val="1"/>
        </w:numPr>
        <w:tabs>
          <w:tab w:val="clear" w:pos="2880"/>
          <w:tab w:val="num" w:pos="0"/>
        </w:tabs>
        <w:ind w:left="426" w:hanging="426"/>
        <w:jc w:val="both"/>
      </w:pPr>
      <w:r w:rsidRPr="0008502A">
        <w:t>Następująca/e część/i (zakres) zamówienia zostanie/ą zlecona/e podwykonawcy/om:</w:t>
      </w:r>
    </w:p>
    <w:p w:rsidR="002F4DF5" w:rsidRPr="0008502A" w:rsidRDefault="002F4DF5" w:rsidP="002F4DF5">
      <w:pPr>
        <w:pStyle w:val="Standard"/>
        <w:numPr>
          <w:ilvl w:val="0"/>
          <w:numId w:val="17"/>
        </w:numPr>
        <w:ind w:left="426" w:hanging="426"/>
        <w:jc w:val="both"/>
      </w:pPr>
      <w:r w:rsidRPr="0008502A">
        <w:t>robota budowlana polegająca na ………………./ dostawa ………………./ usługa polegająca na ………………………., którą wykona …………………………………… (podać nazwę podwykonawcy i o ile został podany adres podwykonawcy);</w:t>
      </w:r>
    </w:p>
    <w:p w:rsidR="002F4DF5" w:rsidRDefault="002F4DF5" w:rsidP="002F4DF5">
      <w:pPr>
        <w:pStyle w:val="Standard"/>
        <w:numPr>
          <w:ilvl w:val="0"/>
          <w:numId w:val="17"/>
        </w:numPr>
        <w:ind w:left="426" w:hanging="426"/>
        <w:jc w:val="both"/>
      </w:pPr>
      <w:r w:rsidRPr="0008502A">
        <w:t>……………………………………………………………….*</w:t>
      </w:r>
    </w:p>
    <w:p w:rsidR="002F4DF5" w:rsidRPr="0008502A" w:rsidRDefault="002F4DF5" w:rsidP="002F4DF5">
      <w:pPr>
        <w:pStyle w:val="Standard"/>
        <w:jc w:val="both"/>
      </w:pPr>
    </w:p>
    <w:p w:rsidR="002F4DF5" w:rsidRPr="0008502A" w:rsidRDefault="002F4DF5" w:rsidP="002F4DF5">
      <w:pPr>
        <w:pStyle w:val="Standard"/>
        <w:jc w:val="both"/>
      </w:pPr>
    </w:p>
    <w:p w:rsidR="002F4DF5" w:rsidRPr="0008502A" w:rsidRDefault="002F4DF5" w:rsidP="002F4DF5">
      <w:pPr>
        <w:pStyle w:val="Standard"/>
        <w:jc w:val="both"/>
      </w:pPr>
      <w:r w:rsidRPr="0008502A">
        <w:t>lub:</w:t>
      </w:r>
    </w:p>
    <w:p w:rsidR="002F4DF5" w:rsidRPr="0008502A" w:rsidRDefault="002F4DF5" w:rsidP="002F4DF5">
      <w:pPr>
        <w:pStyle w:val="Standard"/>
        <w:jc w:val="both"/>
      </w:pPr>
    </w:p>
    <w:p w:rsidR="002F4DF5" w:rsidRPr="0008502A" w:rsidRDefault="002F4DF5" w:rsidP="002F4DF5">
      <w:pPr>
        <w:pStyle w:val="Standard"/>
        <w:jc w:val="both"/>
      </w:pPr>
      <w:r w:rsidRPr="0008502A">
        <w:t>- brak części zamówienia, wskazanych do zlecenia podwykonawcom.*</w:t>
      </w:r>
    </w:p>
    <w:p w:rsidR="002F4DF5" w:rsidRPr="0008502A" w:rsidRDefault="002F4DF5" w:rsidP="002F4DF5">
      <w:pPr>
        <w:pStyle w:val="Standard"/>
        <w:jc w:val="both"/>
      </w:pPr>
      <w:r w:rsidRPr="0008502A">
        <w:t>* niepotrzebne skreślić</w:t>
      </w:r>
    </w:p>
    <w:p w:rsidR="002F4DF5" w:rsidRDefault="002F4DF5" w:rsidP="002F4DF5">
      <w:pPr>
        <w:pStyle w:val="Standard"/>
        <w:numPr>
          <w:ilvl w:val="0"/>
          <w:numId w:val="30"/>
        </w:numPr>
        <w:jc w:val="both"/>
      </w:pPr>
      <w:r w:rsidRPr="0008502A">
        <w:t>W trakcie realizacji umowy Wykonawca może dokonać zmiany podwykonawcy, zrezygnować z podwykonawcy bądź wprowadzić podwykonawcę w zakresie nie przewidzianym w ofercie.</w:t>
      </w:r>
    </w:p>
    <w:p w:rsidR="0059678D" w:rsidRPr="0008502A" w:rsidRDefault="0076099A" w:rsidP="002F4DF5">
      <w:pPr>
        <w:pStyle w:val="Standard"/>
        <w:numPr>
          <w:ilvl w:val="0"/>
          <w:numId w:val="30"/>
        </w:numPr>
        <w:ind w:left="426" w:hanging="426"/>
        <w:jc w:val="both"/>
      </w:pPr>
      <w:r w:rsidRPr="0008502A">
        <w:t>Jeżeli zmiana lub rezygnacja z podwykonawcy dotyczy podmiotu, na którego zasoby Wykonawca powoływał się, na zasadach</w:t>
      </w:r>
      <w:r w:rsidR="0059678D" w:rsidRPr="0008502A">
        <w:t xml:space="preserve"> określonych w art. 26 ust. 2b U</w:t>
      </w:r>
      <w:r w:rsidRPr="0008502A">
        <w:t xml:space="preserve">stawy, w celu wykazania spełniania warunków udziału w postępowaniu, o których mowa w art. 22 ust. 1 </w:t>
      </w:r>
      <w:r w:rsidR="0059678D" w:rsidRPr="0008502A">
        <w:t>U</w:t>
      </w:r>
      <w:r w:rsidRPr="0008502A">
        <w:t>stawy, Wykonawca jest obowiązany wykazać Zamawiającemu, iż proponowany inny podwykonawca lub Wykonawca samodzielnie spełnia je w stopniu nie mniejszym niż wymagany w trakcie postępowania o udzielenie zamówienia.</w:t>
      </w:r>
    </w:p>
    <w:p w:rsidR="0059678D" w:rsidRPr="0008502A" w:rsidRDefault="0076099A" w:rsidP="002F4DF5">
      <w:pPr>
        <w:pStyle w:val="Standard"/>
        <w:numPr>
          <w:ilvl w:val="0"/>
          <w:numId w:val="30"/>
        </w:numPr>
        <w:ind w:left="426" w:hanging="426"/>
        <w:jc w:val="both"/>
      </w:pPr>
      <w:r w:rsidRPr="0008502A">
        <w:t>Na podaną w ust. 1 część (zakres) zamówienia, Wykonawca zobowiązany jest do zawarcia z podwykonawcą umowy w formie pisemnej.</w:t>
      </w:r>
    </w:p>
    <w:p w:rsidR="002F4DF5" w:rsidRPr="002F4DF5" w:rsidRDefault="008D0EA7" w:rsidP="002F4DF5">
      <w:pPr>
        <w:pStyle w:val="Standard"/>
        <w:numPr>
          <w:ilvl w:val="0"/>
          <w:numId w:val="30"/>
        </w:numPr>
        <w:ind w:left="426" w:hanging="426"/>
        <w:jc w:val="both"/>
      </w:pPr>
      <w:r w:rsidRPr="0008502A">
        <w:t xml:space="preserve">Do zawarcia przez Wykonawcę umowy o roboty budowlane z podwykonawcą oraz do zawarcia umowy podwykonawczej, przedmiotem której są roboty budowlane, z dalszym podwykonawcą, wymagana </w:t>
      </w:r>
      <w:r w:rsidRPr="00813EB3">
        <w:rPr>
          <w:color w:val="000000"/>
        </w:rPr>
        <w:t xml:space="preserve">jest </w:t>
      </w:r>
      <w:r w:rsidR="0059678D" w:rsidRPr="00813EB3">
        <w:rPr>
          <w:color w:val="000000"/>
        </w:rPr>
        <w:t>uprzednia</w:t>
      </w:r>
      <w:r w:rsidR="0059678D" w:rsidRPr="002F4DF5">
        <w:rPr>
          <w:color w:val="FF0000"/>
        </w:rPr>
        <w:t xml:space="preserve"> </w:t>
      </w:r>
      <w:r w:rsidRPr="0008502A">
        <w:t>zgoda Zamawiającego</w:t>
      </w:r>
      <w:r w:rsidR="0059678D" w:rsidRPr="0008502A">
        <w:t xml:space="preserve"> </w:t>
      </w:r>
      <w:r w:rsidR="002F4DF5" w:rsidRPr="00813EB3">
        <w:rPr>
          <w:color w:val="000000"/>
        </w:rPr>
        <w:t>wyrażona na piśmie.</w:t>
      </w:r>
      <w:r w:rsidR="0059678D" w:rsidRPr="002F4DF5">
        <w:rPr>
          <w:color w:val="FF0000"/>
        </w:rPr>
        <w:t xml:space="preserve"> </w:t>
      </w:r>
    </w:p>
    <w:p w:rsidR="00F66B49" w:rsidRPr="0008502A" w:rsidRDefault="008D0EA7" w:rsidP="002F4DF5">
      <w:pPr>
        <w:pStyle w:val="Standard"/>
        <w:numPr>
          <w:ilvl w:val="0"/>
          <w:numId w:val="30"/>
        </w:numPr>
        <w:tabs>
          <w:tab w:val="num" w:pos="0"/>
        </w:tabs>
        <w:ind w:left="426" w:hanging="426"/>
        <w:jc w:val="both"/>
      </w:pPr>
      <w:r w:rsidRPr="0008502A">
        <w:t>Wykonawca przedkłada Zamawiającemu projekt umowy o podwykonawstwo, której przedmiotem są roboty budowlane, a także projekt jej zmiany (w formie pisemnej oraz elektronicznej).</w:t>
      </w:r>
    </w:p>
    <w:p w:rsidR="00BC2A5F" w:rsidRPr="0008502A" w:rsidRDefault="008D0EA7" w:rsidP="002F4DF5">
      <w:pPr>
        <w:pStyle w:val="Standard"/>
        <w:numPr>
          <w:ilvl w:val="0"/>
          <w:numId w:val="30"/>
        </w:numPr>
        <w:ind w:left="426" w:hanging="426"/>
        <w:jc w:val="both"/>
      </w:pPr>
      <w:r w:rsidRPr="0008502A">
        <w:t>Podwykonawca lub dalszy podwykonawca przedkłada Zamawiającemu za pośrednictwem Wykonawcy projekt umowy o podwykonawstwo, której ma być stroną lub projekt jej zmiany (w formie pisemnej oraz elektronicznej) wraz z pisemną zgodą Wykonawcy na jej zawarcie. Zgoda Wykonawcy na zawarcie umowy o podwykonawstwo o treści zgodnej z projektem umo</w:t>
      </w:r>
      <w:r w:rsidR="00F66B49" w:rsidRPr="0008502A">
        <w:t>wy musi zostać wyrażona również</w:t>
      </w:r>
      <w:r w:rsidRPr="0008502A">
        <w:t xml:space="preserve"> w ten sposób, że na każdej stronie projektu umowy lub projektu jej zmiany, osoby uprawnione do reprezentacji Wykonawcy winny złożyć adnotację o treści </w:t>
      </w:r>
      <w:r w:rsidRPr="0008502A">
        <w:rPr>
          <w:i/>
        </w:rPr>
        <w:t xml:space="preserve">„zgoda na zawarcie umowy” </w:t>
      </w:r>
      <w:r w:rsidRPr="0008502A">
        <w:t xml:space="preserve">oraz swoje podpisy. </w:t>
      </w:r>
    </w:p>
    <w:p w:rsidR="00BC2A5F" w:rsidRPr="0008502A" w:rsidRDefault="008D0EA7" w:rsidP="002F4DF5">
      <w:pPr>
        <w:pStyle w:val="Standard"/>
        <w:numPr>
          <w:ilvl w:val="0"/>
          <w:numId w:val="30"/>
        </w:numPr>
        <w:ind w:left="426" w:hanging="426"/>
        <w:jc w:val="both"/>
      </w:pPr>
      <w:r w:rsidRPr="0008502A">
        <w:t xml:space="preserve">Zamawiający w terminie 14 dni od dnia przedłożenia mu projektów umów o podwykonawstwo lub ich zmian, o których mowa </w:t>
      </w:r>
      <w:r w:rsidRPr="00813EB3">
        <w:rPr>
          <w:color w:val="000000"/>
        </w:rPr>
        <w:t xml:space="preserve">w ust. </w:t>
      </w:r>
      <w:r w:rsidR="00BC2A5F" w:rsidRPr="00813EB3">
        <w:rPr>
          <w:color w:val="000000"/>
        </w:rPr>
        <w:t>7</w:t>
      </w:r>
      <w:r w:rsidRPr="00813EB3">
        <w:rPr>
          <w:color w:val="000000"/>
        </w:rPr>
        <w:t xml:space="preserve"> i </w:t>
      </w:r>
      <w:r w:rsidR="00BC2A5F" w:rsidRPr="00813EB3">
        <w:rPr>
          <w:color w:val="000000"/>
        </w:rPr>
        <w:t>8</w:t>
      </w:r>
      <w:r w:rsidRPr="00813EB3">
        <w:rPr>
          <w:color w:val="000000"/>
        </w:rPr>
        <w:t xml:space="preserve"> powyżej</w:t>
      </w:r>
      <w:r w:rsidRPr="0008502A">
        <w:t>, zgłasza pisemne zastrzeżenia, gdy dokumenty te przewidują termin zapłaty wynagrodzenia podwykonawcy lub dalszemu podwykonawcy dłuższy niż 30 dni od dnia doręczenia odpowiednio Wykonawcy, podwykonawcy lub dalszemu podwykonawcy faktury VAT lub rachunku potwierdzających wykonanie przez podwykonawcę lub odpowiednio dalszego podwykonawcę zleconych robót budowlanych. Zgłoszenie zastrzeżeń jest jednoznaczne z brakiem akceptacji projektów umów lub projektów ich zmian.</w:t>
      </w:r>
    </w:p>
    <w:p w:rsidR="00DD0837" w:rsidRPr="0008502A" w:rsidRDefault="008D0EA7" w:rsidP="002F4DF5">
      <w:pPr>
        <w:pStyle w:val="Standard"/>
        <w:numPr>
          <w:ilvl w:val="0"/>
          <w:numId w:val="30"/>
        </w:numPr>
        <w:ind w:left="426" w:hanging="426"/>
        <w:jc w:val="both"/>
      </w:pPr>
      <w:r w:rsidRPr="0008502A">
        <w:t>Wykonawca przedkłada Zamawiającemu poświadczoną za zgodność z oryginałem kopię zawartej umowy o podwykonawstwo, której przedmiotem są roboty budowlane oraz zmianę tej umowy, w terminie 7 dni od dnia jej zawarcia lub dokonania zmiany.</w:t>
      </w:r>
    </w:p>
    <w:p w:rsidR="00DD0837" w:rsidRPr="0008502A" w:rsidRDefault="008D0EA7" w:rsidP="002F4DF5">
      <w:pPr>
        <w:pStyle w:val="Standard"/>
        <w:numPr>
          <w:ilvl w:val="0"/>
          <w:numId w:val="30"/>
        </w:numPr>
        <w:ind w:left="426" w:hanging="426"/>
        <w:jc w:val="both"/>
      </w:pPr>
      <w:r w:rsidRPr="0008502A">
        <w:t>Podwykonawca lub dalszy podwykonawca przedkłada Zamawiającemu za pośrednictwem Wykonawcy poświadczoną za zgodność z oryginałem kopię zawartej przez siebie umowy o podwykonawstwo, której przedmiotem są roboty budowlane oraz zmianę tej umowy, w terminie 7 dni od dnia jej zawarcia lub dokonania zmiany.</w:t>
      </w:r>
    </w:p>
    <w:p w:rsidR="00E01525" w:rsidRPr="0008502A" w:rsidRDefault="008D0EA7" w:rsidP="002F4DF5">
      <w:pPr>
        <w:pStyle w:val="Standard"/>
        <w:numPr>
          <w:ilvl w:val="0"/>
          <w:numId w:val="30"/>
        </w:numPr>
        <w:ind w:left="426" w:hanging="426"/>
        <w:jc w:val="both"/>
      </w:pPr>
      <w:r w:rsidRPr="0008502A">
        <w:t xml:space="preserve">Zamawiający w terminie 14 dni od dnia przedłożenia mu dokumentów, o których mowa w </w:t>
      </w:r>
      <w:r w:rsidRPr="00813EB3">
        <w:rPr>
          <w:color w:val="000000"/>
        </w:rPr>
        <w:t xml:space="preserve">ust. </w:t>
      </w:r>
      <w:r w:rsidR="00DD0837" w:rsidRPr="00813EB3">
        <w:rPr>
          <w:color w:val="000000"/>
        </w:rPr>
        <w:t>10</w:t>
      </w:r>
      <w:r w:rsidRPr="00813EB3">
        <w:rPr>
          <w:color w:val="000000"/>
        </w:rPr>
        <w:t xml:space="preserve"> i </w:t>
      </w:r>
      <w:r w:rsidR="00A71AE8" w:rsidRPr="00813EB3">
        <w:rPr>
          <w:color w:val="000000"/>
        </w:rPr>
        <w:t>1</w:t>
      </w:r>
      <w:r w:rsidR="00DD0837" w:rsidRPr="00813EB3">
        <w:rPr>
          <w:color w:val="000000"/>
        </w:rPr>
        <w:t>1</w:t>
      </w:r>
      <w:r w:rsidRPr="00813EB3">
        <w:rPr>
          <w:color w:val="000000"/>
        </w:rPr>
        <w:t xml:space="preserve"> powyżej</w:t>
      </w:r>
      <w:r w:rsidRPr="0008502A">
        <w:t>, zgłasza pisemny sprzeciw gdy dokumenty te nie spełniają wymagań określonych w SIWZ lub gdy przewidują termin zapłaty wynagrodzenia podwykonawcy lub dalszemu podwykonawcy dłuższy niż 30 dni od dnia doręczenia odpowiednio Wykonawcy, podwykonawcy lub dalszemu podwykonawcy faktury VAT lub rachunku potwierdzających wykonanie przez podwykonawcę zleconych robót budowlanych.</w:t>
      </w:r>
    </w:p>
    <w:p w:rsidR="00876408" w:rsidRPr="0008502A" w:rsidRDefault="008D0EA7" w:rsidP="002F4DF5">
      <w:pPr>
        <w:pStyle w:val="Standard"/>
        <w:numPr>
          <w:ilvl w:val="0"/>
          <w:numId w:val="30"/>
        </w:numPr>
        <w:ind w:left="426" w:hanging="426"/>
        <w:jc w:val="both"/>
      </w:pPr>
      <w:r w:rsidRPr="0008502A">
        <w:t xml:space="preserve">Wykonawca, podwykonawca lub dalszy podwykonawca zamówienia przedkłada Zamawiającemu poświadczoną za zgodność z oryginałem kopię zawartej umowy o podwykonawstwo, której przedmiotem są dostawy lub usługi, oraz jej zmianę, w terminie 7 dni od dnia jej zawarcia lub dokonania zmiany, z wyłączeniem umów o podwykonawstwo o wartości mniejszej niż 0,5% wartości umowy, o której mowa w § </w:t>
      </w:r>
      <w:r w:rsidR="002F4DF5">
        <w:t>8</w:t>
      </w:r>
      <w:r w:rsidRPr="0008502A">
        <w:t xml:space="preserve"> ust. 1 umowy.</w:t>
      </w:r>
    </w:p>
    <w:p w:rsidR="008D0EA7" w:rsidRPr="0008502A" w:rsidRDefault="008D0EA7" w:rsidP="002F4DF5">
      <w:pPr>
        <w:pStyle w:val="Standard"/>
        <w:numPr>
          <w:ilvl w:val="0"/>
          <w:numId w:val="30"/>
        </w:numPr>
        <w:ind w:left="426" w:hanging="426"/>
        <w:jc w:val="both"/>
      </w:pPr>
      <w:r w:rsidRPr="0008502A">
        <w:t>Zamawiający jest zwolniony z odpowiedzialności, o której mowa w art. 647</w:t>
      </w:r>
      <w:r w:rsidRPr="0008502A">
        <w:rPr>
          <w:vertAlign w:val="superscript"/>
        </w:rPr>
        <w:t>1</w:t>
      </w:r>
      <w:r w:rsidR="00E70654" w:rsidRPr="0008502A">
        <w:t xml:space="preserve"> § 5 K</w:t>
      </w:r>
      <w:r w:rsidRPr="0008502A">
        <w:t xml:space="preserve">odeksu cywilnego </w:t>
      </w:r>
      <w:r w:rsidR="00715195" w:rsidRPr="0008502A">
        <w:t>oraz art. 143c ust. 1 U</w:t>
      </w:r>
      <w:r w:rsidRPr="0008502A">
        <w:t>stawy w przypadku:</w:t>
      </w:r>
    </w:p>
    <w:p w:rsidR="008D0EA7" w:rsidRPr="0008502A" w:rsidRDefault="008D0EA7" w:rsidP="003738B4">
      <w:pPr>
        <w:pStyle w:val="Standard"/>
        <w:numPr>
          <w:ilvl w:val="0"/>
          <w:numId w:val="18"/>
        </w:numPr>
        <w:jc w:val="both"/>
      </w:pPr>
      <w:r w:rsidRPr="0008502A">
        <w:t>zawarcia umowy z podwykonawcą lub dalszym podwykonawcą, bez zgody Zamawiającego,</w:t>
      </w:r>
    </w:p>
    <w:p w:rsidR="008D0EA7" w:rsidRPr="0008502A" w:rsidRDefault="008D0EA7" w:rsidP="003738B4">
      <w:pPr>
        <w:pStyle w:val="Standard"/>
        <w:numPr>
          <w:ilvl w:val="0"/>
          <w:numId w:val="18"/>
        </w:numPr>
        <w:jc w:val="both"/>
      </w:pPr>
      <w:r w:rsidRPr="0008502A">
        <w:t>zmiany umowy z podwykonawcą lub dalszym podwykonawcą bez zgody Zamawiającego,</w:t>
      </w:r>
    </w:p>
    <w:p w:rsidR="008D0EA7" w:rsidRPr="0008502A" w:rsidRDefault="008D0EA7" w:rsidP="003738B4">
      <w:pPr>
        <w:pStyle w:val="Standard"/>
        <w:numPr>
          <w:ilvl w:val="0"/>
          <w:numId w:val="18"/>
        </w:numPr>
        <w:jc w:val="both"/>
      </w:pPr>
      <w:r w:rsidRPr="0008502A">
        <w:t>nieuwzględnienia sprzeciwu lub zastrzeżeń do umowy z podwykonawcą lub dalszym   podwykonawcą zgłoszonych przez Zamawiającego w przewidzianym terminie.</w:t>
      </w:r>
    </w:p>
    <w:p w:rsidR="0098597A" w:rsidRPr="0008502A" w:rsidRDefault="008D0EA7" w:rsidP="002F4DF5">
      <w:pPr>
        <w:pStyle w:val="Standard"/>
        <w:numPr>
          <w:ilvl w:val="0"/>
          <w:numId w:val="30"/>
        </w:numPr>
        <w:ind w:left="426" w:hanging="426"/>
        <w:jc w:val="both"/>
      </w:pPr>
      <w:r w:rsidRPr="0008502A">
        <w:t>Wykonawca, niezależnie od warunków umowy z podwykonawcą lub dalszym podwykonawcą, na którą wyraził zgodę, odpowiada wobec Zamawiającego za działanie lub zaniechanie podwykonawców tak jak za własne działanie lub zaniechanie.</w:t>
      </w:r>
    </w:p>
    <w:p w:rsidR="0098597A" w:rsidRPr="0008502A" w:rsidRDefault="008D0EA7" w:rsidP="002F4DF5">
      <w:pPr>
        <w:pStyle w:val="Standard"/>
        <w:numPr>
          <w:ilvl w:val="0"/>
          <w:numId w:val="30"/>
        </w:numPr>
        <w:ind w:left="426" w:hanging="426"/>
        <w:jc w:val="both"/>
      </w:pPr>
      <w:r w:rsidRPr="0008502A">
        <w:t>Wykonawca oświadcza, że będzie terminowo regulował wszystkie należności na rzecz wszystkich podwykonawców, w tym nie narazi Zamawiającego na odpowiedzialność solidarną, o której mowa w art. 647</w:t>
      </w:r>
      <w:r w:rsidRPr="0008502A">
        <w:rPr>
          <w:vertAlign w:val="superscript"/>
        </w:rPr>
        <w:t>1</w:t>
      </w:r>
      <w:r w:rsidR="00E70654" w:rsidRPr="0008502A">
        <w:t xml:space="preserve"> § 5 K</w:t>
      </w:r>
      <w:r w:rsidRPr="0008502A">
        <w:t>odeksu cywilnego.</w:t>
      </w:r>
    </w:p>
    <w:p w:rsidR="0098597A" w:rsidRPr="0008502A" w:rsidRDefault="00544823" w:rsidP="002F4DF5">
      <w:pPr>
        <w:pStyle w:val="Standard"/>
        <w:numPr>
          <w:ilvl w:val="0"/>
          <w:numId w:val="30"/>
        </w:numPr>
        <w:ind w:left="426" w:hanging="426"/>
        <w:jc w:val="both"/>
      </w:pPr>
      <w:r w:rsidRPr="0008502A">
        <w:t xml:space="preserve">Warunkiem zapłaty przez Zamawiającego wynagrodzenia za odebrane roboty budowlane, jest przedstawienie dowodów zapłaty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w:t>
      </w:r>
      <w:r w:rsidR="007C44E7" w:rsidRPr="0008502A">
        <w:t>tych umów są dostawy lub usługi</w:t>
      </w:r>
      <w:r w:rsidR="007C44E7" w:rsidRPr="00813EB3">
        <w:rPr>
          <w:color w:val="000000"/>
        </w:rPr>
        <w:t>,</w:t>
      </w:r>
      <w:r w:rsidRPr="00813EB3">
        <w:rPr>
          <w:color w:val="000000"/>
        </w:rPr>
        <w:t xml:space="preserve"> </w:t>
      </w:r>
      <w:r w:rsidR="007C44E7" w:rsidRPr="00813EB3">
        <w:rPr>
          <w:color w:val="000000"/>
        </w:rPr>
        <w:t>a także protokołu odbioru Robót, spisanego pomiędzy Wykonawcą, a Podwykonawcą określającego zakres rzeczowy wykonanych przez Podwykona</w:t>
      </w:r>
      <w:r w:rsidR="000739A1" w:rsidRPr="00813EB3">
        <w:rPr>
          <w:color w:val="000000"/>
        </w:rPr>
        <w:t>wcę Robót i wartość wykonanych R</w:t>
      </w:r>
      <w:r w:rsidR="007C44E7" w:rsidRPr="00813EB3">
        <w:rPr>
          <w:color w:val="000000"/>
        </w:rPr>
        <w:t xml:space="preserve">obót wynikający z zawartej pomiędzy nimi umowy. </w:t>
      </w:r>
      <w:r w:rsidRPr="00813EB3">
        <w:rPr>
          <w:color w:val="000000"/>
        </w:rPr>
        <w:t>Przez dow</w:t>
      </w:r>
      <w:r w:rsidRPr="0008502A">
        <w:t>ody zapłaty Zamawiający rozumie Oświadczenie podwykonawcy/dalszego podwykonawcy o otrzymaniu kwot należnych mu z tytułu wykonania i odbioru zakresu robót w ramach umowy z Wykonawcą.</w:t>
      </w:r>
    </w:p>
    <w:p w:rsidR="00136AC5" w:rsidRPr="0008502A" w:rsidRDefault="00544823" w:rsidP="002F4DF5">
      <w:pPr>
        <w:pStyle w:val="Standard"/>
        <w:numPr>
          <w:ilvl w:val="0"/>
          <w:numId w:val="30"/>
        </w:numPr>
        <w:ind w:left="426" w:hanging="426"/>
        <w:jc w:val="both"/>
      </w:pPr>
      <w:r w:rsidRPr="0008502A">
        <w:t>W przypadku nieprzedstawienia przez Wykonawcę wszystkich dowodów z</w:t>
      </w:r>
      <w:r w:rsidR="0098597A" w:rsidRPr="0008502A">
        <w:t>apłaty, o których mowa w ust.</w:t>
      </w:r>
      <w:r w:rsidR="0098597A" w:rsidRPr="00813EB3">
        <w:rPr>
          <w:color w:val="000000"/>
        </w:rPr>
        <w:t xml:space="preserve"> 17</w:t>
      </w:r>
      <w:r w:rsidRPr="0008502A">
        <w:t>, Zamawiający wstrzymuje wypłatę należnego wynagrodzenia za odebrane roboty budowlane – w części równej sumie kwot wynikających z nieprzedstawionych dowodów zapłaty.</w:t>
      </w:r>
    </w:p>
    <w:p w:rsidR="00136AC5" w:rsidRPr="0008502A" w:rsidRDefault="00544823" w:rsidP="002F4DF5">
      <w:pPr>
        <w:pStyle w:val="Standard"/>
        <w:numPr>
          <w:ilvl w:val="0"/>
          <w:numId w:val="30"/>
        </w:numPr>
        <w:ind w:left="426" w:hanging="426"/>
        <w:jc w:val="both"/>
      </w:pPr>
      <w:r w:rsidRPr="0008502A">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84744E" w:rsidRPr="00813EB3" w:rsidRDefault="00544823" w:rsidP="002F4DF5">
      <w:pPr>
        <w:pStyle w:val="Standard"/>
        <w:numPr>
          <w:ilvl w:val="0"/>
          <w:numId w:val="30"/>
        </w:numPr>
        <w:ind w:left="426" w:hanging="426"/>
        <w:jc w:val="both"/>
        <w:rPr>
          <w:color w:val="000000"/>
        </w:rPr>
      </w:pPr>
      <w:r w:rsidRPr="0008502A">
        <w:t xml:space="preserve">Wynagrodzenie, o którym mowa w ust. </w:t>
      </w:r>
      <w:r w:rsidR="0084744E" w:rsidRPr="00813EB3">
        <w:rPr>
          <w:color w:val="000000"/>
        </w:rPr>
        <w:t>19</w:t>
      </w:r>
      <w:r w:rsidRPr="00813EB3">
        <w:rPr>
          <w:color w:val="00000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03DEA" w:rsidRPr="0008502A" w:rsidRDefault="00544823" w:rsidP="002F4DF5">
      <w:pPr>
        <w:pStyle w:val="Standard"/>
        <w:numPr>
          <w:ilvl w:val="0"/>
          <w:numId w:val="30"/>
        </w:numPr>
        <w:ind w:left="426" w:hanging="426"/>
        <w:jc w:val="both"/>
      </w:pPr>
      <w:r w:rsidRPr="00813EB3">
        <w:rPr>
          <w:color w:val="000000"/>
        </w:rPr>
        <w:t xml:space="preserve">Przed dokonaniem bezpośredniej zapłaty Zamawiający umożliwi Wykonawcy zgłoszenie pisemnych uwag dotyczących zasadności bezpośredniej zapłaty wynagrodzenia podwykonawcy lub dalszemu podwykonawcy, o których mowa w ust. </w:t>
      </w:r>
      <w:r w:rsidR="0084744E" w:rsidRPr="00813EB3">
        <w:rPr>
          <w:color w:val="000000"/>
        </w:rPr>
        <w:t>20</w:t>
      </w:r>
      <w:r w:rsidRPr="00813EB3">
        <w:rPr>
          <w:color w:val="000000"/>
        </w:rPr>
        <w:t xml:space="preserve"> w</w:t>
      </w:r>
      <w:r w:rsidRPr="0008502A">
        <w:t xml:space="preserve">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należy się, albo dokonać bezpośredniej zapłaty wynagrodzenia podwykonawcy lub dalszemu podwykonawcy, jeżeli podwykonawca lub dalszy podwykonawca wykaże zasadność takiej zapłaty. </w:t>
      </w:r>
    </w:p>
    <w:p w:rsidR="0032486F" w:rsidRPr="0008502A" w:rsidRDefault="00544823" w:rsidP="002F4DF5">
      <w:pPr>
        <w:pStyle w:val="Standard"/>
        <w:numPr>
          <w:ilvl w:val="0"/>
          <w:numId w:val="30"/>
        </w:numPr>
        <w:ind w:left="426" w:hanging="426"/>
        <w:jc w:val="both"/>
      </w:pPr>
      <w:r w:rsidRPr="0008502A">
        <w:t>W przypadku dokonania bezpośredniej zapłaty podwykonawcy, Zamawiający potrąca kwotę wypłaconego wynagrodzenia z wynagrodzenia należnego Wykonawcy.</w:t>
      </w:r>
    </w:p>
    <w:p w:rsidR="00544823" w:rsidRPr="0008502A" w:rsidRDefault="00544823" w:rsidP="002F4DF5">
      <w:pPr>
        <w:pStyle w:val="Standard"/>
        <w:numPr>
          <w:ilvl w:val="0"/>
          <w:numId w:val="30"/>
        </w:numPr>
        <w:ind w:left="426" w:hanging="426"/>
        <w:jc w:val="both"/>
      </w:pPr>
      <w:r w:rsidRPr="0008502A">
        <w:t>Bezpośrednia zapłata obejmuje wyłącznie należne wynagrodzenie, bez odsetek, należnych podwykonawcy.</w:t>
      </w:r>
    </w:p>
    <w:p w:rsidR="00E70654" w:rsidRPr="00813EB3" w:rsidRDefault="00E70654" w:rsidP="00223F90">
      <w:pPr>
        <w:pStyle w:val="Standard"/>
        <w:jc w:val="both"/>
        <w:rPr>
          <w:color w:val="000000"/>
        </w:rPr>
      </w:pPr>
    </w:p>
    <w:p w:rsidR="00122600" w:rsidRPr="00813EB3" w:rsidRDefault="00595162" w:rsidP="00223F90">
      <w:pPr>
        <w:pStyle w:val="Standard"/>
        <w:ind w:right="-110"/>
        <w:jc w:val="center"/>
        <w:rPr>
          <w:b/>
          <w:color w:val="000000"/>
        </w:rPr>
      </w:pPr>
      <w:r w:rsidRPr="00813EB3">
        <w:rPr>
          <w:b/>
          <w:color w:val="000000"/>
        </w:rPr>
        <w:t>§ 8</w:t>
      </w:r>
    </w:p>
    <w:p w:rsidR="00E70654" w:rsidRPr="00813EB3" w:rsidRDefault="00122600" w:rsidP="00223F90">
      <w:pPr>
        <w:ind w:right="-110"/>
        <w:jc w:val="center"/>
        <w:rPr>
          <w:b/>
          <w:color w:val="000000"/>
          <w:sz w:val="24"/>
          <w:szCs w:val="24"/>
        </w:rPr>
      </w:pPr>
      <w:r w:rsidRPr="00813EB3">
        <w:rPr>
          <w:b/>
          <w:color w:val="000000"/>
          <w:sz w:val="24"/>
          <w:szCs w:val="24"/>
        </w:rPr>
        <w:t>Wynagrodzenie za wykonanie przedmiotu umowy</w:t>
      </w:r>
    </w:p>
    <w:p w:rsidR="0066229F" w:rsidRPr="00813EB3" w:rsidRDefault="00122600" w:rsidP="003738B4">
      <w:pPr>
        <w:pStyle w:val="Akapitzlist"/>
        <w:numPr>
          <w:ilvl w:val="0"/>
          <w:numId w:val="7"/>
        </w:numPr>
        <w:ind w:left="360" w:right="-110"/>
        <w:rPr>
          <w:color w:val="000000"/>
          <w:sz w:val="24"/>
          <w:szCs w:val="24"/>
        </w:rPr>
      </w:pPr>
      <w:r w:rsidRPr="00813EB3">
        <w:rPr>
          <w:color w:val="000000"/>
          <w:sz w:val="24"/>
          <w:szCs w:val="24"/>
        </w:rPr>
        <w:t xml:space="preserve">Z tytułu należytego wykonania przedmiotu umowy, określonego w § 1, Wykonawca otrzyma wynagrodzenie ryczałtowe w łącznej wysokości </w:t>
      </w:r>
      <w:r w:rsidRPr="00813EB3">
        <w:rPr>
          <w:b/>
          <w:color w:val="000000"/>
          <w:sz w:val="24"/>
          <w:szCs w:val="24"/>
        </w:rPr>
        <w:t xml:space="preserve">– </w:t>
      </w:r>
      <w:r w:rsidR="0066229F" w:rsidRPr="00813EB3">
        <w:rPr>
          <w:b/>
          <w:color w:val="000000"/>
          <w:sz w:val="24"/>
          <w:szCs w:val="24"/>
        </w:rPr>
        <w:t>……………………..zł brutto</w:t>
      </w:r>
      <w:r w:rsidRPr="00813EB3">
        <w:rPr>
          <w:color w:val="000000"/>
          <w:sz w:val="24"/>
          <w:szCs w:val="24"/>
        </w:rPr>
        <w:t xml:space="preserve"> (słownie: </w:t>
      </w:r>
      <w:r w:rsidR="0066229F" w:rsidRPr="00813EB3">
        <w:rPr>
          <w:color w:val="000000"/>
          <w:sz w:val="24"/>
          <w:szCs w:val="24"/>
        </w:rPr>
        <w:t>…………………………………………………………….</w:t>
      </w:r>
      <w:r w:rsidRPr="00813EB3">
        <w:rPr>
          <w:color w:val="000000"/>
          <w:sz w:val="24"/>
          <w:szCs w:val="24"/>
        </w:rPr>
        <w:t>)</w:t>
      </w:r>
      <w:r w:rsidR="00FF5AFB" w:rsidRPr="00813EB3">
        <w:rPr>
          <w:color w:val="000000"/>
          <w:sz w:val="24"/>
          <w:szCs w:val="24"/>
        </w:rPr>
        <w:t>.</w:t>
      </w:r>
    </w:p>
    <w:p w:rsidR="00122600" w:rsidRPr="00813EB3" w:rsidRDefault="00122600" w:rsidP="003738B4">
      <w:pPr>
        <w:pStyle w:val="Akapitzlist"/>
        <w:numPr>
          <w:ilvl w:val="0"/>
          <w:numId w:val="7"/>
        </w:numPr>
        <w:ind w:left="360" w:right="-110"/>
        <w:jc w:val="both"/>
        <w:rPr>
          <w:color w:val="000000"/>
          <w:kern w:val="22"/>
          <w:sz w:val="24"/>
          <w:szCs w:val="24"/>
        </w:rPr>
      </w:pPr>
      <w:r w:rsidRPr="00813EB3">
        <w:rPr>
          <w:color w:val="000000"/>
          <w:sz w:val="24"/>
          <w:szCs w:val="24"/>
        </w:rPr>
        <w:t>W kwocie wynagrodzenia ryczałtowego określonego w ustępie 1 uwzgl</w:t>
      </w:r>
      <w:r w:rsidRPr="00813EB3">
        <w:rPr>
          <w:color w:val="000000"/>
          <w:kern w:val="22"/>
          <w:sz w:val="24"/>
          <w:szCs w:val="24"/>
        </w:rPr>
        <w:t>ędnione zostały wszystkie koszty związane z realizacją przedmiotu umowy, a w szczególności:</w:t>
      </w:r>
    </w:p>
    <w:p w:rsidR="00122600" w:rsidRPr="00813EB3" w:rsidRDefault="00122600" w:rsidP="003738B4">
      <w:pPr>
        <w:numPr>
          <w:ilvl w:val="1"/>
          <w:numId w:val="7"/>
        </w:numPr>
        <w:ind w:left="720" w:right="-110"/>
        <w:jc w:val="both"/>
        <w:rPr>
          <w:color w:val="000000"/>
          <w:kern w:val="22"/>
          <w:sz w:val="24"/>
          <w:szCs w:val="24"/>
        </w:rPr>
      </w:pPr>
      <w:r w:rsidRPr="00813EB3">
        <w:rPr>
          <w:color w:val="000000"/>
          <w:kern w:val="22"/>
          <w:sz w:val="24"/>
          <w:szCs w:val="24"/>
        </w:rPr>
        <w:t xml:space="preserve">koszty organizacji, utrzymania i likwidacji zaplecza budowy, </w:t>
      </w:r>
    </w:p>
    <w:p w:rsidR="00122600" w:rsidRPr="00813EB3" w:rsidRDefault="00122600" w:rsidP="003738B4">
      <w:pPr>
        <w:numPr>
          <w:ilvl w:val="1"/>
          <w:numId w:val="7"/>
        </w:numPr>
        <w:ind w:left="720" w:right="-110"/>
        <w:jc w:val="both"/>
        <w:rPr>
          <w:color w:val="000000"/>
          <w:kern w:val="22"/>
          <w:sz w:val="24"/>
          <w:szCs w:val="24"/>
        </w:rPr>
      </w:pPr>
      <w:r w:rsidRPr="00813EB3">
        <w:rPr>
          <w:color w:val="000000"/>
          <w:kern w:val="22"/>
          <w:sz w:val="24"/>
          <w:szCs w:val="24"/>
        </w:rPr>
        <w:t xml:space="preserve">koszty wszelkich robót porządkowych i przygotowawczych,  </w:t>
      </w:r>
    </w:p>
    <w:p w:rsidR="00122600" w:rsidRPr="00813EB3" w:rsidRDefault="00122600" w:rsidP="003738B4">
      <w:pPr>
        <w:numPr>
          <w:ilvl w:val="1"/>
          <w:numId w:val="7"/>
        </w:numPr>
        <w:ind w:left="720" w:right="-110"/>
        <w:jc w:val="both"/>
        <w:rPr>
          <w:color w:val="000000"/>
          <w:kern w:val="22"/>
          <w:sz w:val="24"/>
          <w:szCs w:val="24"/>
        </w:rPr>
      </w:pPr>
      <w:r w:rsidRPr="00813EB3">
        <w:rPr>
          <w:color w:val="000000"/>
          <w:kern w:val="22"/>
          <w:sz w:val="24"/>
          <w:szCs w:val="24"/>
        </w:rPr>
        <w:t xml:space="preserve">koszty wykonania oznakowania i zabezpieczenia prowadzonych </w:t>
      </w:r>
      <w:r w:rsidRPr="00813EB3">
        <w:rPr>
          <w:color w:val="000000"/>
          <w:kern w:val="24"/>
          <w:sz w:val="24"/>
          <w:szCs w:val="24"/>
        </w:rPr>
        <w:t>Robót</w:t>
      </w:r>
      <w:r w:rsidRPr="00813EB3">
        <w:rPr>
          <w:color w:val="000000"/>
          <w:kern w:val="22"/>
          <w:sz w:val="24"/>
          <w:szCs w:val="24"/>
        </w:rPr>
        <w:t xml:space="preserve">, </w:t>
      </w:r>
    </w:p>
    <w:p w:rsidR="00122600" w:rsidRPr="00813EB3" w:rsidRDefault="00122600" w:rsidP="003738B4">
      <w:pPr>
        <w:numPr>
          <w:ilvl w:val="1"/>
          <w:numId w:val="7"/>
        </w:numPr>
        <w:ind w:left="720" w:right="-110"/>
        <w:jc w:val="both"/>
        <w:rPr>
          <w:color w:val="000000"/>
          <w:kern w:val="22"/>
          <w:sz w:val="24"/>
          <w:szCs w:val="24"/>
        </w:rPr>
      </w:pPr>
      <w:r w:rsidRPr="00813EB3">
        <w:rPr>
          <w:color w:val="000000"/>
          <w:kern w:val="22"/>
          <w:sz w:val="24"/>
          <w:szCs w:val="24"/>
        </w:rPr>
        <w:t>wszelkie podatki i opłaty związane z prowadzeniem Robót lub wynikłe przy okazji ich wykonywania,</w:t>
      </w:r>
    </w:p>
    <w:p w:rsidR="00122600" w:rsidRPr="00813EB3" w:rsidRDefault="00122600" w:rsidP="003738B4">
      <w:pPr>
        <w:numPr>
          <w:ilvl w:val="1"/>
          <w:numId w:val="7"/>
        </w:numPr>
        <w:ind w:left="720" w:right="-110"/>
        <w:jc w:val="both"/>
        <w:rPr>
          <w:color w:val="000000"/>
          <w:sz w:val="24"/>
          <w:szCs w:val="24"/>
        </w:rPr>
      </w:pPr>
      <w:r w:rsidRPr="00813EB3">
        <w:rPr>
          <w:color w:val="000000"/>
          <w:kern w:val="22"/>
          <w:sz w:val="24"/>
          <w:szCs w:val="24"/>
        </w:rPr>
        <w:t xml:space="preserve">koszty badań laboratoryjnych stopnia zagęszczenia gruntu </w:t>
      </w:r>
      <w:r w:rsidRPr="00813EB3">
        <w:rPr>
          <w:color w:val="000000"/>
          <w:sz w:val="24"/>
          <w:szCs w:val="24"/>
        </w:rPr>
        <w:t>oraz nośności</w:t>
      </w:r>
      <w:r w:rsidR="0066229F" w:rsidRPr="00813EB3">
        <w:rPr>
          <w:color w:val="000000"/>
          <w:sz w:val="24"/>
          <w:szCs w:val="24"/>
        </w:rPr>
        <w:t>,</w:t>
      </w:r>
    </w:p>
    <w:p w:rsidR="00122600" w:rsidRPr="00813EB3" w:rsidRDefault="00122600" w:rsidP="003738B4">
      <w:pPr>
        <w:numPr>
          <w:ilvl w:val="1"/>
          <w:numId w:val="7"/>
        </w:numPr>
        <w:ind w:left="720" w:right="-110"/>
        <w:jc w:val="both"/>
        <w:rPr>
          <w:color w:val="000000"/>
          <w:sz w:val="24"/>
          <w:szCs w:val="24"/>
        </w:rPr>
      </w:pPr>
      <w:r w:rsidRPr="00813EB3">
        <w:rPr>
          <w:color w:val="000000"/>
          <w:kern w:val="22"/>
          <w:sz w:val="24"/>
          <w:szCs w:val="24"/>
        </w:rPr>
        <w:t xml:space="preserve">koszty wykonania dokumentacji powykonawczej </w:t>
      </w:r>
      <w:r w:rsidRPr="00813EB3">
        <w:rPr>
          <w:color w:val="000000"/>
          <w:sz w:val="24"/>
          <w:szCs w:val="24"/>
        </w:rPr>
        <w:t xml:space="preserve">w wersji papierowej i elektronicznej w ilości koniecznej dla spełnienia wszelkich procedur przed przystąpieniem do użytkowania, </w:t>
      </w:r>
    </w:p>
    <w:p w:rsidR="00122600" w:rsidRPr="00813EB3" w:rsidRDefault="00122600" w:rsidP="003738B4">
      <w:pPr>
        <w:numPr>
          <w:ilvl w:val="1"/>
          <w:numId w:val="7"/>
        </w:numPr>
        <w:ind w:left="720" w:right="-110"/>
        <w:jc w:val="both"/>
        <w:rPr>
          <w:color w:val="000000"/>
          <w:kern w:val="22"/>
          <w:sz w:val="24"/>
          <w:szCs w:val="24"/>
        </w:rPr>
      </w:pPr>
      <w:r w:rsidRPr="00813EB3">
        <w:rPr>
          <w:color w:val="000000"/>
          <w:kern w:val="22"/>
          <w:sz w:val="24"/>
          <w:szCs w:val="24"/>
        </w:rPr>
        <w:t xml:space="preserve">koszty wykonania geodezyjnych pomiarów powykonawczych i naniesienia ich w zasobach geodezyjnych, </w:t>
      </w:r>
      <w:r w:rsidRPr="00813EB3">
        <w:rPr>
          <w:color w:val="000000"/>
          <w:sz w:val="24"/>
          <w:szCs w:val="24"/>
        </w:rPr>
        <w:t>koszty opracowania kart studni, koszty opracowania operatu geodezyjnego powykonawczego; koszty obsługi geodezyjnej muszą obejmować opracowanie dokumentów w wersji papierowej i elektronicznej w ilości koniecznej dla spełnienia wszelkich procedur przed przystąpieniem do użytkowania,</w:t>
      </w:r>
    </w:p>
    <w:p w:rsidR="00122600" w:rsidRPr="00813EB3" w:rsidRDefault="00122600" w:rsidP="003738B4">
      <w:pPr>
        <w:numPr>
          <w:ilvl w:val="1"/>
          <w:numId w:val="7"/>
        </w:numPr>
        <w:ind w:left="720" w:right="-110"/>
        <w:jc w:val="both"/>
        <w:rPr>
          <w:color w:val="000000"/>
          <w:kern w:val="22"/>
          <w:sz w:val="24"/>
          <w:szCs w:val="24"/>
        </w:rPr>
      </w:pPr>
      <w:r w:rsidRPr="00813EB3">
        <w:rPr>
          <w:color w:val="000000"/>
          <w:kern w:val="22"/>
          <w:sz w:val="24"/>
          <w:szCs w:val="24"/>
        </w:rPr>
        <w:t>wszelkie opłaty i odszkodowania za szkody oraz straty wynikłe w związku z prowadzonymi Robotami lub przy okazji ich wykonywania,</w:t>
      </w:r>
    </w:p>
    <w:p w:rsidR="00122600" w:rsidRPr="00813EB3" w:rsidRDefault="00122600" w:rsidP="003738B4">
      <w:pPr>
        <w:numPr>
          <w:ilvl w:val="1"/>
          <w:numId w:val="7"/>
        </w:numPr>
        <w:ind w:left="720" w:right="-110"/>
        <w:jc w:val="both"/>
        <w:rPr>
          <w:color w:val="000000"/>
          <w:kern w:val="22"/>
          <w:sz w:val="24"/>
          <w:szCs w:val="24"/>
        </w:rPr>
      </w:pPr>
      <w:r w:rsidRPr="00813EB3">
        <w:rPr>
          <w:color w:val="000000"/>
          <w:kern w:val="22"/>
          <w:sz w:val="24"/>
          <w:szCs w:val="24"/>
        </w:rPr>
        <w:t>koszty opłat za składowanie mas asfaltu, gruntu i ziemi,</w:t>
      </w:r>
    </w:p>
    <w:p w:rsidR="00122600" w:rsidRPr="00813EB3" w:rsidRDefault="00122600" w:rsidP="003738B4">
      <w:pPr>
        <w:numPr>
          <w:ilvl w:val="1"/>
          <w:numId w:val="7"/>
        </w:numPr>
        <w:tabs>
          <w:tab w:val="left" w:pos="720"/>
        </w:tabs>
        <w:ind w:left="720" w:right="-110"/>
        <w:jc w:val="both"/>
        <w:rPr>
          <w:color w:val="000000"/>
          <w:kern w:val="22"/>
          <w:sz w:val="24"/>
          <w:szCs w:val="24"/>
        </w:rPr>
      </w:pPr>
      <w:r w:rsidRPr="00813EB3">
        <w:rPr>
          <w:color w:val="000000"/>
          <w:kern w:val="22"/>
          <w:sz w:val="24"/>
          <w:szCs w:val="24"/>
        </w:rPr>
        <w:t>koszty opłat za wywóz i składowanie wszystkich odpadów powstałych w trakcie wykonywani Robót,</w:t>
      </w:r>
    </w:p>
    <w:p w:rsidR="00122600" w:rsidRPr="0008502A" w:rsidRDefault="00122600" w:rsidP="003738B4">
      <w:pPr>
        <w:numPr>
          <w:ilvl w:val="1"/>
          <w:numId w:val="7"/>
        </w:numPr>
        <w:ind w:left="720" w:right="-110"/>
        <w:jc w:val="both"/>
        <w:rPr>
          <w:kern w:val="22"/>
          <w:sz w:val="24"/>
          <w:szCs w:val="24"/>
        </w:rPr>
      </w:pPr>
      <w:r w:rsidRPr="00813EB3">
        <w:rPr>
          <w:color w:val="000000"/>
          <w:kern w:val="22"/>
          <w:sz w:val="24"/>
          <w:szCs w:val="24"/>
        </w:rPr>
        <w:t>koszty wynagrodzeń pracowników oraz</w:t>
      </w:r>
      <w:r w:rsidRPr="0008502A">
        <w:rPr>
          <w:kern w:val="22"/>
          <w:sz w:val="24"/>
          <w:szCs w:val="24"/>
        </w:rPr>
        <w:t xml:space="preserve"> Podwykonawców.</w:t>
      </w:r>
    </w:p>
    <w:p w:rsidR="00122600" w:rsidRPr="0008502A" w:rsidRDefault="00122600" w:rsidP="003738B4">
      <w:pPr>
        <w:widowControl w:val="0"/>
        <w:numPr>
          <w:ilvl w:val="0"/>
          <w:numId w:val="7"/>
        </w:numPr>
        <w:suppressAutoHyphens/>
        <w:ind w:left="360" w:right="-110"/>
        <w:jc w:val="both"/>
        <w:textAlignment w:val="baseline"/>
        <w:rPr>
          <w:sz w:val="24"/>
          <w:szCs w:val="24"/>
        </w:rPr>
      </w:pPr>
      <w:r w:rsidRPr="0008502A">
        <w:rPr>
          <w:sz w:val="24"/>
          <w:szCs w:val="24"/>
        </w:rPr>
        <w:t>Wykonawca nie może bez uprzedniej pisemnej zgody Zamawiającego, wyrażonej pod rygorem nieważności, dokonać przelewu jakichkolwiek wierzytelności wobec Zamawiającego wynikających z niniejszej umowy.</w:t>
      </w:r>
    </w:p>
    <w:p w:rsidR="00122600" w:rsidRPr="0008502A" w:rsidRDefault="00122600" w:rsidP="003738B4">
      <w:pPr>
        <w:widowControl w:val="0"/>
        <w:numPr>
          <w:ilvl w:val="0"/>
          <w:numId w:val="7"/>
        </w:numPr>
        <w:suppressAutoHyphens/>
        <w:ind w:left="360" w:right="-110"/>
        <w:jc w:val="both"/>
        <w:textAlignment w:val="baseline"/>
        <w:rPr>
          <w:sz w:val="24"/>
          <w:szCs w:val="24"/>
        </w:rPr>
      </w:pPr>
      <w:r w:rsidRPr="0008502A">
        <w:rPr>
          <w:sz w:val="24"/>
          <w:szCs w:val="24"/>
        </w:rPr>
        <w:t>Wypłata jakichkolwiek zaliczek na poczet wynagrodzenia ryczałtowego jest wykluczona.</w:t>
      </w:r>
    </w:p>
    <w:p w:rsidR="00122600" w:rsidRPr="0008502A" w:rsidRDefault="00122600" w:rsidP="00223F90">
      <w:pPr>
        <w:pStyle w:val="Akapitzlist"/>
        <w:ind w:left="0" w:right="-110"/>
        <w:jc w:val="both"/>
        <w:rPr>
          <w:sz w:val="24"/>
          <w:szCs w:val="24"/>
        </w:rPr>
      </w:pPr>
    </w:p>
    <w:p w:rsidR="00122600" w:rsidRPr="00813EB3" w:rsidRDefault="00595162" w:rsidP="00223F90">
      <w:pPr>
        <w:pStyle w:val="Standard"/>
        <w:ind w:right="-110"/>
        <w:jc w:val="center"/>
        <w:rPr>
          <w:b/>
          <w:color w:val="000000"/>
        </w:rPr>
      </w:pPr>
      <w:r w:rsidRPr="00813EB3">
        <w:rPr>
          <w:b/>
          <w:color w:val="000000"/>
        </w:rPr>
        <w:t>§ 9</w:t>
      </w:r>
    </w:p>
    <w:p w:rsidR="00122600" w:rsidRPr="00813EB3" w:rsidRDefault="00122600" w:rsidP="00223F90">
      <w:pPr>
        <w:pStyle w:val="Standard"/>
        <w:ind w:right="-110"/>
        <w:jc w:val="center"/>
        <w:rPr>
          <w:b/>
          <w:color w:val="000000"/>
        </w:rPr>
      </w:pPr>
      <w:r w:rsidRPr="00813EB3">
        <w:rPr>
          <w:b/>
          <w:color w:val="000000"/>
        </w:rPr>
        <w:t>Płatności</w:t>
      </w:r>
    </w:p>
    <w:p w:rsidR="00EB2C47" w:rsidRPr="00813EB3" w:rsidRDefault="00122600" w:rsidP="00223F90">
      <w:pPr>
        <w:pStyle w:val="Standard"/>
        <w:ind w:right="-110"/>
        <w:jc w:val="both"/>
        <w:rPr>
          <w:color w:val="000000"/>
        </w:rPr>
      </w:pPr>
      <w:r w:rsidRPr="00813EB3">
        <w:rPr>
          <w:color w:val="000000"/>
        </w:rPr>
        <w:t>Strony dopuszczają możliwość częściowego regulowania należności z tytułu wynagrodzenia ryczałtowego za wykonanie przedmiotu umowy, na następujących zasadach:</w:t>
      </w:r>
    </w:p>
    <w:p w:rsidR="00EB2C47" w:rsidRPr="00813EB3" w:rsidRDefault="00122600" w:rsidP="003738B4">
      <w:pPr>
        <w:pStyle w:val="Standard"/>
        <w:numPr>
          <w:ilvl w:val="0"/>
          <w:numId w:val="19"/>
        </w:numPr>
        <w:ind w:right="-110"/>
        <w:jc w:val="both"/>
        <w:rPr>
          <w:color w:val="000000"/>
        </w:rPr>
      </w:pPr>
      <w:r w:rsidRPr="00813EB3">
        <w:rPr>
          <w:color w:val="000000"/>
        </w:rPr>
        <w:t>podstawą wystawienia faktur częściowych będzie podpisany przez inspektora nadzoru protokół odbioru wykonanych Robót, a faktury końcowej –</w:t>
      </w:r>
      <w:r w:rsidR="00EA1058" w:rsidRPr="00813EB3">
        <w:rPr>
          <w:color w:val="000000"/>
        </w:rPr>
        <w:t xml:space="preserve"> </w:t>
      </w:r>
      <w:r w:rsidRPr="00813EB3">
        <w:rPr>
          <w:color w:val="000000"/>
        </w:rPr>
        <w:t>protokół końcowego odbioru</w:t>
      </w:r>
      <w:r w:rsidR="0071554A" w:rsidRPr="00813EB3">
        <w:rPr>
          <w:color w:val="000000"/>
        </w:rPr>
        <w:t xml:space="preserve"> </w:t>
      </w:r>
      <w:r w:rsidRPr="00813EB3">
        <w:rPr>
          <w:color w:val="000000"/>
        </w:rPr>
        <w:t>Robót, zawierający zestawienie wykonanych prac oraz złożenie przez Wykonawcę kompletnej dokumentacji wymaganej przepisami Praw</w:t>
      </w:r>
      <w:r w:rsidR="0071554A" w:rsidRPr="00813EB3">
        <w:rPr>
          <w:color w:val="000000"/>
        </w:rPr>
        <w:t>a</w:t>
      </w:r>
      <w:r w:rsidRPr="00813EB3">
        <w:rPr>
          <w:color w:val="000000"/>
        </w:rPr>
        <w:t xml:space="preserve"> budowlane</w:t>
      </w:r>
      <w:r w:rsidR="0071554A" w:rsidRPr="00813EB3">
        <w:rPr>
          <w:color w:val="000000"/>
        </w:rPr>
        <w:t>go</w:t>
      </w:r>
      <w:r w:rsidRPr="00813EB3">
        <w:rPr>
          <w:color w:val="000000"/>
        </w:rPr>
        <w:t xml:space="preserve"> potrzebnej do zgłos</w:t>
      </w:r>
      <w:r w:rsidR="000739A1" w:rsidRPr="00813EB3">
        <w:rPr>
          <w:color w:val="000000"/>
        </w:rPr>
        <w:t xml:space="preserve">zenia Robót w Powiatowym </w:t>
      </w:r>
      <w:r w:rsidR="008C1AE3" w:rsidRPr="00813EB3">
        <w:rPr>
          <w:color w:val="000000"/>
        </w:rPr>
        <w:t>Inspektoracie Nadzoru</w:t>
      </w:r>
      <w:r w:rsidRPr="00813EB3">
        <w:rPr>
          <w:color w:val="000000"/>
        </w:rPr>
        <w:t xml:space="preserve"> Budowlanego celem uzyskania pozwolenia na użytkowanie,</w:t>
      </w:r>
    </w:p>
    <w:p w:rsidR="00EB2C47" w:rsidRPr="00813EB3" w:rsidRDefault="00122600" w:rsidP="003738B4">
      <w:pPr>
        <w:pStyle w:val="Standard"/>
        <w:numPr>
          <w:ilvl w:val="0"/>
          <w:numId w:val="19"/>
        </w:numPr>
        <w:ind w:right="-110"/>
        <w:jc w:val="both"/>
        <w:rPr>
          <w:color w:val="000000"/>
        </w:rPr>
      </w:pPr>
      <w:r w:rsidRPr="00813EB3">
        <w:rPr>
          <w:color w:val="000000"/>
        </w:rPr>
        <w:t>faktury częściowe wystawiane będą nie częściej niż raz w miesiącu,</w:t>
      </w:r>
    </w:p>
    <w:p w:rsidR="00EB2C47" w:rsidRPr="00813EB3" w:rsidRDefault="00122600" w:rsidP="003738B4">
      <w:pPr>
        <w:pStyle w:val="Standard"/>
        <w:numPr>
          <w:ilvl w:val="0"/>
          <w:numId w:val="19"/>
        </w:numPr>
        <w:ind w:right="-110"/>
        <w:jc w:val="both"/>
        <w:rPr>
          <w:color w:val="000000"/>
        </w:rPr>
      </w:pPr>
      <w:r w:rsidRPr="00813EB3">
        <w:rPr>
          <w:color w:val="000000"/>
        </w:rPr>
        <w:t>należności płatne będą w terminie 30 dni od dnia otrzymania faktury przez Zamawiającego, na rachunek bankowy Wykonawcy wskazany w fakturze,</w:t>
      </w:r>
    </w:p>
    <w:p w:rsidR="00EB2C47" w:rsidRPr="00813EB3" w:rsidRDefault="00122600" w:rsidP="003738B4">
      <w:pPr>
        <w:pStyle w:val="Standard"/>
        <w:numPr>
          <w:ilvl w:val="0"/>
          <w:numId w:val="19"/>
        </w:numPr>
        <w:ind w:right="-110"/>
        <w:jc w:val="both"/>
        <w:rPr>
          <w:color w:val="000000"/>
        </w:rPr>
      </w:pPr>
      <w:r w:rsidRPr="00813EB3">
        <w:rPr>
          <w:color w:val="000000"/>
        </w:rPr>
        <w:t>za termin zapłaty wynagrodzenia uważa się datę obciążenia rachunku bankowego Zamawiającego,</w:t>
      </w:r>
    </w:p>
    <w:p w:rsidR="008C1AE3" w:rsidRPr="00813EB3" w:rsidRDefault="00122600" w:rsidP="003738B4">
      <w:pPr>
        <w:pStyle w:val="Standard"/>
        <w:numPr>
          <w:ilvl w:val="0"/>
          <w:numId w:val="19"/>
        </w:numPr>
        <w:ind w:right="-110"/>
        <w:jc w:val="both"/>
        <w:rPr>
          <w:color w:val="000000"/>
        </w:rPr>
      </w:pPr>
      <w:r w:rsidRPr="00813EB3">
        <w:rPr>
          <w:color w:val="000000"/>
        </w:rPr>
        <w:t xml:space="preserve">podstawę do wystawienia faktury stanowi załączony do faktury oryginał zatwierdzonego przez Zamawiającego protokołu częściowego odbioru </w:t>
      </w:r>
      <w:r w:rsidRPr="00813EB3">
        <w:rPr>
          <w:color w:val="000000"/>
          <w:kern w:val="24"/>
        </w:rPr>
        <w:t>Robót</w:t>
      </w:r>
      <w:r w:rsidR="008C1AE3" w:rsidRPr="00813EB3">
        <w:rPr>
          <w:color w:val="000000"/>
        </w:rPr>
        <w:t xml:space="preserve"> oraz</w:t>
      </w:r>
      <w:r w:rsidR="00BA3BB0" w:rsidRPr="00813EB3">
        <w:rPr>
          <w:color w:val="000000"/>
        </w:rPr>
        <w:t xml:space="preserve"> w przypadku</w:t>
      </w:r>
      <w:r w:rsidR="008C1AE3" w:rsidRPr="00813EB3">
        <w:rPr>
          <w:color w:val="000000"/>
        </w:rPr>
        <w:t>:</w:t>
      </w:r>
    </w:p>
    <w:p w:rsidR="008C1AE3" w:rsidRPr="00813EB3" w:rsidRDefault="008C1AE3" w:rsidP="008C1AE3">
      <w:pPr>
        <w:pStyle w:val="Standard"/>
        <w:numPr>
          <w:ilvl w:val="0"/>
          <w:numId w:val="27"/>
        </w:numPr>
        <w:ind w:right="-110"/>
        <w:jc w:val="both"/>
        <w:rPr>
          <w:color w:val="000000"/>
        </w:rPr>
      </w:pPr>
      <w:r w:rsidRPr="00813EB3">
        <w:rPr>
          <w:color w:val="000000"/>
        </w:rPr>
        <w:t>wykonania całości Robót objętych fakturą siłami własnymi Wykonawcy – oświadczenie o tym, iż Roboty zostały wykonane siłami własnymi oraz, iż wynagrodzenie objęte fakturą nie jest przedmiotem roszczenia jakiekolwiek podmiotu trzeciego;</w:t>
      </w:r>
    </w:p>
    <w:p w:rsidR="00EB2C47" w:rsidRPr="00D576CA" w:rsidRDefault="00BA3BB0" w:rsidP="00D576CA">
      <w:pPr>
        <w:pStyle w:val="Standard"/>
        <w:numPr>
          <w:ilvl w:val="0"/>
          <w:numId w:val="27"/>
        </w:numPr>
        <w:ind w:right="-110"/>
        <w:jc w:val="both"/>
        <w:rPr>
          <w:color w:val="000000"/>
        </w:rPr>
      </w:pPr>
      <w:r w:rsidRPr="00813EB3">
        <w:rPr>
          <w:color w:val="000000"/>
        </w:rPr>
        <w:t xml:space="preserve">powierzenia </w:t>
      </w:r>
      <w:r w:rsidR="008C1AE3" w:rsidRPr="00813EB3">
        <w:rPr>
          <w:color w:val="000000"/>
        </w:rPr>
        <w:t xml:space="preserve">w zakresie prac objętych fakturą </w:t>
      </w:r>
      <w:r w:rsidRPr="00813EB3">
        <w:rPr>
          <w:color w:val="000000"/>
        </w:rPr>
        <w:t>Robót podwykonawcy lub p</w:t>
      </w:r>
      <w:r w:rsidR="0090657B" w:rsidRPr="00813EB3">
        <w:rPr>
          <w:color w:val="000000"/>
        </w:rPr>
        <w:t>odwykonawcom</w:t>
      </w:r>
      <w:r w:rsidR="00D576CA">
        <w:rPr>
          <w:color w:val="000000"/>
        </w:rPr>
        <w:t xml:space="preserve"> – </w:t>
      </w:r>
      <w:r w:rsidR="00122600" w:rsidRPr="00D576CA">
        <w:rPr>
          <w:color w:val="000000"/>
        </w:rPr>
        <w:t xml:space="preserve">dokumenty, o których mowa w § </w:t>
      </w:r>
      <w:r w:rsidR="00595162" w:rsidRPr="00D576CA">
        <w:rPr>
          <w:color w:val="000000"/>
        </w:rPr>
        <w:t xml:space="preserve">7 ust. </w:t>
      </w:r>
      <w:r w:rsidR="000B6193" w:rsidRPr="00D576CA">
        <w:rPr>
          <w:color w:val="000000"/>
        </w:rPr>
        <w:t>17</w:t>
      </w:r>
      <w:r w:rsidR="0071554A" w:rsidRPr="00D576CA">
        <w:rPr>
          <w:color w:val="000000"/>
        </w:rPr>
        <w:t xml:space="preserve"> </w:t>
      </w:r>
      <w:r w:rsidR="0090657B" w:rsidRPr="00D576CA">
        <w:rPr>
          <w:color w:val="000000"/>
        </w:rPr>
        <w:t>umowy (dotyczące robót objętych fakturą),</w:t>
      </w:r>
    </w:p>
    <w:p w:rsidR="00EB2C47" w:rsidRPr="00813EB3" w:rsidRDefault="00122600" w:rsidP="003738B4">
      <w:pPr>
        <w:pStyle w:val="Standard"/>
        <w:numPr>
          <w:ilvl w:val="0"/>
          <w:numId w:val="19"/>
        </w:numPr>
        <w:ind w:right="-110"/>
        <w:jc w:val="both"/>
        <w:rPr>
          <w:color w:val="000000"/>
        </w:rPr>
      </w:pPr>
      <w:r w:rsidRPr="00813EB3">
        <w:rPr>
          <w:color w:val="000000"/>
        </w:rPr>
        <w:t>zapłata wynagrodzenia będzie dokonywana w walucie polskiej,</w:t>
      </w:r>
    </w:p>
    <w:p w:rsidR="00EB2C47" w:rsidRPr="00813EB3" w:rsidRDefault="00122600" w:rsidP="003738B4">
      <w:pPr>
        <w:pStyle w:val="Standard"/>
        <w:numPr>
          <w:ilvl w:val="0"/>
          <w:numId w:val="19"/>
        </w:numPr>
        <w:ind w:right="-110"/>
        <w:jc w:val="both"/>
        <w:rPr>
          <w:color w:val="000000"/>
        </w:rPr>
      </w:pPr>
      <w:r w:rsidRPr="00813EB3">
        <w:rPr>
          <w:color w:val="000000"/>
        </w:rPr>
        <w:t>łączna kwota wypłat dokonanych na podstawie faktur częściowych nie może przekroczyć 80 % całości wynagrodzenia r</w:t>
      </w:r>
      <w:r w:rsidR="000B6193" w:rsidRPr="00813EB3">
        <w:rPr>
          <w:color w:val="000000"/>
        </w:rPr>
        <w:t>yczałtowego, o którym mowa w § 8</w:t>
      </w:r>
      <w:r w:rsidRPr="00813EB3">
        <w:rPr>
          <w:color w:val="000000"/>
        </w:rPr>
        <w:t xml:space="preserve"> umowy,</w:t>
      </w:r>
    </w:p>
    <w:p w:rsidR="00EB2C47" w:rsidRPr="00813EB3" w:rsidRDefault="00122600" w:rsidP="003738B4">
      <w:pPr>
        <w:pStyle w:val="Standard"/>
        <w:numPr>
          <w:ilvl w:val="0"/>
          <w:numId w:val="19"/>
        </w:numPr>
        <w:ind w:right="-110"/>
        <w:jc w:val="both"/>
        <w:rPr>
          <w:color w:val="000000"/>
        </w:rPr>
      </w:pPr>
      <w:r w:rsidRPr="00813EB3">
        <w:rPr>
          <w:color w:val="000000"/>
        </w:rPr>
        <w:t>zapłata pozostałej części wynagrodzenia nastąpi po dokonaniu końcowego odbioru Robót,</w:t>
      </w:r>
    </w:p>
    <w:p w:rsidR="00122600" w:rsidRPr="00813EB3" w:rsidRDefault="00122600" w:rsidP="003738B4">
      <w:pPr>
        <w:pStyle w:val="Standard"/>
        <w:numPr>
          <w:ilvl w:val="0"/>
          <w:numId w:val="19"/>
        </w:numPr>
        <w:ind w:right="-110"/>
        <w:jc w:val="both"/>
        <w:rPr>
          <w:color w:val="000000"/>
        </w:rPr>
      </w:pPr>
      <w:r w:rsidRPr="00813EB3">
        <w:rPr>
          <w:color w:val="000000"/>
        </w:rPr>
        <w:t>w przypadku zwłoki w zapłacie wynagrodzenia Wykonawcy przysługuje prawo żądania ustawowych odsetek.</w:t>
      </w:r>
    </w:p>
    <w:p w:rsidR="00122600" w:rsidRPr="00813EB3" w:rsidRDefault="00122600" w:rsidP="00223F90">
      <w:pPr>
        <w:pStyle w:val="Standard"/>
        <w:ind w:right="-110"/>
        <w:jc w:val="center"/>
        <w:rPr>
          <w:b/>
          <w:color w:val="000000"/>
        </w:rPr>
      </w:pPr>
    </w:p>
    <w:p w:rsidR="00122600" w:rsidRPr="00813EB3" w:rsidRDefault="00595162" w:rsidP="00223F90">
      <w:pPr>
        <w:pStyle w:val="Standard"/>
        <w:ind w:right="-110"/>
        <w:jc w:val="center"/>
        <w:rPr>
          <w:b/>
          <w:color w:val="000000"/>
          <w:kern w:val="2"/>
        </w:rPr>
      </w:pPr>
      <w:r w:rsidRPr="00813EB3">
        <w:rPr>
          <w:b/>
          <w:color w:val="000000"/>
          <w:kern w:val="2"/>
        </w:rPr>
        <w:t>§ 10</w:t>
      </w:r>
    </w:p>
    <w:p w:rsidR="00122600" w:rsidRPr="00813EB3" w:rsidRDefault="00122600" w:rsidP="00223F90">
      <w:pPr>
        <w:pStyle w:val="Standard"/>
        <w:ind w:right="-110"/>
        <w:jc w:val="center"/>
        <w:rPr>
          <w:b/>
          <w:color w:val="000000"/>
          <w:kern w:val="2"/>
        </w:rPr>
      </w:pPr>
      <w:r w:rsidRPr="00813EB3">
        <w:rPr>
          <w:b/>
          <w:color w:val="000000"/>
          <w:kern w:val="2"/>
        </w:rPr>
        <w:t>Zabezpieczenie należytego wykonania umowy</w:t>
      </w:r>
    </w:p>
    <w:p w:rsidR="00122600" w:rsidRPr="00813EB3" w:rsidRDefault="00122600" w:rsidP="003738B4">
      <w:pPr>
        <w:pStyle w:val="Standard"/>
        <w:numPr>
          <w:ilvl w:val="0"/>
          <w:numId w:val="9"/>
        </w:numPr>
        <w:suppressAutoHyphens w:val="0"/>
        <w:autoSpaceDN/>
        <w:ind w:left="360" w:right="-110"/>
        <w:jc w:val="both"/>
        <w:rPr>
          <w:b/>
          <w:color w:val="000000"/>
          <w:kern w:val="2"/>
        </w:rPr>
      </w:pPr>
      <w:r w:rsidRPr="00813EB3">
        <w:rPr>
          <w:color w:val="000000"/>
          <w:kern w:val="2"/>
        </w:rPr>
        <w:t>W celu zabezpieczenia roszczeń z tytułu niewykonania lub nienależytego wykonania umowy Wykonawca wniósł zabezpieczenie należytego wykonania umowy w wysokości</w:t>
      </w:r>
      <w:r w:rsidR="00D6680B" w:rsidRPr="00813EB3">
        <w:rPr>
          <w:color w:val="000000"/>
          <w:kern w:val="2"/>
        </w:rPr>
        <w:t xml:space="preserve"> </w:t>
      </w:r>
      <w:r w:rsidR="00803FDC" w:rsidRPr="00813EB3">
        <w:rPr>
          <w:b/>
          <w:color w:val="000000"/>
          <w:kern w:val="2"/>
        </w:rPr>
        <w:t>7</w:t>
      </w:r>
      <w:r w:rsidRPr="00813EB3">
        <w:rPr>
          <w:b/>
          <w:color w:val="000000"/>
          <w:kern w:val="2"/>
        </w:rPr>
        <w:t xml:space="preserve"> % (</w:t>
      </w:r>
      <w:r w:rsidR="00803FDC" w:rsidRPr="00813EB3">
        <w:rPr>
          <w:b/>
          <w:color w:val="000000"/>
          <w:kern w:val="2"/>
        </w:rPr>
        <w:t xml:space="preserve">siedem </w:t>
      </w:r>
      <w:r w:rsidRPr="00813EB3">
        <w:rPr>
          <w:b/>
          <w:color w:val="000000"/>
          <w:kern w:val="2"/>
        </w:rPr>
        <w:t>procent)</w:t>
      </w:r>
      <w:r w:rsidRPr="00813EB3">
        <w:rPr>
          <w:color w:val="000000"/>
          <w:kern w:val="2"/>
        </w:rPr>
        <w:t xml:space="preserve"> wynagrodzenia ryczałtowego brutto określonego w § </w:t>
      </w:r>
      <w:r w:rsidR="00595162" w:rsidRPr="00813EB3">
        <w:rPr>
          <w:color w:val="000000"/>
          <w:kern w:val="2"/>
        </w:rPr>
        <w:t>8</w:t>
      </w:r>
      <w:r w:rsidRPr="00813EB3">
        <w:rPr>
          <w:color w:val="000000"/>
          <w:kern w:val="2"/>
        </w:rPr>
        <w:t xml:space="preserve"> ust. 1, tj. w   wysokości </w:t>
      </w:r>
      <w:r w:rsidR="00803FDC" w:rsidRPr="00813EB3">
        <w:rPr>
          <w:b/>
          <w:color w:val="000000"/>
          <w:kern w:val="2"/>
        </w:rPr>
        <w:t>………………………….</w:t>
      </w:r>
      <w:r w:rsidRPr="00813EB3">
        <w:rPr>
          <w:b/>
          <w:color w:val="000000"/>
          <w:kern w:val="2"/>
        </w:rPr>
        <w:t xml:space="preserve"> zł</w:t>
      </w:r>
      <w:r w:rsidR="00550637" w:rsidRPr="00813EB3">
        <w:rPr>
          <w:color w:val="000000"/>
          <w:kern w:val="2"/>
        </w:rPr>
        <w:t xml:space="preserve">, </w:t>
      </w:r>
      <w:r w:rsidRPr="00813EB3">
        <w:rPr>
          <w:color w:val="000000"/>
          <w:kern w:val="2"/>
        </w:rPr>
        <w:t xml:space="preserve">w formie: </w:t>
      </w:r>
      <w:r w:rsidR="00803FDC" w:rsidRPr="00813EB3">
        <w:rPr>
          <w:b/>
          <w:color w:val="000000"/>
          <w:kern w:val="2"/>
        </w:rPr>
        <w:t>…………………………………</w:t>
      </w:r>
      <w:r w:rsidRPr="00813EB3">
        <w:rPr>
          <w:b/>
          <w:color w:val="000000"/>
          <w:kern w:val="2"/>
        </w:rPr>
        <w:t>.</w:t>
      </w:r>
    </w:p>
    <w:p w:rsidR="00122600" w:rsidRPr="00813EB3" w:rsidRDefault="00122600" w:rsidP="003738B4">
      <w:pPr>
        <w:pStyle w:val="Standard"/>
        <w:numPr>
          <w:ilvl w:val="0"/>
          <w:numId w:val="9"/>
        </w:numPr>
        <w:suppressAutoHyphens w:val="0"/>
        <w:autoSpaceDN/>
        <w:ind w:left="360" w:right="-110"/>
        <w:jc w:val="both"/>
        <w:rPr>
          <w:b/>
          <w:color w:val="000000"/>
          <w:kern w:val="2"/>
        </w:rPr>
      </w:pPr>
      <w:r w:rsidRPr="00813EB3">
        <w:rPr>
          <w:color w:val="000000"/>
          <w:kern w:val="2"/>
        </w:rPr>
        <w:t>Po wykonaniu przedmiotu umowy i uznania go przez Zamawiającego za należycie wykonany zabezpieczenie zostanie zwrócone Wykonawcy w następujący sposób:</w:t>
      </w:r>
    </w:p>
    <w:p w:rsidR="00122600" w:rsidRPr="00813EB3" w:rsidRDefault="00122600" w:rsidP="003738B4">
      <w:pPr>
        <w:pStyle w:val="Standard"/>
        <w:numPr>
          <w:ilvl w:val="0"/>
          <w:numId w:val="10"/>
        </w:numPr>
        <w:suppressAutoHyphens w:val="0"/>
        <w:autoSpaceDN/>
        <w:ind w:right="-110"/>
        <w:jc w:val="both"/>
        <w:rPr>
          <w:color w:val="000000"/>
          <w:kern w:val="2"/>
        </w:rPr>
      </w:pPr>
      <w:r w:rsidRPr="00813EB3">
        <w:rPr>
          <w:b/>
          <w:color w:val="000000"/>
          <w:kern w:val="2"/>
        </w:rPr>
        <w:t>70%</w:t>
      </w:r>
      <w:r w:rsidRPr="00813EB3">
        <w:rPr>
          <w:color w:val="000000"/>
          <w:kern w:val="2"/>
        </w:rPr>
        <w:t xml:space="preserve"> zabezpieczenia należytego wykonania umowy zostanie zwrócone w ciągu 30 dni od daty podpisania końcowego protokołu odbioru Robót,</w:t>
      </w:r>
    </w:p>
    <w:p w:rsidR="00122600" w:rsidRPr="00813EB3" w:rsidRDefault="00122600" w:rsidP="003738B4">
      <w:pPr>
        <w:pStyle w:val="Standard"/>
        <w:numPr>
          <w:ilvl w:val="0"/>
          <w:numId w:val="10"/>
        </w:numPr>
        <w:suppressAutoHyphens w:val="0"/>
        <w:autoSpaceDN/>
        <w:ind w:right="-110"/>
        <w:jc w:val="both"/>
        <w:rPr>
          <w:color w:val="000000"/>
          <w:kern w:val="2"/>
        </w:rPr>
      </w:pPr>
      <w:r w:rsidRPr="00813EB3">
        <w:rPr>
          <w:b/>
          <w:color w:val="000000"/>
          <w:kern w:val="2"/>
        </w:rPr>
        <w:t>30%</w:t>
      </w:r>
      <w:r w:rsidRPr="00813EB3">
        <w:rPr>
          <w:color w:val="000000"/>
          <w:kern w:val="2"/>
        </w:rPr>
        <w:t xml:space="preserve"> zabezpieczenia zostanie zwrócone w ciągu 15 dni po upływie okresu rękojmi za wady.</w:t>
      </w:r>
    </w:p>
    <w:p w:rsidR="00651317" w:rsidRPr="0008502A" w:rsidRDefault="00122600" w:rsidP="003738B4">
      <w:pPr>
        <w:pStyle w:val="Standard"/>
        <w:numPr>
          <w:ilvl w:val="0"/>
          <w:numId w:val="9"/>
        </w:numPr>
        <w:suppressAutoHyphens w:val="0"/>
        <w:autoSpaceDN/>
        <w:ind w:left="360" w:right="-110"/>
        <w:jc w:val="both"/>
        <w:rPr>
          <w:kern w:val="2"/>
        </w:rPr>
      </w:pPr>
      <w:r w:rsidRPr="00813EB3">
        <w:rPr>
          <w:color w:val="000000"/>
          <w:kern w:val="2"/>
        </w:rPr>
        <w:t>Zabezpieczenie wniesione w pieniądzu, Zamawiający przechowuje na oprocentowanym rachunku bankowym. Zamawiający zwraca zabezpieczenie</w:t>
      </w:r>
      <w:r w:rsidRPr="0008502A">
        <w:rPr>
          <w:kern w:val="2"/>
        </w:rPr>
        <w:t xml:space="preserve"> wniesione w pieniądzu z odsetkami wynikającymi z umowy rachunku bankowego, na którym było ono przechowywane, pomniejszone o koszt prowadzenia tego rachunku oraz prowizji bankowej, na którym było ono przechowywane na rachunek bankowy Wykonawcy.</w:t>
      </w:r>
    </w:p>
    <w:p w:rsidR="00122600" w:rsidRPr="0008502A" w:rsidRDefault="00122600" w:rsidP="003738B4">
      <w:pPr>
        <w:pStyle w:val="Standard"/>
        <w:numPr>
          <w:ilvl w:val="0"/>
          <w:numId w:val="9"/>
        </w:numPr>
        <w:suppressAutoHyphens w:val="0"/>
        <w:autoSpaceDN/>
        <w:ind w:left="360" w:right="-110"/>
        <w:jc w:val="both"/>
        <w:rPr>
          <w:kern w:val="2"/>
        </w:rPr>
      </w:pPr>
      <w:r w:rsidRPr="0008502A">
        <w:rPr>
          <w:kern w:val="2"/>
        </w:rPr>
        <w:t xml:space="preserve">W przypadku niewykonania lub nienależytego wykonania przedmiotu umowy Zamawiający </w:t>
      </w:r>
      <w:r w:rsidRPr="0008502A">
        <w:t xml:space="preserve">pokryje powstałe z tych tytułów roszczenia z </w:t>
      </w:r>
      <w:r w:rsidRPr="0008502A">
        <w:rPr>
          <w:kern w:val="2"/>
        </w:rPr>
        <w:t>zabezpieczenia należytego wykonania umowy, w tym z ewentualnych odsetek. Zabezpieczenie może zostać zaliczone na poczet kar umownych, co niniejszym Wykonawca przyjmuje do wiadomości i na co wyraża nieodwołalną zgodę.</w:t>
      </w:r>
    </w:p>
    <w:p w:rsidR="00651317" w:rsidRPr="00813EB3" w:rsidRDefault="00122600" w:rsidP="003738B4">
      <w:pPr>
        <w:pStyle w:val="Standard"/>
        <w:numPr>
          <w:ilvl w:val="0"/>
          <w:numId w:val="9"/>
        </w:numPr>
        <w:suppressAutoHyphens w:val="0"/>
        <w:autoSpaceDN/>
        <w:ind w:left="360" w:right="-110"/>
        <w:jc w:val="both"/>
        <w:rPr>
          <w:color w:val="000000"/>
          <w:kern w:val="2"/>
        </w:rPr>
      </w:pPr>
      <w:r w:rsidRPr="0008502A">
        <w:rPr>
          <w:rFonts w:eastAsia="Verdana"/>
          <w:kern w:val="2"/>
        </w:rPr>
        <w:t xml:space="preserve">Jeżeli zabezpieczenie wniesione jest w gwarancjach bankowych lub ubezpieczeniowych albo poręczeniu bankowym oraz, z uwagi na przedłużenie czasu wykonywania </w:t>
      </w:r>
      <w:r w:rsidRPr="0008502A">
        <w:rPr>
          <w:kern w:val="24"/>
        </w:rPr>
        <w:t>Robót</w:t>
      </w:r>
      <w:r w:rsidRPr="0008502A">
        <w:rPr>
          <w:rFonts w:eastAsia="Verdana"/>
          <w:kern w:val="2"/>
        </w:rPr>
        <w:t xml:space="preserve">, niezależnie od przyczyn tego wydłużenia, wygasłoby przed ich zakończeniem, Wykonawca na 14 dni przed wygaśnięciem takiego zabezpieczenia ma obowiązek przedstawić Zamawiającemu stosowny aneks lub nową </w:t>
      </w:r>
      <w:r w:rsidRPr="00813EB3">
        <w:rPr>
          <w:rFonts w:eastAsia="Verdana"/>
          <w:color w:val="000000"/>
          <w:kern w:val="2"/>
        </w:rPr>
        <w:t>gwarancję/poręczenie lub wpłacić odpowiednie zabezpieczenie w gotówce.</w:t>
      </w:r>
    </w:p>
    <w:p w:rsidR="00122600" w:rsidRPr="00813EB3" w:rsidRDefault="00122600" w:rsidP="003738B4">
      <w:pPr>
        <w:pStyle w:val="Standard"/>
        <w:numPr>
          <w:ilvl w:val="0"/>
          <w:numId w:val="9"/>
        </w:numPr>
        <w:suppressAutoHyphens w:val="0"/>
        <w:autoSpaceDN/>
        <w:ind w:left="360" w:right="-110"/>
        <w:jc w:val="both"/>
        <w:rPr>
          <w:color w:val="000000"/>
          <w:kern w:val="2"/>
        </w:rPr>
      </w:pPr>
      <w:r w:rsidRPr="00813EB3">
        <w:rPr>
          <w:rFonts w:eastAsia="Verdana"/>
          <w:color w:val="000000"/>
          <w:kern w:val="2"/>
        </w:rPr>
        <w:t>Uchybienie przez Wykonawcę powyższemu terminowi stanowić będzie przesłankę dla Zamawiającego do odstąpienia od umowy z przyczyn leżących po stronie Wykonawcy i naliczenia z tego tytułu k</w:t>
      </w:r>
      <w:r w:rsidR="00595162" w:rsidRPr="00813EB3">
        <w:rPr>
          <w:rFonts w:eastAsia="Verdana"/>
          <w:color w:val="000000"/>
          <w:kern w:val="2"/>
        </w:rPr>
        <w:t>ary umownej przewidzianej w § 1</w:t>
      </w:r>
      <w:r w:rsidR="002F4DF5" w:rsidRPr="00813EB3">
        <w:rPr>
          <w:rFonts w:eastAsia="Verdana"/>
          <w:color w:val="000000"/>
          <w:kern w:val="2"/>
        </w:rPr>
        <w:t>4</w:t>
      </w:r>
      <w:r w:rsidRPr="00813EB3">
        <w:rPr>
          <w:rFonts w:eastAsia="Verdana"/>
          <w:color w:val="000000"/>
          <w:kern w:val="2"/>
        </w:rPr>
        <w:t xml:space="preserve"> ust. </w:t>
      </w:r>
      <w:r w:rsidR="0071554A" w:rsidRPr="00813EB3">
        <w:rPr>
          <w:rFonts w:eastAsia="Verdana"/>
          <w:color w:val="000000"/>
          <w:kern w:val="2"/>
        </w:rPr>
        <w:t>1 pkt 3 umowy.</w:t>
      </w:r>
    </w:p>
    <w:p w:rsidR="00122600" w:rsidRPr="00813EB3" w:rsidRDefault="00122600" w:rsidP="00223F90">
      <w:pPr>
        <w:pStyle w:val="Tekstpodstawowywcity23"/>
        <w:spacing w:after="0" w:line="240" w:lineRule="auto"/>
        <w:ind w:right="-110"/>
        <w:jc w:val="both"/>
        <w:rPr>
          <w:rFonts w:ascii="Times New Roman" w:hAnsi="Times New Roman" w:cs="Times New Roman"/>
          <w:color w:val="000000"/>
          <w:sz w:val="24"/>
          <w:szCs w:val="24"/>
        </w:rPr>
      </w:pPr>
    </w:p>
    <w:p w:rsidR="00122600" w:rsidRPr="00813EB3" w:rsidRDefault="00595162" w:rsidP="00223F90">
      <w:pPr>
        <w:pStyle w:val="Tekstpodstawowywcity23"/>
        <w:spacing w:after="0" w:line="240" w:lineRule="auto"/>
        <w:ind w:right="-110"/>
        <w:jc w:val="center"/>
        <w:rPr>
          <w:rFonts w:ascii="Times New Roman" w:hAnsi="Times New Roman" w:cs="Times New Roman"/>
          <w:b/>
          <w:color w:val="000000"/>
          <w:sz w:val="24"/>
          <w:szCs w:val="24"/>
        </w:rPr>
      </w:pPr>
      <w:r w:rsidRPr="00813EB3">
        <w:rPr>
          <w:rFonts w:ascii="Times New Roman" w:hAnsi="Times New Roman" w:cs="Times New Roman"/>
          <w:b/>
          <w:color w:val="000000"/>
          <w:sz w:val="24"/>
          <w:szCs w:val="24"/>
        </w:rPr>
        <w:t>§ 11</w:t>
      </w:r>
      <w:r w:rsidR="00122600" w:rsidRPr="00813EB3">
        <w:rPr>
          <w:rFonts w:ascii="Times New Roman" w:hAnsi="Times New Roman" w:cs="Times New Roman"/>
          <w:b/>
          <w:color w:val="000000"/>
          <w:sz w:val="24"/>
          <w:szCs w:val="24"/>
        </w:rPr>
        <w:t xml:space="preserve"> </w:t>
      </w:r>
    </w:p>
    <w:p w:rsidR="00122600" w:rsidRPr="00813EB3" w:rsidRDefault="00122600" w:rsidP="00223F90">
      <w:pPr>
        <w:pStyle w:val="Tekstpodstawowywcity23"/>
        <w:spacing w:after="0" w:line="240" w:lineRule="auto"/>
        <w:ind w:right="-110"/>
        <w:jc w:val="center"/>
        <w:rPr>
          <w:rFonts w:ascii="Times New Roman" w:hAnsi="Times New Roman" w:cs="Times New Roman"/>
          <w:b/>
          <w:color w:val="000000"/>
          <w:sz w:val="24"/>
          <w:szCs w:val="24"/>
        </w:rPr>
      </w:pPr>
      <w:r w:rsidRPr="00813EB3">
        <w:rPr>
          <w:rFonts w:ascii="Times New Roman" w:hAnsi="Times New Roman" w:cs="Times New Roman"/>
          <w:b/>
          <w:color w:val="000000"/>
          <w:sz w:val="24"/>
          <w:szCs w:val="24"/>
        </w:rPr>
        <w:t>Ubezpieczenie wykonawcy</w:t>
      </w:r>
    </w:p>
    <w:p w:rsidR="00122600" w:rsidRPr="00813EB3" w:rsidRDefault="00122600" w:rsidP="00223F90">
      <w:pPr>
        <w:pStyle w:val="Tekstpodstawowywcity23"/>
        <w:spacing w:after="0" w:line="240" w:lineRule="auto"/>
        <w:ind w:left="0" w:right="-110"/>
        <w:jc w:val="center"/>
        <w:rPr>
          <w:rFonts w:ascii="Times New Roman" w:hAnsi="Times New Roman" w:cs="Times New Roman"/>
          <w:b/>
          <w:color w:val="000000"/>
          <w:kern w:val="22"/>
          <w:sz w:val="24"/>
          <w:szCs w:val="24"/>
        </w:rPr>
      </w:pPr>
    </w:p>
    <w:p w:rsidR="00122600" w:rsidRPr="00813EB3" w:rsidRDefault="00122600" w:rsidP="00223F90">
      <w:pPr>
        <w:pStyle w:val="pkt"/>
        <w:spacing w:before="0" w:after="0"/>
        <w:ind w:left="0" w:firstLine="0"/>
        <w:rPr>
          <w:rFonts w:ascii="Times New Roman" w:hAnsi="Times New Roman" w:cs="Times New Roman"/>
          <w:color w:val="000000"/>
          <w:sz w:val="24"/>
          <w:szCs w:val="24"/>
        </w:rPr>
      </w:pPr>
      <w:r w:rsidRPr="00813EB3">
        <w:rPr>
          <w:rFonts w:ascii="Times New Roman" w:hAnsi="Times New Roman" w:cs="Times New Roman"/>
          <w:color w:val="000000"/>
          <w:sz w:val="24"/>
          <w:szCs w:val="24"/>
        </w:rPr>
        <w:t>Przed pod</w:t>
      </w:r>
      <w:r w:rsidR="00F6301C" w:rsidRPr="00813EB3">
        <w:rPr>
          <w:rFonts w:ascii="Times New Roman" w:hAnsi="Times New Roman" w:cs="Times New Roman"/>
          <w:color w:val="000000"/>
          <w:sz w:val="24"/>
          <w:szCs w:val="24"/>
        </w:rPr>
        <w:t>pisaniem umowy Wykonawca składa</w:t>
      </w:r>
      <w:r w:rsidR="003E3C19" w:rsidRPr="00813EB3">
        <w:rPr>
          <w:rFonts w:ascii="Times New Roman" w:hAnsi="Times New Roman" w:cs="Times New Roman"/>
          <w:color w:val="000000"/>
          <w:sz w:val="24"/>
          <w:szCs w:val="24"/>
        </w:rPr>
        <w:t xml:space="preserve"> </w:t>
      </w:r>
      <w:r w:rsidRPr="00813EB3">
        <w:rPr>
          <w:rFonts w:ascii="Times New Roman" w:hAnsi="Times New Roman" w:cs="Times New Roman"/>
          <w:color w:val="000000"/>
          <w:sz w:val="24"/>
          <w:szCs w:val="24"/>
        </w:rPr>
        <w:t xml:space="preserve">kopię polisy poświadczoną za zgodność z oryginałem przez wykonawcę, a w przypadku jej braku inny dokument poświadczony za zgodność z oryginałem przez Wykonawcę potwierdzający, że wykonawca jest ubezpieczony od odpowiedzialności cywilnej w zakresie prowadzonej działalności związanej z przedmiotem zamówienia na sumę gwarancyjną co </w:t>
      </w:r>
      <w:r w:rsidR="00803FDC" w:rsidRPr="00813EB3">
        <w:rPr>
          <w:rFonts w:ascii="Times New Roman" w:hAnsi="Times New Roman" w:cs="Times New Roman"/>
          <w:color w:val="000000"/>
          <w:sz w:val="24"/>
          <w:szCs w:val="24"/>
        </w:rPr>
        <w:t xml:space="preserve">najmniej </w:t>
      </w:r>
      <w:r w:rsidR="00803FDC" w:rsidRPr="00813EB3">
        <w:rPr>
          <w:rFonts w:ascii="Times New Roman" w:hAnsi="Times New Roman" w:cs="Times New Roman"/>
          <w:b/>
          <w:color w:val="000000"/>
          <w:sz w:val="24"/>
          <w:szCs w:val="24"/>
          <w:u w:val="single"/>
        </w:rPr>
        <w:t>100</w:t>
      </w:r>
      <w:r w:rsidR="00AD2217" w:rsidRPr="00813EB3">
        <w:rPr>
          <w:rFonts w:ascii="Times New Roman" w:hAnsi="Times New Roman" w:cs="Times New Roman"/>
          <w:b/>
          <w:color w:val="000000"/>
          <w:sz w:val="24"/>
          <w:szCs w:val="24"/>
          <w:u w:val="single"/>
        </w:rPr>
        <w:t>.</w:t>
      </w:r>
      <w:r w:rsidRPr="00813EB3">
        <w:rPr>
          <w:rFonts w:ascii="Times New Roman" w:hAnsi="Times New Roman" w:cs="Times New Roman"/>
          <w:b/>
          <w:color w:val="000000"/>
          <w:sz w:val="24"/>
          <w:szCs w:val="24"/>
          <w:u w:val="single"/>
        </w:rPr>
        <w:t xml:space="preserve">000,00  zł. </w:t>
      </w:r>
    </w:p>
    <w:p w:rsidR="003E3C19" w:rsidRPr="00813EB3" w:rsidRDefault="003E3C19" w:rsidP="00223F90">
      <w:pPr>
        <w:pStyle w:val="Standard"/>
        <w:ind w:right="-110"/>
        <w:jc w:val="center"/>
        <w:rPr>
          <w:b/>
          <w:color w:val="000000"/>
        </w:rPr>
      </w:pPr>
    </w:p>
    <w:p w:rsidR="00122600" w:rsidRPr="00813EB3" w:rsidRDefault="00122600" w:rsidP="00223F90">
      <w:pPr>
        <w:pStyle w:val="Standard"/>
        <w:ind w:right="-110"/>
        <w:jc w:val="center"/>
        <w:rPr>
          <w:b/>
          <w:color w:val="000000"/>
        </w:rPr>
      </w:pPr>
      <w:r w:rsidRPr="00813EB3">
        <w:rPr>
          <w:b/>
          <w:color w:val="000000"/>
        </w:rPr>
        <w:t xml:space="preserve">§ </w:t>
      </w:r>
      <w:r w:rsidR="00595162" w:rsidRPr="00813EB3">
        <w:rPr>
          <w:b/>
          <w:color w:val="000000"/>
        </w:rPr>
        <w:t>12</w:t>
      </w:r>
    </w:p>
    <w:p w:rsidR="00122600" w:rsidRPr="00813EB3" w:rsidRDefault="00122600" w:rsidP="00223F90">
      <w:pPr>
        <w:pStyle w:val="Standard"/>
        <w:ind w:right="-110"/>
        <w:jc w:val="center"/>
        <w:rPr>
          <w:b/>
          <w:color w:val="000000"/>
        </w:rPr>
      </w:pPr>
      <w:r w:rsidRPr="00813EB3">
        <w:rPr>
          <w:b/>
          <w:color w:val="000000"/>
        </w:rPr>
        <w:t>Osoby upoważnione do wykonywania postanowień umowy</w:t>
      </w:r>
    </w:p>
    <w:p w:rsidR="00122600" w:rsidRPr="00813EB3" w:rsidRDefault="00122600" w:rsidP="003738B4">
      <w:pPr>
        <w:widowControl w:val="0"/>
        <w:numPr>
          <w:ilvl w:val="0"/>
          <w:numId w:val="2"/>
        </w:numPr>
        <w:suppressAutoHyphens/>
        <w:ind w:left="360" w:right="-110"/>
        <w:jc w:val="both"/>
        <w:textAlignment w:val="baseline"/>
        <w:rPr>
          <w:color w:val="000000"/>
          <w:kern w:val="2"/>
          <w:sz w:val="24"/>
          <w:szCs w:val="24"/>
        </w:rPr>
      </w:pPr>
      <w:r w:rsidRPr="00813EB3">
        <w:rPr>
          <w:color w:val="000000"/>
          <w:kern w:val="2"/>
          <w:sz w:val="24"/>
          <w:szCs w:val="24"/>
        </w:rPr>
        <w:t xml:space="preserve">Dla koordynacji czynności związanych z wykonywaniem Robót Strony wyznaczają następujące osoby: </w:t>
      </w:r>
    </w:p>
    <w:p w:rsidR="00122600" w:rsidRPr="0008502A" w:rsidRDefault="00122600" w:rsidP="003738B4">
      <w:pPr>
        <w:widowControl w:val="0"/>
        <w:numPr>
          <w:ilvl w:val="0"/>
          <w:numId w:val="3"/>
        </w:numPr>
        <w:suppressAutoHyphens/>
        <w:ind w:left="714" w:right="-108" w:hanging="357"/>
        <w:jc w:val="both"/>
        <w:textAlignment w:val="baseline"/>
        <w:rPr>
          <w:kern w:val="2"/>
          <w:sz w:val="24"/>
          <w:szCs w:val="24"/>
        </w:rPr>
      </w:pPr>
      <w:r w:rsidRPr="0008502A">
        <w:rPr>
          <w:kern w:val="2"/>
          <w:sz w:val="24"/>
          <w:szCs w:val="24"/>
        </w:rPr>
        <w:t xml:space="preserve">ze strony Wykonawcy </w:t>
      </w:r>
      <w:r w:rsidRPr="0008502A">
        <w:rPr>
          <w:kern w:val="2"/>
          <w:sz w:val="24"/>
          <w:szCs w:val="24"/>
        </w:rPr>
        <w:tab/>
        <w:t>-</w:t>
      </w:r>
      <w:r w:rsidRPr="0008502A">
        <w:rPr>
          <w:kern w:val="2"/>
          <w:sz w:val="24"/>
          <w:szCs w:val="24"/>
        </w:rPr>
        <w:tab/>
      </w:r>
      <w:r w:rsidR="003E46B0" w:rsidRPr="0008502A">
        <w:rPr>
          <w:kern w:val="2"/>
          <w:sz w:val="24"/>
          <w:szCs w:val="24"/>
        </w:rPr>
        <w:t>………………………………………….</w:t>
      </w:r>
    </w:p>
    <w:p w:rsidR="001F079E" w:rsidRPr="0008502A" w:rsidRDefault="00122600" w:rsidP="003738B4">
      <w:pPr>
        <w:widowControl w:val="0"/>
        <w:numPr>
          <w:ilvl w:val="0"/>
          <w:numId w:val="3"/>
        </w:numPr>
        <w:suppressAutoHyphens/>
        <w:ind w:left="714" w:right="-108" w:hanging="357"/>
        <w:jc w:val="both"/>
        <w:textAlignment w:val="baseline"/>
        <w:rPr>
          <w:kern w:val="2"/>
          <w:sz w:val="24"/>
          <w:szCs w:val="24"/>
        </w:rPr>
      </w:pPr>
      <w:r w:rsidRPr="0008502A">
        <w:rPr>
          <w:kern w:val="2"/>
          <w:sz w:val="24"/>
          <w:szCs w:val="24"/>
        </w:rPr>
        <w:t>ze strony Zamawiającego</w:t>
      </w:r>
      <w:r w:rsidR="001F079E" w:rsidRPr="0008502A">
        <w:rPr>
          <w:kern w:val="2"/>
          <w:sz w:val="24"/>
          <w:szCs w:val="24"/>
        </w:rPr>
        <w:t>:</w:t>
      </w:r>
    </w:p>
    <w:p w:rsidR="00122600" w:rsidRPr="0008502A" w:rsidRDefault="00122600" w:rsidP="00223F90">
      <w:pPr>
        <w:widowControl w:val="0"/>
        <w:suppressAutoHyphens/>
        <w:ind w:right="-108"/>
        <w:jc w:val="both"/>
        <w:textAlignment w:val="baseline"/>
        <w:rPr>
          <w:kern w:val="2"/>
          <w:sz w:val="24"/>
          <w:szCs w:val="24"/>
        </w:rPr>
      </w:pPr>
      <w:r w:rsidRPr="0008502A">
        <w:rPr>
          <w:kern w:val="2"/>
          <w:sz w:val="24"/>
          <w:szCs w:val="24"/>
        </w:rPr>
        <w:tab/>
        <w:t xml:space="preserve">inspektor nadzoru – </w:t>
      </w:r>
      <w:r w:rsidR="001F079E" w:rsidRPr="0008502A">
        <w:rPr>
          <w:kern w:val="2"/>
          <w:sz w:val="24"/>
          <w:szCs w:val="24"/>
        </w:rPr>
        <w:t xml:space="preserve">   </w:t>
      </w:r>
      <w:r w:rsidR="003E46B0" w:rsidRPr="0008502A">
        <w:rPr>
          <w:kern w:val="2"/>
          <w:sz w:val="24"/>
          <w:szCs w:val="24"/>
        </w:rPr>
        <w:t>……………………..</w:t>
      </w:r>
    </w:p>
    <w:p w:rsidR="00122600" w:rsidRPr="0008502A" w:rsidRDefault="00122600" w:rsidP="00223F90">
      <w:pPr>
        <w:widowControl w:val="0"/>
        <w:suppressAutoHyphens/>
        <w:ind w:right="-110"/>
        <w:jc w:val="both"/>
        <w:textAlignment w:val="baseline"/>
        <w:rPr>
          <w:kern w:val="2"/>
          <w:sz w:val="24"/>
          <w:szCs w:val="24"/>
        </w:rPr>
      </w:pPr>
      <w:r w:rsidRPr="0008502A">
        <w:rPr>
          <w:kern w:val="2"/>
          <w:sz w:val="24"/>
          <w:szCs w:val="24"/>
        </w:rPr>
        <w:t xml:space="preserve">           przedstawiciel Zamawiającego – Sławomir Wesołowsk</w:t>
      </w:r>
      <w:r w:rsidR="00A350D1" w:rsidRPr="0008502A">
        <w:rPr>
          <w:kern w:val="2"/>
          <w:sz w:val="24"/>
          <w:szCs w:val="24"/>
        </w:rPr>
        <w:t>i.</w:t>
      </w:r>
    </w:p>
    <w:p w:rsidR="00122600" w:rsidRPr="0008502A" w:rsidRDefault="00122600" w:rsidP="003738B4">
      <w:pPr>
        <w:widowControl w:val="0"/>
        <w:numPr>
          <w:ilvl w:val="0"/>
          <w:numId w:val="2"/>
        </w:numPr>
        <w:suppressAutoHyphens/>
        <w:ind w:left="360" w:right="-110"/>
        <w:jc w:val="both"/>
        <w:textAlignment w:val="baseline"/>
        <w:rPr>
          <w:kern w:val="2"/>
          <w:sz w:val="24"/>
          <w:szCs w:val="24"/>
        </w:rPr>
      </w:pPr>
      <w:r w:rsidRPr="0008502A">
        <w:rPr>
          <w:kern w:val="2"/>
          <w:sz w:val="24"/>
          <w:szCs w:val="24"/>
        </w:rPr>
        <w:t xml:space="preserve">Wykonawca oświadcza, iż osoba wskazana w </w:t>
      </w:r>
      <w:r w:rsidRPr="0008502A">
        <w:rPr>
          <w:sz w:val="24"/>
          <w:szCs w:val="24"/>
        </w:rPr>
        <w:t>§</w:t>
      </w:r>
      <w:r w:rsidR="00595162" w:rsidRPr="0008502A">
        <w:rPr>
          <w:color w:val="FF0000"/>
          <w:sz w:val="24"/>
          <w:szCs w:val="24"/>
        </w:rPr>
        <w:t xml:space="preserve"> </w:t>
      </w:r>
      <w:r w:rsidRPr="00813EB3">
        <w:rPr>
          <w:color w:val="000000"/>
          <w:sz w:val="24"/>
          <w:szCs w:val="24"/>
        </w:rPr>
        <w:t>1</w:t>
      </w:r>
      <w:r w:rsidR="00595162" w:rsidRPr="00813EB3">
        <w:rPr>
          <w:color w:val="000000"/>
          <w:sz w:val="24"/>
          <w:szCs w:val="24"/>
        </w:rPr>
        <w:t>2</w:t>
      </w:r>
      <w:r w:rsidR="003E46B0" w:rsidRPr="00813EB3">
        <w:rPr>
          <w:color w:val="000000"/>
          <w:sz w:val="24"/>
          <w:szCs w:val="24"/>
        </w:rPr>
        <w:t xml:space="preserve"> </w:t>
      </w:r>
      <w:r w:rsidRPr="00813EB3">
        <w:rPr>
          <w:color w:val="000000"/>
          <w:kern w:val="2"/>
          <w:sz w:val="24"/>
          <w:szCs w:val="24"/>
        </w:rPr>
        <w:t>u</w:t>
      </w:r>
      <w:r w:rsidRPr="0008502A">
        <w:rPr>
          <w:kern w:val="2"/>
          <w:sz w:val="24"/>
          <w:szCs w:val="24"/>
        </w:rPr>
        <w:t>st.</w:t>
      </w:r>
      <w:r w:rsidR="00D80D0E" w:rsidRPr="0008502A">
        <w:rPr>
          <w:kern w:val="2"/>
          <w:sz w:val="24"/>
          <w:szCs w:val="24"/>
        </w:rPr>
        <w:t xml:space="preserve"> </w:t>
      </w:r>
      <w:r w:rsidRPr="0008502A">
        <w:rPr>
          <w:kern w:val="2"/>
          <w:sz w:val="24"/>
          <w:szCs w:val="24"/>
        </w:rPr>
        <w:t>1 powyżej do pełnienia obowiązków kierownika budowy jest członkiem samorządu zawodowego inżynierów oraz posiada obowiązkowe ubezpieczenie od odpowiedzialności cywilnej zgodnie z obowiązującymi przepisami.</w:t>
      </w:r>
    </w:p>
    <w:p w:rsidR="00122600" w:rsidRPr="0008502A" w:rsidRDefault="00122600" w:rsidP="003738B4">
      <w:pPr>
        <w:widowControl w:val="0"/>
        <w:numPr>
          <w:ilvl w:val="0"/>
          <w:numId w:val="2"/>
        </w:numPr>
        <w:suppressAutoHyphens/>
        <w:ind w:left="360" w:right="-110"/>
        <w:jc w:val="both"/>
        <w:textAlignment w:val="baseline"/>
        <w:rPr>
          <w:color w:val="000000"/>
          <w:kern w:val="2"/>
          <w:sz w:val="24"/>
          <w:szCs w:val="24"/>
        </w:rPr>
      </w:pPr>
      <w:r w:rsidRPr="0008502A">
        <w:rPr>
          <w:kern w:val="2"/>
          <w:sz w:val="24"/>
          <w:szCs w:val="24"/>
        </w:rPr>
        <w:t>Wskazane wyżej osoby są w szczególności uprawnione do przyjęcia placu budowy</w:t>
      </w:r>
      <w:r w:rsidRPr="0008502A">
        <w:rPr>
          <w:color w:val="FF0000"/>
          <w:kern w:val="2"/>
          <w:sz w:val="24"/>
          <w:szCs w:val="24"/>
        </w:rPr>
        <w:t>,</w:t>
      </w:r>
      <w:r w:rsidRPr="0008502A">
        <w:rPr>
          <w:kern w:val="2"/>
          <w:sz w:val="24"/>
          <w:szCs w:val="24"/>
        </w:rPr>
        <w:t xml:space="preserve"> jak również do podpisania końcowego protokołu odbioru Robót.</w:t>
      </w:r>
    </w:p>
    <w:p w:rsidR="00122600" w:rsidRPr="00813EB3" w:rsidRDefault="00122600" w:rsidP="003738B4">
      <w:pPr>
        <w:widowControl w:val="0"/>
        <w:numPr>
          <w:ilvl w:val="0"/>
          <w:numId w:val="2"/>
        </w:numPr>
        <w:suppressAutoHyphens/>
        <w:ind w:left="360" w:right="-110"/>
        <w:jc w:val="both"/>
        <w:textAlignment w:val="baseline"/>
        <w:rPr>
          <w:color w:val="000000"/>
          <w:kern w:val="2"/>
          <w:sz w:val="24"/>
          <w:szCs w:val="24"/>
        </w:rPr>
      </w:pPr>
      <w:r w:rsidRPr="0008502A">
        <w:rPr>
          <w:color w:val="000000"/>
          <w:sz w:val="24"/>
          <w:szCs w:val="24"/>
        </w:rPr>
        <w:t xml:space="preserve">Zmiana osób, o których mowa w ustępie 1 powyżej, </w:t>
      </w:r>
      <w:r w:rsidR="002B30E8" w:rsidRPr="0008502A">
        <w:rPr>
          <w:color w:val="000000"/>
          <w:sz w:val="24"/>
          <w:szCs w:val="24"/>
        </w:rPr>
        <w:t xml:space="preserve">nie </w:t>
      </w:r>
      <w:r w:rsidRPr="0008502A">
        <w:rPr>
          <w:color w:val="000000"/>
          <w:sz w:val="24"/>
          <w:szCs w:val="24"/>
        </w:rPr>
        <w:t>stanowi zmian</w:t>
      </w:r>
      <w:r w:rsidR="002B30E8" w:rsidRPr="0008502A">
        <w:rPr>
          <w:color w:val="000000"/>
          <w:sz w:val="24"/>
          <w:szCs w:val="24"/>
        </w:rPr>
        <w:t>y</w:t>
      </w:r>
      <w:r w:rsidRPr="0008502A">
        <w:rPr>
          <w:color w:val="000000"/>
          <w:sz w:val="24"/>
          <w:szCs w:val="24"/>
        </w:rPr>
        <w:t xml:space="preserve"> umowy</w:t>
      </w:r>
      <w:r w:rsidR="002B30E8" w:rsidRPr="0008502A">
        <w:rPr>
          <w:color w:val="000000"/>
          <w:sz w:val="24"/>
          <w:szCs w:val="24"/>
        </w:rPr>
        <w:t>.</w:t>
      </w:r>
      <w:r w:rsidR="0073153B" w:rsidRPr="0008502A">
        <w:rPr>
          <w:color w:val="000000"/>
          <w:kern w:val="2"/>
          <w:sz w:val="24"/>
          <w:szCs w:val="24"/>
        </w:rPr>
        <w:t xml:space="preserve"> </w:t>
      </w:r>
      <w:r w:rsidR="002B30E8" w:rsidRPr="0008502A">
        <w:rPr>
          <w:color w:val="000000"/>
          <w:sz w:val="24"/>
          <w:szCs w:val="24"/>
        </w:rPr>
        <w:t>O</w:t>
      </w:r>
      <w:r w:rsidRPr="0008502A">
        <w:rPr>
          <w:color w:val="000000"/>
          <w:sz w:val="24"/>
          <w:szCs w:val="24"/>
        </w:rPr>
        <w:t xml:space="preserve">soby którymi zastępowany będzie personel kluczowy muszą spełniać wymogi co </w:t>
      </w:r>
      <w:r w:rsidR="002B30E8" w:rsidRPr="0008502A">
        <w:rPr>
          <w:color w:val="000000"/>
          <w:sz w:val="24"/>
          <w:szCs w:val="24"/>
        </w:rPr>
        <w:t>najmniej</w:t>
      </w:r>
      <w:r w:rsidR="0073153B" w:rsidRPr="0008502A">
        <w:rPr>
          <w:color w:val="000000"/>
          <w:kern w:val="2"/>
          <w:sz w:val="24"/>
          <w:szCs w:val="24"/>
        </w:rPr>
        <w:t xml:space="preserve"> </w:t>
      </w:r>
      <w:r w:rsidRPr="0008502A">
        <w:rPr>
          <w:color w:val="000000"/>
          <w:sz w:val="24"/>
          <w:szCs w:val="24"/>
        </w:rPr>
        <w:t xml:space="preserve">podane </w:t>
      </w:r>
      <w:r w:rsidRPr="00813EB3">
        <w:rPr>
          <w:color w:val="000000"/>
          <w:sz w:val="24"/>
          <w:szCs w:val="24"/>
        </w:rPr>
        <w:t>w SIWZ.</w:t>
      </w:r>
    </w:p>
    <w:p w:rsidR="00122600" w:rsidRPr="00813EB3" w:rsidRDefault="00122600" w:rsidP="003738B4">
      <w:pPr>
        <w:widowControl w:val="0"/>
        <w:numPr>
          <w:ilvl w:val="0"/>
          <w:numId w:val="2"/>
        </w:numPr>
        <w:suppressAutoHyphens/>
        <w:ind w:left="360" w:right="-110"/>
        <w:jc w:val="both"/>
        <w:textAlignment w:val="baseline"/>
        <w:rPr>
          <w:color w:val="000000"/>
          <w:kern w:val="2"/>
          <w:sz w:val="24"/>
          <w:szCs w:val="24"/>
        </w:rPr>
      </w:pPr>
      <w:r w:rsidRPr="00813EB3">
        <w:rPr>
          <w:color w:val="000000"/>
          <w:kern w:val="2"/>
          <w:sz w:val="24"/>
          <w:szCs w:val="24"/>
        </w:rPr>
        <w:t xml:space="preserve">Inspektor nadzoru nie jest upoważniony do podejmowania decyzji o zwiększeniu wynagrodzenia Wykonawcy, </w:t>
      </w:r>
      <w:r w:rsidR="003E46B0" w:rsidRPr="00813EB3">
        <w:rPr>
          <w:color w:val="000000"/>
          <w:kern w:val="2"/>
          <w:sz w:val="24"/>
          <w:szCs w:val="24"/>
        </w:rPr>
        <w:t xml:space="preserve"> </w:t>
      </w:r>
      <w:r w:rsidRPr="00813EB3">
        <w:rPr>
          <w:color w:val="000000"/>
          <w:kern w:val="2"/>
          <w:sz w:val="24"/>
          <w:szCs w:val="24"/>
        </w:rPr>
        <w:t>zmianie zakresu Ro</w:t>
      </w:r>
      <w:r w:rsidR="00DD5D23" w:rsidRPr="00813EB3">
        <w:rPr>
          <w:color w:val="000000"/>
          <w:kern w:val="2"/>
          <w:sz w:val="24"/>
          <w:szCs w:val="24"/>
        </w:rPr>
        <w:t>bót ani terminu ich zakończenia, jak również wyrażania zgody na zawarcie umowy z podwykonawcami.</w:t>
      </w:r>
    </w:p>
    <w:p w:rsidR="00122600" w:rsidRPr="0008502A" w:rsidRDefault="00122600" w:rsidP="00223F90">
      <w:pPr>
        <w:pStyle w:val="Standard"/>
        <w:ind w:right="-110"/>
        <w:jc w:val="center"/>
        <w:rPr>
          <w:b/>
        </w:rPr>
      </w:pPr>
    </w:p>
    <w:p w:rsidR="00122600" w:rsidRPr="00813EB3" w:rsidRDefault="00122600" w:rsidP="00223F90">
      <w:pPr>
        <w:pStyle w:val="Standard"/>
        <w:ind w:right="-110"/>
        <w:jc w:val="center"/>
        <w:rPr>
          <w:b/>
          <w:color w:val="000000"/>
        </w:rPr>
      </w:pPr>
      <w:r w:rsidRPr="00813EB3">
        <w:rPr>
          <w:b/>
          <w:color w:val="000000"/>
        </w:rPr>
        <w:t xml:space="preserve">§ </w:t>
      </w:r>
      <w:r w:rsidR="00595162" w:rsidRPr="00813EB3">
        <w:rPr>
          <w:b/>
          <w:color w:val="000000"/>
        </w:rPr>
        <w:t>13</w:t>
      </w:r>
    </w:p>
    <w:p w:rsidR="00122600" w:rsidRPr="0008502A" w:rsidRDefault="00122600" w:rsidP="00223F90">
      <w:pPr>
        <w:pStyle w:val="Nagwek11"/>
        <w:spacing w:before="0" w:after="0"/>
        <w:ind w:right="-110"/>
        <w:jc w:val="center"/>
        <w:rPr>
          <w:rFonts w:ascii="Times New Roman" w:hAnsi="Times New Roman" w:cs="Times New Roman"/>
          <w:bCs w:val="0"/>
          <w:color w:val="000000"/>
          <w:sz w:val="24"/>
          <w:szCs w:val="24"/>
        </w:rPr>
      </w:pPr>
      <w:r w:rsidRPr="0008502A">
        <w:rPr>
          <w:rFonts w:ascii="Times New Roman" w:hAnsi="Times New Roman" w:cs="Times New Roman"/>
          <w:bCs w:val="0"/>
          <w:color w:val="000000"/>
          <w:sz w:val="24"/>
          <w:szCs w:val="24"/>
        </w:rPr>
        <w:t>Gwarancja jakości i rękojmia za wady</w:t>
      </w:r>
    </w:p>
    <w:p w:rsidR="00122600" w:rsidRPr="0008502A" w:rsidRDefault="00122600" w:rsidP="003738B4">
      <w:pPr>
        <w:pStyle w:val="Standard"/>
        <w:numPr>
          <w:ilvl w:val="0"/>
          <w:numId w:val="11"/>
        </w:numPr>
        <w:overflowPunct w:val="0"/>
        <w:autoSpaceDE w:val="0"/>
        <w:autoSpaceDN/>
        <w:ind w:left="360" w:right="-110"/>
        <w:jc w:val="both"/>
        <w:textAlignment w:val="baseline"/>
      </w:pPr>
      <w:r w:rsidRPr="0008502A">
        <w:t xml:space="preserve">Wykonawca na wykonane Roboty udziela Zamawiającemu gwarancji jakości i rękojmi za wady na okres </w:t>
      </w:r>
      <w:r w:rsidRPr="0008502A">
        <w:rPr>
          <w:b/>
        </w:rPr>
        <w:t>36 (trzydzieści sześć) miesięcy</w:t>
      </w:r>
      <w:r w:rsidRPr="0008502A">
        <w:t>, licząc od daty podpisania końcowego protokołu odbioru Robót.</w:t>
      </w:r>
    </w:p>
    <w:p w:rsidR="00122600" w:rsidRPr="0008502A" w:rsidRDefault="00122600" w:rsidP="003738B4">
      <w:pPr>
        <w:pStyle w:val="Standard"/>
        <w:numPr>
          <w:ilvl w:val="0"/>
          <w:numId w:val="11"/>
        </w:numPr>
        <w:overflowPunct w:val="0"/>
        <w:autoSpaceDE w:val="0"/>
        <w:autoSpaceDN/>
        <w:ind w:left="360" w:right="-110"/>
        <w:jc w:val="both"/>
        <w:textAlignment w:val="baseline"/>
      </w:pPr>
      <w:r w:rsidRPr="0008502A">
        <w:t>W stosunku do materiałów i urządzeń dostarczonych w trakcie realizacji przedmiotu umowy okres gwarancji będzie zgodny z okresem gwarancji udzielonej przez producentów tych materiałów lub urządzeń lub podmioty, od których Wykonawca je nabył, jednakże nie może być krótszy niż 36 (trzydzieści sześć) miesięcy, licząc od daty podpisania końcowego protokołu odbioru Robót.</w:t>
      </w:r>
    </w:p>
    <w:p w:rsidR="00122600" w:rsidRPr="0008502A" w:rsidRDefault="00122600" w:rsidP="003738B4">
      <w:pPr>
        <w:pStyle w:val="Standard"/>
        <w:numPr>
          <w:ilvl w:val="0"/>
          <w:numId w:val="11"/>
        </w:numPr>
        <w:overflowPunct w:val="0"/>
        <w:autoSpaceDE w:val="0"/>
        <w:autoSpaceDN/>
        <w:ind w:left="360" w:right="-110"/>
        <w:jc w:val="both"/>
        <w:textAlignment w:val="baseline"/>
      </w:pPr>
      <w:r w:rsidRPr="0008502A">
        <w:rPr>
          <w:color w:val="000000"/>
        </w:rPr>
        <w:t xml:space="preserve">W przypadku wystąpienia wady w okresie gwarancji Zamawiający powiadamia o tym fakcie Wykonawcę. Wykonawca zobowiązany jest niezwłocznie przystąpić do usunięcia </w:t>
      </w:r>
      <w:r w:rsidRPr="0008502A">
        <w:t>wad. Zamawiający wyznaczy termin usunięcia wad w porozumieniu z Wykonawcą. W przypadku opóźnienia w usunięciu wad dłuższego niż 5 dni, Zamawiający ma prawo zlecić ich usunięcie innemu podmiotowi na koszt i ryzyko Wykonawcy (bez utraty uprawnień z gwarancji lub rękojmi) i dodatkowo obciążyć Wykonawcę karą umowną z tego tytułu.</w:t>
      </w:r>
    </w:p>
    <w:p w:rsidR="00122600" w:rsidRPr="0008502A" w:rsidRDefault="00122600" w:rsidP="003738B4">
      <w:pPr>
        <w:pStyle w:val="Standard"/>
        <w:numPr>
          <w:ilvl w:val="0"/>
          <w:numId w:val="11"/>
        </w:numPr>
        <w:overflowPunct w:val="0"/>
        <w:autoSpaceDE w:val="0"/>
        <w:autoSpaceDN/>
        <w:ind w:left="360" w:right="-110"/>
        <w:jc w:val="both"/>
        <w:textAlignment w:val="baseline"/>
      </w:pPr>
      <w:r w:rsidRPr="0008502A">
        <w:t>Wszelkie koszty związane z usuwaniem wad w okresie udzielonej gwarancji ponosi  Wykonawca.</w:t>
      </w:r>
    </w:p>
    <w:p w:rsidR="00122600" w:rsidRPr="0008502A" w:rsidRDefault="00122600" w:rsidP="003738B4">
      <w:pPr>
        <w:pStyle w:val="Standard"/>
        <w:numPr>
          <w:ilvl w:val="0"/>
          <w:numId w:val="11"/>
        </w:numPr>
        <w:overflowPunct w:val="0"/>
        <w:autoSpaceDE w:val="0"/>
        <w:autoSpaceDN/>
        <w:ind w:left="360" w:right="-110"/>
        <w:jc w:val="both"/>
        <w:textAlignment w:val="baseline"/>
      </w:pPr>
      <w:r w:rsidRPr="0008502A">
        <w:t>W przypadku usunięcia wad okres gwarancji w zakresie dokonanej naprawy biegnie na nowo.</w:t>
      </w:r>
    </w:p>
    <w:p w:rsidR="00122600" w:rsidRPr="0008502A" w:rsidRDefault="00122600" w:rsidP="003738B4">
      <w:pPr>
        <w:pStyle w:val="Standard"/>
        <w:numPr>
          <w:ilvl w:val="0"/>
          <w:numId w:val="11"/>
        </w:numPr>
        <w:overflowPunct w:val="0"/>
        <w:autoSpaceDE w:val="0"/>
        <w:autoSpaceDN/>
        <w:ind w:left="360" w:right="-110"/>
        <w:jc w:val="both"/>
        <w:textAlignment w:val="baseline"/>
      </w:pPr>
      <w:r w:rsidRPr="0008502A">
        <w:t>Zamawiający będzie realizować uprawnienia z tytułu rękojmi niezależnie od uprawnień     wynikających z gwarancji jakości, p</w:t>
      </w:r>
      <w:r w:rsidRPr="0008502A">
        <w:rPr>
          <w:rFonts w:eastAsia="Verdana"/>
        </w:rPr>
        <w:t>rawo wyboru dochodzenia roszczeń do każdej z wad z osobna należy do Zamawiającego. Wykonawca nie może odmówić usunięcia wad ze względu na ich koszt.</w:t>
      </w:r>
      <w:r w:rsidRPr="0008502A">
        <w:t xml:space="preserve"> </w:t>
      </w:r>
    </w:p>
    <w:p w:rsidR="00122600" w:rsidRPr="0008502A" w:rsidRDefault="00122600" w:rsidP="003738B4">
      <w:pPr>
        <w:pStyle w:val="Standard"/>
        <w:numPr>
          <w:ilvl w:val="0"/>
          <w:numId w:val="11"/>
        </w:numPr>
        <w:overflowPunct w:val="0"/>
        <w:autoSpaceDE w:val="0"/>
        <w:autoSpaceDN/>
        <w:ind w:left="360" w:right="-110"/>
        <w:jc w:val="both"/>
        <w:textAlignment w:val="baseline"/>
      </w:pPr>
      <w:r w:rsidRPr="0008502A">
        <w:rPr>
          <w:color w:val="000000"/>
        </w:rPr>
        <w:t>Zamawiający może dochodzić roszczeń z tytułu rękojmi za wady lub gwarancji jakości także po upływie ich okresu jeżeli zgłosił usterkę lub wadę przed upływem tego okresu.</w:t>
      </w:r>
    </w:p>
    <w:p w:rsidR="00122600" w:rsidRPr="0008502A" w:rsidRDefault="00122600" w:rsidP="00223F90">
      <w:pPr>
        <w:pStyle w:val="Standard"/>
        <w:ind w:right="-110"/>
        <w:jc w:val="both"/>
      </w:pPr>
    </w:p>
    <w:p w:rsidR="00122600" w:rsidRPr="00813EB3" w:rsidRDefault="00122600" w:rsidP="00223F90">
      <w:pPr>
        <w:pStyle w:val="Standard"/>
        <w:ind w:right="-110"/>
        <w:jc w:val="center"/>
        <w:rPr>
          <w:b/>
          <w:color w:val="000000"/>
        </w:rPr>
      </w:pPr>
      <w:r w:rsidRPr="00813EB3">
        <w:rPr>
          <w:b/>
          <w:color w:val="000000"/>
        </w:rPr>
        <w:t xml:space="preserve">§ </w:t>
      </w:r>
      <w:r w:rsidR="00595162" w:rsidRPr="00813EB3">
        <w:rPr>
          <w:b/>
          <w:color w:val="000000"/>
        </w:rPr>
        <w:t>14</w:t>
      </w:r>
    </w:p>
    <w:p w:rsidR="00122600" w:rsidRPr="0008502A" w:rsidRDefault="00122600" w:rsidP="00223F90">
      <w:pPr>
        <w:pStyle w:val="Nagwek11"/>
        <w:spacing w:before="0" w:after="0"/>
        <w:ind w:right="-110"/>
        <w:jc w:val="center"/>
        <w:rPr>
          <w:rFonts w:ascii="Times New Roman" w:hAnsi="Times New Roman" w:cs="Times New Roman"/>
          <w:bCs w:val="0"/>
          <w:sz w:val="24"/>
          <w:szCs w:val="24"/>
        </w:rPr>
      </w:pPr>
      <w:r w:rsidRPr="0008502A">
        <w:rPr>
          <w:rFonts w:ascii="Times New Roman" w:hAnsi="Times New Roman" w:cs="Times New Roman"/>
          <w:bCs w:val="0"/>
          <w:sz w:val="24"/>
          <w:szCs w:val="24"/>
        </w:rPr>
        <w:t>Kary umowne</w:t>
      </w:r>
    </w:p>
    <w:p w:rsidR="00DE4AC9" w:rsidRPr="00813EB3" w:rsidRDefault="00DE4AC9" w:rsidP="003738B4">
      <w:pPr>
        <w:pStyle w:val="Standard"/>
        <w:numPr>
          <w:ilvl w:val="0"/>
          <w:numId w:val="12"/>
        </w:numPr>
        <w:overflowPunct w:val="0"/>
        <w:autoSpaceDE w:val="0"/>
        <w:ind w:left="426" w:right="-110" w:hanging="426"/>
        <w:jc w:val="both"/>
        <w:textAlignment w:val="baseline"/>
        <w:rPr>
          <w:color w:val="000000"/>
        </w:rPr>
      </w:pPr>
      <w:r w:rsidRPr="0008502A">
        <w:t xml:space="preserve">Zamawiający może </w:t>
      </w:r>
      <w:r w:rsidRPr="00813EB3">
        <w:rPr>
          <w:color w:val="000000"/>
        </w:rPr>
        <w:t>obciążyć Wykonawcę karą umowną:</w:t>
      </w:r>
    </w:p>
    <w:p w:rsidR="00F75654" w:rsidRPr="00813EB3" w:rsidRDefault="00DE4AC9" w:rsidP="003738B4">
      <w:pPr>
        <w:pStyle w:val="Standard"/>
        <w:numPr>
          <w:ilvl w:val="2"/>
          <w:numId w:val="12"/>
        </w:numPr>
        <w:overflowPunct w:val="0"/>
        <w:autoSpaceDE w:val="0"/>
        <w:ind w:left="709" w:right="-110" w:hanging="425"/>
        <w:jc w:val="both"/>
        <w:textAlignment w:val="baseline"/>
        <w:rPr>
          <w:color w:val="000000"/>
        </w:rPr>
      </w:pPr>
      <w:r w:rsidRPr="00813EB3">
        <w:rPr>
          <w:color w:val="000000"/>
        </w:rPr>
        <w:t>za opóźnienie względem: terminu przejęcia placu budowy, terminu rozpoczęcia robót, terminu przystąpienia do realizacji umowy - w wysokości 0</w:t>
      </w:r>
      <w:r w:rsidR="00595162" w:rsidRPr="00813EB3">
        <w:rPr>
          <w:color w:val="000000"/>
        </w:rPr>
        <w:t>,10 % kwoty, o której mowa w § 8</w:t>
      </w:r>
      <w:r w:rsidRPr="00813EB3">
        <w:rPr>
          <w:color w:val="000000"/>
        </w:rPr>
        <w:t xml:space="preserve"> ust. 1 niniejszej umowy,  za każdy dzień opóźnienia;</w:t>
      </w:r>
    </w:p>
    <w:p w:rsidR="00F75654" w:rsidRPr="00813EB3" w:rsidRDefault="00DE4AC9" w:rsidP="003738B4">
      <w:pPr>
        <w:pStyle w:val="Standard"/>
        <w:numPr>
          <w:ilvl w:val="2"/>
          <w:numId w:val="12"/>
        </w:numPr>
        <w:overflowPunct w:val="0"/>
        <w:autoSpaceDE w:val="0"/>
        <w:ind w:left="709" w:right="-110" w:hanging="425"/>
        <w:jc w:val="both"/>
        <w:textAlignment w:val="baseline"/>
        <w:rPr>
          <w:color w:val="000000"/>
        </w:rPr>
      </w:pPr>
      <w:r w:rsidRPr="00813EB3">
        <w:rPr>
          <w:color w:val="000000"/>
        </w:rPr>
        <w:t xml:space="preserve">za opóźnienie w przystąpieniu do usunięcia wad i usterek stwierdzonych przy odbiorze lub w okresie gwarancji/rękojmi oraz w ich usunięciu – w wysokości 0,10 % kwoty, o której mowa w § </w:t>
      </w:r>
      <w:r w:rsidR="00595162" w:rsidRPr="00813EB3">
        <w:rPr>
          <w:color w:val="000000"/>
        </w:rPr>
        <w:t>8</w:t>
      </w:r>
      <w:r w:rsidRPr="00813EB3">
        <w:rPr>
          <w:color w:val="000000"/>
        </w:rPr>
        <w:t xml:space="preserve"> ust. 1 niniejszej umowy,  za każdy dzień opóźnienia;</w:t>
      </w:r>
    </w:p>
    <w:p w:rsidR="00F75654" w:rsidRPr="00813EB3" w:rsidRDefault="00DE4AC9" w:rsidP="003738B4">
      <w:pPr>
        <w:pStyle w:val="Standard"/>
        <w:numPr>
          <w:ilvl w:val="2"/>
          <w:numId w:val="12"/>
        </w:numPr>
        <w:overflowPunct w:val="0"/>
        <w:autoSpaceDE w:val="0"/>
        <w:ind w:left="709" w:right="-110" w:hanging="425"/>
        <w:jc w:val="both"/>
        <w:textAlignment w:val="baseline"/>
        <w:rPr>
          <w:color w:val="000000"/>
        </w:rPr>
      </w:pPr>
      <w:r w:rsidRPr="00813EB3">
        <w:rPr>
          <w:color w:val="000000"/>
        </w:rPr>
        <w:t xml:space="preserve">za odstąpienie od umowy w całości lub w części przez Zamawiającego z przyczyn leżących po stronie Wykonawcy - w wysokości 10 % kwoty, o której mowa w § </w:t>
      </w:r>
      <w:r w:rsidR="00595162" w:rsidRPr="00813EB3">
        <w:rPr>
          <w:color w:val="000000"/>
        </w:rPr>
        <w:t>8</w:t>
      </w:r>
      <w:r w:rsidRPr="00813EB3">
        <w:rPr>
          <w:color w:val="000000"/>
        </w:rPr>
        <w:t xml:space="preserve"> ust. 1 niniejszej umowy, </w:t>
      </w:r>
    </w:p>
    <w:p w:rsidR="00F75654" w:rsidRPr="00813EB3" w:rsidRDefault="00DE4AC9" w:rsidP="003738B4">
      <w:pPr>
        <w:pStyle w:val="Standard"/>
        <w:numPr>
          <w:ilvl w:val="2"/>
          <w:numId w:val="12"/>
        </w:numPr>
        <w:overflowPunct w:val="0"/>
        <w:autoSpaceDE w:val="0"/>
        <w:ind w:left="709" w:right="-110" w:hanging="425"/>
        <w:jc w:val="both"/>
        <w:textAlignment w:val="baseline"/>
        <w:rPr>
          <w:color w:val="000000"/>
        </w:rPr>
      </w:pPr>
      <w:r w:rsidRPr="00813EB3">
        <w:rPr>
          <w:color w:val="000000"/>
        </w:rPr>
        <w:t xml:space="preserve">za odstąpienia przez Wykonawcę od wykonania umowy z przyczyn, za które Zamawiający nie odpowiada - w wysokości 10 % kwoty, o której mowa   w § </w:t>
      </w:r>
      <w:r w:rsidR="00595162" w:rsidRPr="00813EB3">
        <w:rPr>
          <w:color w:val="000000"/>
        </w:rPr>
        <w:t>8</w:t>
      </w:r>
      <w:r w:rsidRPr="00813EB3">
        <w:rPr>
          <w:color w:val="000000"/>
        </w:rPr>
        <w:t xml:space="preserve"> ust. 1 niniejszej umowy, </w:t>
      </w:r>
    </w:p>
    <w:p w:rsidR="00F75654" w:rsidRPr="00813EB3" w:rsidRDefault="00DE4AC9" w:rsidP="003738B4">
      <w:pPr>
        <w:pStyle w:val="Standard"/>
        <w:numPr>
          <w:ilvl w:val="2"/>
          <w:numId w:val="12"/>
        </w:numPr>
        <w:overflowPunct w:val="0"/>
        <w:autoSpaceDE w:val="0"/>
        <w:ind w:left="709" w:right="-110" w:hanging="425"/>
        <w:jc w:val="both"/>
        <w:textAlignment w:val="baseline"/>
        <w:rPr>
          <w:color w:val="000000"/>
        </w:rPr>
      </w:pPr>
      <w:r w:rsidRPr="00813EB3">
        <w:rPr>
          <w:color w:val="000000"/>
        </w:rPr>
        <w:t xml:space="preserve">za niedokonanie przez Wykonawcę zmiany terminu zapłaty wynagrodzenia w umowie z podwykonawcą, który winien wynosić nie więcej niż 30 dni, w terminie zakreślonym przez Zamawiającego w wezwaniu, o </w:t>
      </w:r>
      <w:r w:rsidR="00595162" w:rsidRPr="00813EB3">
        <w:rPr>
          <w:color w:val="000000"/>
        </w:rPr>
        <w:t>którym mowa w art. 143b ust. 9 U</w:t>
      </w:r>
      <w:r w:rsidRPr="00813EB3">
        <w:rPr>
          <w:color w:val="000000"/>
        </w:rPr>
        <w:t xml:space="preserve">stawy - w wysokości 0,10% kwoty, o której mowa w § </w:t>
      </w:r>
      <w:r w:rsidR="00595162" w:rsidRPr="00813EB3">
        <w:rPr>
          <w:color w:val="000000"/>
        </w:rPr>
        <w:t>8</w:t>
      </w:r>
      <w:r w:rsidRPr="00813EB3">
        <w:rPr>
          <w:color w:val="000000"/>
        </w:rPr>
        <w:t xml:space="preserve"> ust. 1 niniejszej umowy,  za każdy przypadek naruszenia;</w:t>
      </w:r>
    </w:p>
    <w:p w:rsidR="00F75654" w:rsidRPr="00813EB3" w:rsidRDefault="00DE4AC9" w:rsidP="003738B4">
      <w:pPr>
        <w:pStyle w:val="Standard"/>
        <w:numPr>
          <w:ilvl w:val="2"/>
          <w:numId w:val="12"/>
        </w:numPr>
        <w:overflowPunct w:val="0"/>
        <w:autoSpaceDE w:val="0"/>
        <w:ind w:left="709" w:right="-110" w:hanging="425"/>
        <w:jc w:val="both"/>
        <w:textAlignment w:val="baseline"/>
        <w:rPr>
          <w:color w:val="000000"/>
        </w:rPr>
      </w:pPr>
      <w:r w:rsidRPr="00813EB3">
        <w:rPr>
          <w:color w:val="000000"/>
        </w:rPr>
        <w:t xml:space="preserve">za brak zapłaty lub nieterminową zapłatę wynagrodzenia należnego podwykonawcom lub dalszym podwykonawcom -  w wysokości 0,10 % kwoty, o której mowa w § </w:t>
      </w:r>
      <w:r w:rsidR="00595162" w:rsidRPr="00813EB3">
        <w:rPr>
          <w:color w:val="000000"/>
        </w:rPr>
        <w:t>8</w:t>
      </w:r>
      <w:r w:rsidRPr="00813EB3">
        <w:rPr>
          <w:color w:val="000000"/>
        </w:rPr>
        <w:t xml:space="preserve"> ust. 1 niniejszej umowy,  za każdy dzień opóźnienia w zapłacie wynagrodzenia;</w:t>
      </w:r>
    </w:p>
    <w:p w:rsidR="00DE4AC9" w:rsidRPr="00813EB3" w:rsidRDefault="00DE4AC9" w:rsidP="003738B4">
      <w:pPr>
        <w:pStyle w:val="Standard"/>
        <w:numPr>
          <w:ilvl w:val="2"/>
          <w:numId w:val="12"/>
        </w:numPr>
        <w:overflowPunct w:val="0"/>
        <w:autoSpaceDE w:val="0"/>
        <w:ind w:left="709" w:right="-110" w:hanging="425"/>
        <w:jc w:val="both"/>
        <w:textAlignment w:val="baseline"/>
        <w:rPr>
          <w:color w:val="000000"/>
        </w:rPr>
      </w:pPr>
      <w:r w:rsidRPr="00813EB3">
        <w:rPr>
          <w:color w:val="000000"/>
        </w:rPr>
        <w:t xml:space="preserve">za nieprzedłożenie do zaakceptowania projektu umowy o podwykonawstwo, której przedmiotem są roboty budowlane, lub projektu jej zmiany, lub poświadczonej za zgodność z oryginałem kopii umowy o podwykonawstwo lub jej zmiany, bądź za dokonanie powyższych czynności z uchybieniem terminu – karę umowną w wysokości 0,10 % kwoty, o której mowa w § </w:t>
      </w:r>
      <w:r w:rsidR="00595162" w:rsidRPr="00813EB3">
        <w:rPr>
          <w:color w:val="000000"/>
        </w:rPr>
        <w:t>8</w:t>
      </w:r>
      <w:r w:rsidRPr="00813EB3">
        <w:rPr>
          <w:color w:val="000000"/>
        </w:rPr>
        <w:t xml:space="preserve"> ust. 1 niniejszej umowy,  za każdy dzień opóźnienia, za każdy przypadek naruszenia,</w:t>
      </w:r>
    </w:p>
    <w:p w:rsidR="00122600" w:rsidRPr="0008502A" w:rsidRDefault="00122600" w:rsidP="003738B4">
      <w:pPr>
        <w:pStyle w:val="Standard"/>
        <w:numPr>
          <w:ilvl w:val="0"/>
          <w:numId w:val="12"/>
        </w:numPr>
        <w:overflowPunct w:val="0"/>
        <w:autoSpaceDE w:val="0"/>
        <w:autoSpaceDN/>
        <w:ind w:left="360" w:right="-110"/>
        <w:jc w:val="both"/>
        <w:textAlignment w:val="baseline"/>
      </w:pPr>
      <w:r w:rsidRPr="00813EB3">
        <w:rPr>
          <w:color w:val="000000"/>
        </w:rPr>
        <w:t>Strony zastrzegają sobie prawo dochodzenia odszkodowania uzupełniającego,  przewyższającego wysokość kar umownych, na zasadach ogólnych</w:t>
      </w:r>
      <w:r w:rsidRPr="0008502A">
        <w:t>.</w:t>
      </w:r>
    </w:p>
    <w:p w:rsidR="00122600" w:rsidRPr="0008502A" w:rsidRDefault="00122600" w:rsidP="00223F90">
      <w:pPr>
        <w:pStyle w:val="Standard"/>
        <w:tabs>
          <w:tab w:val="left" w:pos="360"/>
        </w:tabs>
        <w:ind w:right="-110"/>
        <w:jc w:val="both"/>
      </w:pPr>
    </w:p>
    <w:p w:rsidR="00122600" w:rsidRPr="0008502A" w:rsidRDefault="00122600" w:rsidP="00223F90">
      <w:pPr>
        <w:pStyle w:val="Standard"/>
        <w:ind w:right="-110"/>
        <w:jc w:val="center"/>
        <w:rPr>
          <w:b/>
          <w:color w:val="000000"/>
        </w:rPr>
      </w:pPr>
    </w:p>
    <w:p w:rsidR="00122600" w:rsidRPr="00813EB3" w:rsidRDefault="00122600" w:rsidP="00223F90">
      <w:pPr>
        <w:pStyle w:val="Standard"/>
        <w:ind w:right="-110"/>
        <w:jc w:val="center"/>
        <w:rPr>
          <w:b/>
          <w:color w:val="000000"/>
        </w:rPr>
      </w:pPr>
      <w:r w:rsidRPr="00813EB3">
        <w:rPr>
          <w:b/>
          <w:color w:val="000000"/>
        </w:rPr>
        <w:t>§ 1</w:t>
      </w:r>
      <w:r w:rsidR="00595162" w:rsidRPr="00813EB3">
        <w:rPr>
          <w:b/>
          <w:color w:val="000000"/>
        </w:rPr>
        <w:t>5</w:t>
      </w:r>
    </w:p>
    <w:p w:rsidR="00122600" w:rsidRPr="00813EB3" w:rsidRDefault="00122600" w:rsidP="00223F90">
      <w:pPr>
        <w:pStyle w:val="Standard"/>
        <w:keepLines/>
        <w:ind w:right="-110"/>
        <w:jc w:val="center"/>
        <w:rPr>
          <w:b/>
          <w:color w:val="000000"/>
        </w:rPr>
      </w:pPr>
      <w:r w:rsidRPr="00813EB3">
        <w:rPr>
          <w:b/>
          <w:color w:val="000000"/>
        </w:rPr>
        <w:t xml:space="preserve"> Zmiany umowy </w:t>
      </w:r>
    </w:p>
    <w:p w:rsidR="0053253B" w:rsidRPr="00813EB3" w:rsidRDefault="00205AE2" w:rsidP="002F4DF5">
      <w:pPr>
        <w:pStyle w:val="Standard"/>
        <w:keepLines/>
        <w:numPr>
          <w:ilvl w:val="1"/>
          <w:numId w:val="30"/>
        </w:numPr>
        <w:ind w:left="426" w:right="-110" w:hanging="426"/>
        <w:jc w:val="both"/>
        <w:rPr>
          <w:color w:val="000000"/>
        </w:rPr>
      </w:pPr>
      <w:r w:rsidRPr="00813EB3">
        <w:rPr>
          <w:color w:val="000000"/>
        </w:rPr>
        <w:t>Zmiana postanowień niniejszej umowy może nastąpić jedynie wtedy, gdy nie jest ona sprzeczna z ustawą.</w:t>
      </w:r>
    </w:p>
    <w:p w:rsidR="00850491" w:rsidRPr="00813EB3" w:rsidRDefault="00205AE2" w:rsidP="002F4DF5">
      <w:pPr>
        <w:pStyle w:val="Standard"/>
        <w:keepLines/>
        <w:numPr>
          <w:ilvl w:val="1"/>
          <w:numId w:val="30"/>
        </w:numPr>
        <w:ind w:left="426" w:right="-110" w:hanging="426"/>
        <w:jc w:val="both"/>
        <w:rPr>
          <w:color w:val="000000"/>
        </w:rPr>
      </w:pPr>
      <w:r w:rsidRPr="00813EB3">
        <w:rPr>
          <w:color w:val="000000"/>
        </w:rPr>
        <w:t>Dopuszcza się możliwość dokonania istotnych zmian postanowień umowy w stosunku do treści oferty, jeżeli konieczność wprowadzenia takich zmian wynika z następujących okoliczności:</w:t>
      </w:r>
    </w:p>
    <w:p w:rsidR="00205AE2" w:rsidRPr="0008502A" w:rsidRDefault="00205AE2" w:rsidP="003738B4">
      <w:pPr>
        <w:pStyle w:val="Standard"/>
        <w:keepLines/>
        <w:numPr>
          <w:ilvl w:val="0"/>
          <w:numId w:val="20"/>
        </w:numPr>
        <w:ind w:left="709" w:right="-110" w:hanging="425"/>
        <w:jc w:val="both"/>
        <w:rPr>
          <w:color w:val="000000"/>
        </w:rPr>
      </w:pPr>
      <w:r w:rsidRPr="00813EB3">
        <w:rPr>
          <w:color w:val="000000"/>
        </w:rPr>
        <w:t>Zmiany terminu realizacji przedmiotu umowy, w</w:t>
      </w:r>
      <w:r w:rsidRPr="0008502A">
        <w:rPr>
          <w:color w:val="000000"/>
        </w:rPr>
        <w:t xml:space="preserve"> następstwie:</w:t>
      </w:r>
    </w:p>
    <w:p w:rsidR="005A528C" w:rsidRPr="0008502A" w:rsidRDefault="00205AE2" w:rsidP="003738B4">
      <w:pPr>
        <w:pStyle w:val="Standard"/>
        <w:keepLines/>
        <w:numPr>
          <w:ilvl w:val="0"/>
          <w:numId w:val="21"/>
        </w:numPr>
        <w:ind w:left="709" w:right="-110" w:hanging="142"/>
        <w:jc w:val="both"/>
        <w:rPr>
          <w:color w:val="000000"/>
        </w:rPr>
      </w:pPr>
      <w:r w:rsidRPr="0008502A">
        <w:rPr>
          <w:color w:val="00000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 związane z realizacją inwestycji itp.); </w:t>
      </w:r>
    </w:p>
    <w:p w:rsidR="005A528C" w:rsidRPr="0008502A" w:rsidRDefault="00205AE2" w:rsidP="003738B4">
      <w:pPr>
        <w:pStyle w:val="Standard"/>
        <w:keepLines/>
        <w:numPr>
          <w:ilvl w:val="0"/>
          <w:numId w:val="21"/>
        </w:numPr>
        <w:ind w:left="709" w:right="-110" w:hanging="142"/>
        <w:jc w:val="both"/>
        <w:rPr>
          <w:color w:val="000000"/>
        </w:rPr>
      </w:pPr>
      <w:r w:rsidRPr="0008502A">
        <w:rPr>
          <w:color w:val="000000"/>
        </w:rPr>
        <w:t>niekorzystnych warunków atmosferycznych uniemożliwiających wykonanie robót, co wymaga potwierdzenia przez inspektora nadzoru stosownym wpisem do Dziennika Budowy (nie dotyczy warunków atmosferycznych typowych dla pory roku);</w:t>
      </w:r>
    </w:p>
    <w:p w:rsidR="005A528C" w:rsidRPr="0008502A" w:rsidRDefault="00205AE2" w:rsidP="003738B4">
      <w:pPr>
        <w:pStyle w:val="Standard"/>
        <w:keepLines/>
        <w:numPr>
          <w:ilvl w:val="0"/>
          <w:numId w:val="21"/>
        </w:numPr>
        <w:ind w:left="709" w:right="-110" w:hanging="142"/>
        <w:jc w:val="both"/>
        <w:rPr>
          <w:color w:val="000000"/>
        </w:rPr>
      </w:pPr>
      <w:r w:rsidRPr="0008502A">
        <w:rPr>
          <w:color w:val="000000"/>
        </w:rPr>
        <w:t>okoliczności leżących po stronie Zamawiającego i nie wynikających z winy Wykonawcy (np. wstrzymanie, zawieszenie, przerwa w realizacji Inwestycji, konieczność usunięcia błędów lub wprowadzeni zmian w dokumentacji);</w:t>
      </w:r>
    </w:p>
    <w:p w:rsidR="005A528C" w:rsidRPr="0008502A" w:rsidRDefault="00205AE2" w:rsidP="003738B4">
      <w:pPr>
        <w:pStyle w:val="Standard"/>
        <w:keepLines/>
        <w:numPr>
          <w:ilvl w:val="0"/>
          <w:numId w:val="21"/>
        </w:numPr>
        <w:ind w:left="709" w:right="-110" w:hanging="142"/>
        <w:jc w:val="both"/>
        <w:rPr>
          <w:color w:val="000000"/>
        </w:rPr>
      </w:pPr>
      <w:r w:rsidRPr="0008502A">
        <w:rPr>
          <w:color w:val="000000"/>
        </w:rPr>
        <w:t>wystąpienia odmiennych warunków geologicznych, terenowych, wodnych, środowiskowych niż przyjęto w dokumentacji, (m.in. inne kategorie gruntu, skał, kurzawka);</w:t>
      </w:r>
    </w:p>
    <w:p w:rsidR="005A528C" w:rsidRPr="0008502A" w:rsidRDefault="00205AE2" w:rsidP="003738B4">
      <w:pPr>
        <w:pStyle w:val="Standard"/>
        <w:keepLines/>
        <w:numPr>
          <w:ilvl w:val="0"/>
          <w:numId w:val="21"/>
        </w:numPr>
        <w:ind w:left="709" w:right="-110" w:hanging="142"/>
        <w:jc w:val="both"/>
        <w:rPr>
          <w:color w:val="000000"/>
        </w:rPr>
      </w:pPr>
      <w:r w:rsidRPr="0008502A">
        <w:rPr>
          <w:color w:val="000000"/>
        </w:rPr>
        <w:t xml:space="preserve">wystąpienie wykopalisk archeologicznych, itp.; </w:t>
      </w:r>
    </w:p>
    <w:p w:rsidR="005A528C" w:rsidRPr="0008502A" w:rsidRDefault="00205AE2" w:rsidP="003738B4">
      <w:pPr>
        <w:pStyle w:val="Standard"/>
        <w:keepLines/>
        <w:numPr>
          <w:ilvl w:val="0"/>
          <w:numId w:val="21"/>
        </w:numPr>
        <w:ind w:left="709" w:right="-110" w:hanging="142"/>
        <w:jc w:val="both"/>
        <w:rPr>
          <w:color w:val="000000"/>
        </w:rPr>
      </w:pPr>
      <w:r w:rsidRPr="0008502A">
        <w:rPr>
          <w:color w:val="000000"/>
        </w:rPr>
        <w:t>wystąpienie niewypałów, niewybuchów, innych przedmiotów stanowiących zagrożenie;</w:t>
      </w:r>
    </w:p>
    <w:p w:rsidR="00205AE2" w:rsidRPr="0008502A" w:rsidRDefault="00205AE2" w:rsidP="003738B4">
      <w:pPr>
        <w:pStyle w:val="Standard"/>
        <w:keepLines/>
        <w:numPr>
          <w:ilvl w:val="0"/>
          <w:numId w:val="21"/>
        </w:numPr>
        <w:ind w:left="709" w:right="-110" w:hanging="142"/>
        <w:jc w:val="both"/>
        <w:rPr>
          <w:color w:val="000000"/>
        </w:rPr>
      </w:pPr>
      <w:r w:rsidRPr="0008502A">
        <w:rPr>
          <w:color w:val="000000"/>
        </w:rPr>
        <w:t>wystąpienia robót dodatkowych w trakcie realizacji inwestycji</w:t>
      </w:r>
      <w:r w:rsidR="005A528C" w:rsidRPr="0008502A">
        <w:rPr>
          <w:color w:val="000000"/>
        </w:rPr>
        <w:t xml:space="preserve"> </w:t>
      </w:r>
      <w:r w:rsidRPr="0008502A">
        <w:rPr>
          <w:color w:val="000000"/>
        </w:rPr>
        <w:t>Termin wykonania umowy ulega odpowiednio zmianie o okres trwania okoliczności celem ukończenia przedmiotu umowy w sposób należyty. Zmiana terminu realizacji Inwestycji nie wpływa na zmianę wynagrodzenia.</w:t>
      </w:r>
    </w:p>
    <w:p w:rsidR="00DC7875" w:rsidRPr="0008502A" w:rsidRDefault="00205AE2" w:rsidP="003738B4">
      <w:pPr>
        <w:pStyle w:val="Standard"/>
        <w:keepLines/>
        <w:numPr>
          <w:ilvl w:val="0"/>
          <w:numId w:val="20"/>
        </w:numPr>
        <w:ind w:left="709" w:right="-110" w:hanging="425"/>
        <w:jc w:val="both"/>
        <w:rPr>
          <w:color w:val="000000"/>
        </w:rPr>
      </w:pPr>
      <w:r w:rsidRPr="0008502A">
        <w:rPr>
          <w:color w:val="000000"/>
        </w:rPr>
        <w:t>Dokonania nieistotnych z</w:t>
      </w:r>
      <w:r w:rsidR="0039445F" w:rsidRPr="0008502A">
        <w:rPr>
          <w:color w:val="000000"/>
        </w:rPr>
        <w:t xml:space="preserve">mian w dokumentacji projektowej, </w:t>
      </w:r>
      <w:r w:rsidRPr="0008502A">
        <w:rPr>
          <w:color w:val="000000"/>
        </w:rPr>
        <w:t>wskutek:</w:t>
      </w:r>
    </w:p>
    <w:p w:rsidR="00DC7875" w:rsidRPr="0008502A" w:rsidRDefault="00205AE2" w:rsidP="003738B4">
      <w:pPr>
        <w:pStyle w:val="Standard"/>
        <w:keepLines/>
        <w:numPr>
          <w:ilvl w:val="1"/>
          <w:numId w:val="20"/>
        </w:numPr>
        <w:ind w:left="709" w:right="-110"/>
        <w:jc w:val="both"/>
        <w:rPr>
          <w:color w:val="000000"/>
        </w:rPr>
      </w:pPr>
      <w:r w:rsidRPr="0008502A">
        <w:rPr>
          <w:color w:val="000000"/>
        </w:rPr>
        <w:t>wys</w:t>
      </w:r>
      <w:r w:rsidR="00DC7875" w:rsidRPr="0008502A">
        <w:rPr>
          <w:color w:val="000000"/>
        </w:rPr>
        <w:t>tąpienia różnic między ilością r</w:t>
      </w:r>
      <w:r w:rsidRPr="0008502A">
        <w:rPr>
          <w:color w:val="000000"/>
        </w:rPr>
        <w:t>obót określoną przedmiarem robót planowanych do wykonania, a rzeczywistymi ilościami wynikającymi z obmiarów robót wykonanych,</w:t>
      </w:r>
    </w:p>
    <w:p w:rsidR="00DC7875" w:rsidRPr="0008502A" w:rsidRDefault="00205AE2" w:rsidP="003738B4">
      <w:pPr>
        <w:pStyle w:val="Standard"/>
        <w:keepLines/>
        <w:numPr>
          <w:ilvl w:val="1"/>
          <w:numId w:val="20"/>
        </w:numPr>
        <w:ind w:left="709" w:right="-110"/>
        <w:jc w:val="both"/>
        <w:rPr>
          <w:color w:val="000000"/>
        </w:rPr>
      </w:pPr>
      <w:r w:rsidRPr="0008502A">
        <w:rPr>
          <w:color w:val="000000"/>
        </w:rPr>
        <w:t>konieczności przeprowadzenia robót objętych dokumentacją projektową, które nie były przewidziane w zestawieniu robót planowanych (przedmiarze), nie wykraczające poza zakres zamówienia podstawowego przewidzianego w dokumentacji projektowej;</w:t>
      </w:r>
    </w:p>
    <w:p w:rsidR="00DC7875" w:rsidRDefault="00205AE2" w:rsidP="003738B4">
      <w:pPr>
        <w:pStyle w:val="Standard"/>
        <w:keepLines/>
        <w:numPr>
          <w:ilvl w:val="1"/>
          <w:numId w:val="20"/>
        </w:numPr>
        <w:ind w:left="709" w:right="-110"/>
        <w:jc w:val="both"/>
        <w:rPr>
          <w:color w:val="000000"/>
        </w:rPr>
      </w:pPr>
      <w:r w:rsidRPr="0008502A">
        <w:rPr>
          <w:color w:val="000000"/>
        </w:rPr>
        <w:t>wykonanie robót wynikających z dokonania nieistotnych zmian w dokumentacji projektowej, zmian technologii wykonania o ile nie powoduje to istotnego zwiększenia wynagrodzenia i o ile nie wykracza poza zakres zamówienia podstawowego przewidzianego w dokumentacji projektowej;</w:t>
      </w:r>
    </w:p>
    <w:p w:rsidR="000B6193" w:rsidRPr="0008502A" w:rsidRDefault="000B6193" w:rsidP="003738B4">
      <w:pPr>
        <w:pStyle w:val="Standard"/>
        <w:keepLines/>
        <w:numPr>
          <w:ilvl w:val="1"/>
          <w:numId w:val="20"/>
        </w:numPr>
        <w:ind w:left="709" w:right="-110"/>
        <w:jc w:val="both"/>
        <w:rPr>
          <w:color w:val="000000"/>
        </w:rPr>
      </w:pPr>
      <w:r>
        <w:rPr>
          <w:color w:val="000000"/>
        </w:rPr>
        <w:t>niedostępność na rynku materiałów lub urządzeń (wycofanie z produkcji)</w:t>
      </w:r>
    </w:p>
    <w:p w:rsidR="00205AE2" w:rsidRPr="0008502A" w:rsidRDefault="00294675" w:rsidP="003738B4">
      <w:pPr>
        <w:pStyle w:val="Standard"/>
        <w:keepLines/>
        <w:numPr>
          <w:ilvl w:val="0"/>
          <w:numId w:val="20"/>
        </w:numPr>
        <w:ind w:right="-110"/>
        <w:jc w:val="both"/>
        <w:rPr>
          <w:color w:val="000000"/>
        </w:rPr>
      </w:pPr>
      <w:r w:rsidRPr="0008502A">
        <w:rPr>
          <w:color w:val="000000"/>
        </w:rPr>
        <w:t>Zmiany wynagrodzenia za R</w:t>
      </w:r>
      <w:r w:rsidR="00205AE2" w:rsidRPr="0008502A">
        <w:rPr>
          <w:color w:val="000000"/>
        </w:rPr>
        <w:t>oboty budowlane, w następstwie:</w:t>
      </w:r>
    </w:p>
    <w:p w:rsidR="00205AE2" w:rsidRPr="0008502A" w:rsidRDefault="00205AE2" w:rsidP="003738B4">
      <w:pPr>
        <w:pStyle w:val="Standard"/>
        <w:keepLines/>
        <w:numPr>
          <w:ilvl w:val="1"/>
          <w:numId w:val="20"/>
        </w:numPr>
        <w:ind w:left="709" w:right="-110" w:hanging="425"/>
        <w:jc w:val="both"/>
        <w:rPr>
          <w:color w:val="000000"/>
        </w:rPr>
      </w:pPr>
      <w:r w:rsidRPr="0008502A">
        <w:rPr>
          <w:color w:val="000000"/>
        </w:rPr>
        <w:t>zmiany będącej skutkiem działań organów państwowych (ustawowa zmiana obowiązującej stawki podatku VAT lub wprowadzenie nowego podatku),</w:t>
      </w:r>
    </w:p>
    <w:p w:rsidR="00205AE2" w:rsidRPr="0008502A" w:rsidRDefault="00205AE2" w:rsidP="00865028">
      <w:pPr>
        <w:pStyle w:val="Standard"/>
        <w:keepLines/>
        <w:ind w:left="284" w:right="-110"/>
        <w:jc w:val="both"/>
        <w:rPr>
          <w:strike/>
          <w:color w:val="000000"/>
        </w:rPr>
      </w:pPr>
    </w:p>
    <w:p w:rsidR="00294675" w:rsidRPr="0008502A" w:rsidRDefault="00205AE2" w:rsidP="003738B4">
      <w:pPr>
        <w:pStyle w:val="Standard"/>
        <w:keepLines/>
        <w:numPr>
          <w:ilvl w:val="0"/>
          <w:numId w:val="20"/>
        </w:numPr>
        <w:ind w:left="709" w:right="-110"/>
        <w:jc w:val="both"/>
        <w:rPr>
          <w:color w:val="000000"/>
        </w:rPr>
      </w:pPr>
      <w:r w:rsidRPr="0008502A">
        <w:rPr>
          <w:color w:val="000000"/>
        </w:rPr>
        <w:t xml:space="preserve">Zmiana osób przy pomocy których Wykonawca realizuje przedmiot umowy. W przypadku braku możliwości wykonywania przedmiotu umowy przez wskazane osoby, wówczas Wykonawca może powierzyć te czynności innym osobom o kwalifikacjach, uprawnieniach spełniających co najmniej takie warunki jakie podano w </w:t>
      </w:r>
      <w:r w:rsidR="0039445F" w:rsidRPr="0008502A">
        <w:rPr>
          <w:color w:val="000000"/>
        </w:rPr>
        <w:t xml:space="preserve">SIWZ </w:t>
      </w:r>
      <w:r w:rsidRPr="0008502A">
        <w:rPr>
          <w:color w:val="000000"/>
        </w:rPr>
        <w:t>dla przeprowadzonego postępowania;</w:t>
      </w:r>
    </w:p>
    <w:p w:rsidR="00205AE2" w:rsidRPr="0008502A" w:rsidRDefault="00205AE2" w:rsidP="003738B4">
      <w:pPr>
        <w:pStyle w:val="Standard"/>
        <w:keepLines/>
        <w:numPr>
          <w:ilvl w:val="0"/>
          <w:numId w:val="20"/>
        </w:numPr>
        <w:ind w:left="709" w:right="-110"/>
        <w:jc w:val="both"/>
        <w:rPr>
          <w:color w:val="000000"/>
        </w:rPr>
      </w:pPr>
      <w:r w:rsidRPr="0008502A">
        <w:rPr>
          <w:color w:val="000000"/>
        </w:rPr>
        <w:t xml:space="preserve">Zmiany, rezygnacji, bądź wprowadzenia podwykonawcy w trakcie realizacji; jeżeli zmiana lub rezygnacja z podwykonawcy dotyczy podmiotu, na którego zasoby Wykonawca powoływał się, na zasadach określonych w art. 26 ust. </w:t>
      </w:r>
      <w:r w:rsidRPr="00813EB3">
        <w:rPr>
          <w:color w:val="000000"/>
        </w:rPr>
        <w:t>2b</w:t>
      </w:r>
      <w:r w:rsidR="00294675" w:rsidRPr="00813EB3">
        <w:rPr>
          <w:color w:val="000000"/>
        </w:rPr>
        <w:t xml:space="preserve"> Ustawy</w:t>
      </w:r>
      <w:r w:rsidRPr="00813EB3">
        <w:rPr>
          <w:color w:val="000000"/>
        </w:rPr>
        <w:t>,</w:t>
      </w:r>
      <w:r w:rsidRPr="0008502A">
        <w:rPr>
          <w:color w:val="000000"/>
        </w:rPr>
        <w:t xml:space="preserve"> w celu wykazania spełniania warunków udziału w postępowaniu, o których mowa w art. 22 ust. 1 </w:t>
      </w:r>
      <w:r w:rsidR="00093B86" w:rsidRPr="0008502A">
        <w:rPr>
          <w:color w:val="000000"/>
        </w:rPr>
        <w:t>U</w:t>
      </w:r>
      <w:r w:rsidRPr="0008502A">
        <w:rPr>
          <w:color w:val="000000"/>
        </w:rPr>
        <w:t>stawy, Wykonawca jest obowiązany wykazać Zamawiającemu, iż proponowany inny podwykonawca lub Wykonawca samodzielnie spełnia je w stopniu nie mniejszym niż wymagany w trakcie postępowania o udzielenie zamówienia.</w:t>
      </w:r>
    </w:p>
    <w:p w:rsidR="00205AE2" w:rsidRPr="0008502A" w:rsidRDefault="00205AE2" w:rsidP="002F4DF5">
      <w:pPr>
        <w:pStyle w:val="Standard"/>
        <w:keepLines/>
        <w:numPr>
          <w:ilvl w:val="1"/>
          <w:numId w:val="30"/>
        </w:numPr>
        <w:ind w:left="426" w:right="-110" w:hanging="426"/>
        <w:jc w:val="both"/>
        <w:rPr>
          <w:color w:val="000000"/>
        </w:rPr>
      </w:pPr>
      <w:r w:rsidRPr="0008502A">
        <w:rPr>
          <w:color w:val="000000"/>
        </w:rPr>
        <w:t>Zmianie podlegają także wszelkie nieistotne postanowienia w stosunku do treści oferty, w tym m.in.:</w:t>
      </w:r>
    </w:p>
    <w:p w:rsidR="00205AE2" w:rsidRPr="0008502A" w:rsidRDefault="00715FEC" w:rsidP="003738B4">
      <w:pPr>
        <w:pStyle w:val="Standard"/>
        <w:keepLines/>
        <w:numPr>
          <w:ilvl w:val="1"/>
          <w:numId w:val="21"/>
        </w:numPr>
        <w:ind w:left="709" w:right="-110" w:hanging="425"/>
        <w:jc w:val="both"/>
        <w:rPr>
          <w:color w:val="000000"/>
        </w:rPr>
      </w:pPr>
      <w:r w:rsidRPr="0008502A">
        <w:rPr>
          <w:color w:val="000000"/>
        </w:rPr>
        <w:t>z</w:t>
      </w:r>
      <w:r w:rsidR="00205AE2" w:rsidRPr="0008502A">
        <w:rPr>
          <w:color w:val="000000"/>
        </w:rPr>
        <w:t>miana osób wyznaczonych do kontaktów ze strony Wykonawcy lub koordynacji ze strony Zamawiającego (w przypadku braku możliwości wykonywania wskazanych czynności przez te osoby) - zmiana ta nie wymaga zawarcia aneksu do umowy;</w:t>
      </w:r>
    </w:p>
    <w:p w:rsidR="00205AE2" w:rsidRPr="0008502A" w:rsidRDefault="00205AE2" w:rsidP="003738B4">
      <w:pPr>
        <w:pStyle w:val="Standard"/>
        <w:keepLines/>
        <w:numPr>
          <w:ilvl w:val="1"/>
          <w:numId w:val="21"/>
        </w:numPr>
        <w:ind w:left="709" w:right="-110" w:hanging="425"/>
        <w:jc w:val="both"/>
        <w:rPr>
          <w:color w:val="000000"/>
        </w:rPr>
      </w:pPr>
      <w:r w:rsidRPr="0008502A">
        <w:rPr>
          <w:color w:val="000000"/>
        </w:rPr>
        <w:t>zmiana danych związana z obsługą administracyjno-organizacyjną umowy, (danych teleadresowych Wykonawcy; Zamawiającego) - zmiana ta następuje poprzez pisemne zgłoszenie tego faktu drugiej stronie i nie wymaga zawarcia aneksu do umowy.</w:t>
      </w:r>
    </w:p>
    <w:p w:rsidR="00E64181" w:rsidRPr="0008502A" w:rsidRDefault="00205AE2" w:rsidP="002F4DF5">
      <w:pPr>
        <w:pStyle w:val="Standard"/>
        <w:keepLines/>
        <w:numPr>
          <w:ilvl w:val="1"/>
          <w:numId w:val="30"/>
        </w:numPr>
        <w:ind w:left="426" w:right="-110" w:hanging="426"/>
        <w:jc w:val="both"/>
        <w:rPr>
          <w:color w:val="000000"/>
        </w:rPr>
      </w:pPr>
      <w:r w:rsidRPr="0008502A">
        <w:rPr>
          <w:color w:val="000000"/>
        </w:rPr>
        <w:t>Przekształcenie Wykonawcy w związku z sukcesją generalną, przekształceniami, dziedziczeniem spółek handlowych zgodnie z K</w:t>
      </w:r>
      <w:r w:rsidR="00D80A0C" w:rsidRPr="0008502A">
        <w:rPr>
          <w:color w:val="000000"/>
        </w:rPr>
        <w:t>odeksem spółek handlowych</w:t>
      </w:r>
      <w:r w:rsidRPr="0008502A">
        <w:rPr>
          <w:color w:val="000000"/>
        </w:rPr>
        <w:t>, a także sukcesją z mocy prawa, zgodnie z obowiązującymi przepisami (następstwa prawne), zmiana nazwy Wykonawcy - winno nastąpić w formie aneksu do umowy.</w:t>
      </w:r>
    </w:p>
    <w:p w:rsidR="00E64181" w:rsidRPr="0008502A" w:rsidRDefault="00205AE2" w:rsidP="002F4DF5">
      <w:pPr>
        <w:pStyle w:val="Standard"/>
        <w:keepLines/>
        <w:numPr>
          <w:ilvl w:val="1"/>
          <w:numId w:val="30"/>
        </w:numPr>
        <w:ind w:left="426" w:right="-110" w:hanging="426"/>
        <w:jc w:val="both"/>
        <w:rPr>
          <w:color w:val="000000"/>
        </w:rPr>
      </w:pPr>
      <w:r w:rsidRPr="0008502A">
        <w:rPr>
          <w:color w:val="000000"/>
        </w:rPr>
        <w:t>W sytuacji wystąpienia okoliczności, o których wyżej mowa, każda ze stron może wystąpić z wnioskiem zawierającym wskazanie zmiany, jaka powinna zostać dokonana, wraz z uzasadnieniem tej zmiany.</w:t>
      </w:r>
    </w:p>
    <w:p w:rsidR="000B6193" w:rsidRDefault="00205AE2" w:rsidP="008F5C24">
      <w:pPr>
        <w:pStyle w:val="Standard"/>
        <w:keepLines/>
        <w:numPr>
          <w:ilvl w:val="1"/>
          <w:numId w:val="30"/>
        </w:numPr>
        <w:ind w:left="426" w:right="-110" w:hanging="426"/>
        <w:jc w:val="both"/>
        <w:rPr>
          <w:color w:val="000000"/>
        </w:rPr>
      </w:pPr>
      <w:r w:rsidRPr="000B6193">
        <w:rPr>
          <w:color w:val="000000"/>
        </w:rPr>
        <w:t>Wszelkie zmiany i uzupełnienia niniejszej um</w:t>
      </w:r>
      <w:r w:rsidR="00E64181" w:rsidRPr="000B6193">
        <w:rPr>
          <w:color w:val="000000"/>
        </w:rPr>
        <w:t>owy dokonane w sposób zgodny z U</w:t>
      </w:r>
      <w:r w:rsidRPr="000B6193">
        <w:rPr>
          <w:color w:val="000000"/>
        </w:rPr>
        <w:t>stawą wymagają formy pisemnej pod rygorem nieważności - aneks do umowy</w:t>
      </w:r>
      <w:r w:rsidR="000B6193">
        <w:rPr>
          <w:color w:val="000000"/>
        </w:rPr>
        <w:t>.</w:t>
      </w:r>
    </w:p>
    <w:p w:rsidR="00205AE2" w:rsidRPr="000B6193" w:rsidRDefault="00205AE2" w:rsidP="008F5C24">
      <w:pPr>
        <w:pStyle w:val="Standard"/>
        <w:keepLines/>
        <w:numPr>
          <w:ilvl w:val="1"/>
          <w:numId w:val="30"/>
        </w:numPr>
        <w:ind w:left="426" w:right="-110" w:hanging="426"/>
        <w:jc w:val="both"/>
        <w:rPr>
          <w:color w:val="000000"/>
        </w:rPr>
      </w:pPr>
      <w:r w:rsidRPr="000B6193">
        <w:rPr>
          <w:color w:val="000000"/>
        </w:rPr>
        <w:t>Zmiana umowy do</w:t>
      </w:r>
      <w:r w:rsidR="00E64181" w:rsidRPr="000B6193">
        <w:rPr>
          <w:color w:val="000000"/>
        </w:rPr>
        <w:t>konana z naruszeniem przepisów U</w:t>
      </w:r>
      <w:r w:rsidRPr="000B6193">
        <w:rPr>
          <w:color w:val="000000"/>
        </w:rPr>
        <w:t>stawy jest nieważna.</w:t>
      </w:r>
    </w:p>
    <w:p w:rsidR="00205AE2" w:rsidRPr="0008502A" w:rsidRDefault="00205AE2" w:rsidP="00223F90">
      <w:pPr>
        <w:pStyle w:val="Standard"/>
        <w:keepLines/>
        <w:ind w:right="-110"/>
        <w:jc w:val="both"/>
        <w:rPr>
          <w:b/>
          <w:color w:val="000000"/>
        </w:rPr>
      </w:pPr>
    </w:p>
    <w:p w:rsidR="00122600" w:rsidRPr="00813EB3" w:rsidRDefault="00122600" w:rsidP="00223F90">
      <w:pPr>
        <w:pStyle w:val="Standard"/>
        <w:ind w:right="-110"/>
        <w:jc w:val="center"/>
        <w:rPr>
          <w:b/>
          <w:color w:val="000000"/>
        </w:rPr>
      </w:pPr>
      <w:r w:rsidRPr="00813EB3">
        <w:rPr>
          <w:b/>
          <w:color w:val="000000"/>
        </w:rPr>
        <w:t>§ 1</w:t>
      </w:r>
      <w:r w:rsidR="00D80A0C" w:rsidRPr="00813EB3">
        <w:rPr>
          <w:b/>
          <w:color w:val="000000"/>
        </w:rPr>
        <w:t>6</w:t>
      </w:r>
    </w:p>
    <w:p w:rsidR="00122600" w:rsidRPr="00813EB3" w:rsidRDefault="00122600" w:rsidP="00223F90">
      <w:pPr>
        <w:pStyle w:val="Standard"/>
        <w:keepLines/>
        <w:ind w:right="-110"/>
        <w:jc w:val="center"/>
        <w:rPr>
          <w:b/>
          <w:color w:val="000000"/>
        </w:rPr>
      </w:pPr>
      <w:r w:rsidRPr="00813EB3">
        <w:rPr>
          <w:b/>
          <w:color w:val="000000"/>
        </w:rPr>
        <w:t>Odstąpienie od umowy.</w:t>
      </w:r>
    </w:p>
    <w:p w:rsidR="0008502A" w:rsidRPr="00813EB3" w:rsidRDefault="0008502A" w:rsidP="0008502A">
      <w:pPr>
        <w:rPr>
          <w:color w:val="000000"/>
          <w:sz w:val="24"/>
          <w:szCs w:val="24"/>
        </w:rPr>
      </w:pPr>
    </w:p>
    <w:p w:rsidR="0008502A" w:rsidRPr="00813EB3" w:rsidRDefault="0008502A" w:rsidP="002F4DF5">
      <w:pPr>
        <w:numPr>
          <w:ilvl w:val="2"/>
          <w:numId w:val="30"/>
        </w:numPr>
        <w:ind w:left="426" w:hanging="426"/>
        <w:jc w:val="both"/>
        <w:rPr>
          <w:color w:val="000000"/>
          <w:sz w:val="24"/>
          <w:szCs w:val="24"/>
        </w:rPr>
      </w:pPr>
      <w:r w:rsidRPr="00813EB3">
        <w:rPr>
          <w:color w:val="000000"/>
          <w:sz w:val="24"/>
          <w:szCs w:val="24"/>
        </w:rPr>
        <w:t xml:space="preserve">W przypadku gdyby Wykonawca realizował Roboty objęte niniejszą umową bez należytej staranności, niezgodnie z zasadami sztuki budowlanej, normami, obowiązującymi przepisami, zasadami BHP lub sprzecznie z umową, Zamawiający ma prawo, po bezskutecznym jednokrotnym uprzedzeniu Wykonawcy zawierającym wezwanie do zaprzestania naruszeń w określonym terminie: </w:t>
      </w:r>
    </w:p>
    <w:p w:rsidR="0008502A" w:rsidRPr="00813EB3" w:rsidRDefault="0008502A" w:rsidP="0008502A">
      <w:pPr>
        <w:numPr>
          <w:ilvl w:val="1"/>
          <w:numId w:val="27"/>
        </w:numPr>
        <w:ind w:left="851" w:hanging="284"/>
        <w:jc w:val="both"/>
        <w:rPr>
          <w:color w:val="000000"/>
          <w:sz w:val="24"/>
          <w:szCs w:val="24"/>
        </w:rPr>
      </w:pPr>
      <w:r w:rsidRPr="00813EB3">
        <w:rPr>
          <w:color w:val="000000"/>
          <w:sz w:val="24"/>
          <w:szCs w:val="24"/>
        </w:rPr>
        <w:t>nakazać Wykonawcy zaprzestania wykonywania robót,</w:t>
      </w:r>
    </w:p>
    <w:p w:rsidR="0008502A" w:rsidRPr="00813EB3" w:rsidRDefault="0008502A" w:rsidP="0008502A">
      <w:pPr>
        <w:numPr>
          <w:ilvl w:val="1"/>
          <w:numId w:val="27"/>
        </w:numPr>
        <w:ind w:left="851" w:hanging="284"/>
        <w:jc w:val="both"/>
        <w:rPr>
          <w:color w:val="000000"/>
          <w:sz w:val="24"/>
          <w:szCs w:val="24"/>
        </w:rPr>
      </w:pPr>
      <w:r w:rsidRPr="00813EB3">
        <w:rPr>
          <w:color w:val="000000"/>
          <w:sz w:val="24"/>
          <w:szCs w:val="24"/>
        </w:rPr>
        <w:t>odstąpić od umowy (odstąpienie może nastąpić w terminie 30 dni od dnia powzięcia przez Zamawiającego wiedzy o bezskuteczności wezwania do zaprzestania naruszeń),</w:t>
      </w:r>
    </w:p>
    <w:p w:rsidR="0008502A" w:rsidRPr="00813EB3" w:rsidRDefault="0008502A" w:rsidP="0008502A">
      <w:pPr>
        <w:numPr>
          <w:ilvl w:val="1"/>
          <w:numId w:val="27"/>
        </w:numPr>
        <w:ind w:left="851" w:hanging="284"/>
        <w:jc w:val="both"/>
        <w:rPr>
          <w:color w:val="000000"/>
          <w:sz w:val="24"/>
          <w:szCs w:val="24"/>
        </w:rPr>
      </w:pPr>
      <w:r w:rsidRPr="00813EB3">
        <w:rPr>
          <w:color w:val="000000"/>
          <w:sz w:val="24"/>
          <w:szCs w:val="24"/>
        </w:rPr>
        <w:t>powierzyć poprawienie lub wykonanie Robót objętych umową innym podmiotom na koszt i ryzyko Wykonawcy,</w:t>
      </w:r>
    </w:p>
    <w:p w:rsidR="0008502A" w:rsidRPr="00813EB3" w:rsidRDefault="0008502A" w:rsidP="0008502A">
      <w:pPr>
        <w:numPr>
          <w:ilvl w:val="1"/>
          <w:numId w:val="27"/>
        </w:numPr>
        <w:ind w:left="851" w:hanging="284"/>
        <w:jc w:val="both"/>
        <w:rPr>
          <w:color w:val="000000"/>
          <w:sz w:val="24"/>
          <w:szCs w:val="24"/>
        </w:rPr>
      </w:pPr>
      <w:r w:rsidRPr="00813EB3">
        <w:rPr>
          <w:color w:val="000000"/>
          <w:sz w:val="24"/>
          <w:szCs w:val="24"/>
        </w:rPr>
        <w:t>potrącić z wynagrodzenia Wykonawcy należności z tytułu poniesionej szkody.</w:t>
      </w:r>
    </w:p>
    <w:p w:rsidR="0008502A" w:rsidRPr="00813EB3" w:rsidRDefault="0008502A" w:rsidP="002F4DF5">
      <w:pPr>
        <w:numPr>
          <w:ilvl w:val="2"/>
          <w:numId w:val="30"/>
        </w:numPr>
        <w:ind w:left="426" w:hanging="426"/>
        <w:jc w:val="both"/>
        <w:rPr>
          <w:color w:val="000000"/>
          <w:sz w:val="24"/>
          <w:szCs w:val="24"/>
        </w:rPr>
      </w:pPr>
      <w:r w:rsidRPr="00813EB3">
        <w:rPr>
          <w:color w:val="000000"/>
          <w:sz w:val="24"/>
          <w:szCs w:val="24"/>
        </w:rPr>
        <w:t>Zamawiającemu przysługuje prawo odstąpienia od umowy bez dodatkowego uprzedzenia Wykonawcy, w przypadku, gdy:</w:t>
      </w:r>
    </w:p>
    <w:p w:rsidR="0008502A" w:rsidRPr="00813EB3" w:rsidRDefault="0008502A" w:rsidP="0008502A">
      <w:pPr>
        <w:numPr>
          <w:ilvl w:val="1"/>
          <w:numId w:val="26"/>
        </w:numPr>
        <w:ind w:left="851" w:hanging="284"/>
        <w:jc w:val="both"/>
        <w:rPr>
          <w:color w:val="000000"/>
          <w:sz w:val="24"/>
          <w:szCs w:val="24"/>
        </w:rPr>
      </w:pPr>
      <w:r w:rsidRPr="00813EB3">
        <w:rPr>
          <w:color w:val="000000"/>
          <w:sz w:val="24"/>
          <w:szCs w:val="24"/>
        </w:rPr>
        <w:t>Wykonawca bez uzasadnionego powodu przerwie prace i nie realizuje ich przez okres 5 dni (odstąpienie może nastąpić w terminie 30 dni od dnia powzięcia przez Zamawiającego wiedzy o ww. okoliczności),</w:t>
      </w:r>
    </w:p>
    <w:p w:rsidR="0008502A" w:rsidRPr="00813EB3" w:rsidRDefault="0008502A" w:rsidP="0008502A">
      <w:pPr>
        <w:numPr>
          <w:ilvl w:val="1"/>
          <w:numId w:val="26"/>
        </w:numPr>
        <w:ind w:left="851" w:hanging="284"/>
        <w:jc w:val="both"/>
        <w:rPr>
          <w:color w:val="000000"/>
          <w:sz w:val="24"/>
          <w:szCs w:val="24"/>
        </w:rPr>
      </w:pPr>
      <w:r w:rsidRPr="00813EB3">
        <w:rPr>
          <w:color w:val="000000"/>
          <w:sz w:val="24"/>
          <w:szCs w:val="24"/>
        </w:rPr>
        <w:t>Wykonawca opóźnia się z rozpoczęciem, bądź zakończeniem prac tak dalece, że jest wielce prawdopodobne, że nie dochowa terminów realizacji przyjętych w umowie (odstąpienie może nastąpić w terminie 30 dni od dnia powzięcia przez Zamawiającego wiedzy o ww. okoliczności),</w:t>
      </w:r>
    </w:p>
    <w:p w:rsidR="0008502A" w:rsidRPr="00813EB3" w:rsidRDefault="0008502A" w:rsidP="0008502A">
      <w:pPr>
        <w:numPr>
          <w:ilvl w:val="1"/>
          <w:numId w:val="26"/>
        </w:numPr>
        <w:ind w:left="851" w:hanging="284"/>
        <w:jc w:val="both"/>
        <w:rPr>
          <w:color w:val="000000"/>
          <w:sz w:val="24"/>
          <w:szCs w:val="24"/>
        </w:rPr>
      </w:pPr>
      <w:r w:rsidRPr="00813EB3">
        <w:rPr>
          <w:color w:val="000000"/>
          <w:sz w:val="24"/>
          <w:szCs w:val="24"/>
        </w:rPr>
        <w:t>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jedynie wynagrodzenia należnego za roboty wykonane do dnia odstąpienia od umowy),</w:t>
      </w:r>
    </w:p>
    <w:p w:rsidR="0008502A" w:rsidRPr="00813EB3" w:rsidRDefault="0008502A" w:rsidP="0008502A">
      <w:pPr>
        <w:numPr>
          <w:ilvl w:val="1"/>
          <w:numId w:val="26"/>
        </w:numPr>
        <w:ind w:left="851" w:hanging="284"/>
        <w:jc w:val="both"/>
        <w:rPr>
          <w:color w:val="000000"/>
          <w:sz w:val="24"/>
          <w:szCs w:val="24"/>
        </w:rPr>
      </w:pPr>
      <w:r w:rsidRPr="00813EB3">
        <w:rPr>
          <w:color w:val="000000"/>
          <w:sz w:val="24"/>
          <w:szCs w:val="24"/>
        </w:rPr>
        <w:t>Wykonawca nie przystąpi do wykonywania Robót albo nie dostarczy Zamawiającemu dokumentów wymaganych ma mocy postanowień niniejszej umowy lub SIWZ (odstąpienie może nastąpić w terminie 30 dni od dnia powzięcia przez Zamawiającego wiedzy o ww. okoliczności),</w:t>
      </w:r>
    </w:p>
    <w:p w:rsidR="0008502A" w:rsidRPr="00813EB3" w:rsidRDefault="0008502A" w:rsidP="0008502A">
      <w:pPr>
        <w:numPr>
          <w:ilvl w:val="1"/>
          <w:numId w:val="26"/>
        </w:numPr>
        <w:ind w:left="851" w:hanging="284"/>
        <w:jc w:val="both"/>
        <w:rPr>
          <w:color w:val="000000"/>
          <w:sz w:val="24"/>
          <w:szCs w:val="24"/>
        </w:rPr>
      </w:pPr>
      <w:r w:rsidRPr="00813EB3">
        <w:rPr>
          <w:color w:val="000000"/>
          <w:sz w:val="24"/>
          <w:szCs w:val="24"/>
        </w:rPr>
        <w:t>w stosunku do Wykonawcy, podwykonawców lub dalszych podwykonawców przy pomocy których wykonuje przedmiot umowy złożono wniosek o ogłoszenie upadłości lub wszczęto postępowanie likwidacyjne (odstąpienie może nastąpić w terminie 30 dni od dnia powzięcia przez Zamawiającego wiedzy o ww. okoliczności).</w:t>
      </w:r>
    </w:p>
    <w:p w:rsidR="0008502A" w:rsidRPr="00813EB3" w:rsidRDefault="0008502A" w:rsidP="002F4DF5">
      <w:pPr>
        <w:numPr>
          <w:ilvl w:val="2"/>
          <w:numId w:val="30"/>
        </w:numPr>
        <w:ind w:left="426" w:hanging="426"/>
        <w:jc w:val="both"/>
        <w:rPr>
          <w:color w:val="000000"/>
          <w:sz w:val="24"/>
          <w:szCs w:val="24"/>
        </w:rPr>
      </w:pPr>
      <w:r w:rsidRPr="00813EB3">
        <w:rPr>
          <w:color w:val="000000"/>
          <w:sz w:val="24"/>
          <w:szCs w:val="24"/>
        </w:rPr>
        <w:t>W przypadku odstąpienia przez Zamawiającego od umowy:</w:t>
      </w:r>
    </w:p>
    <w:p w:rsidR="0008502A" w:rsidRPr="00813EB3" w:rsidRDefault="0008502A" w:rsidP="0008502A">
      <w:pPr>
        <w:numPr>
          <w:ilvl w:val="1"/>
          <w:numId w:val="25"/>
        </w:numPr>
        <w:ind w:left="851" w:hanging="284"/>
        <w:jc w:val="both"/>
        <w:rPr>
          <w:color w:val="000000"/>
          <w:sz w:val="24"/>
          <w:szCs w:val="24"/>
        </w:rPr>
      </w:pPr>
      <w:r w:rsidRPr="00813EB3">
        <w:rPr>
          <w:color w:val="000000"/>
          <w:sz w:val="24"/>
          <w:szCs w:val="24"/>
        </w:rPr>
        <w:t>zapłata wynagrodzenia za należycie wykonane Roboty zostanie wstrzymana do czasu wykonania Robót przez innego Wykonawcę i zostanie uregulowana nie wcześniej niż po odbiorze końcowym Robót wykonanych przez innego wykonawcę,</w:t>
      </w:r>
    </w:p>
    <w:p w:rsidR="0008502A" w:rsidRPr="00813EB3" w:rsidRDefault="0008502A" w:rsidP="0008502A">
      <w:pPr>
        <w:numPr>
          <w:ilvl w:val="1"/>
          <w:numId w:val="25"/>
        </w:numPr>
        <w:ind w:left="851" w:hanging="284"/>
        <w:jc w:val="both"/>
        <w:rPr>
          <w:color w:val="000000"/>
          <w:sz w:val="24"/>
          <w:szCs w:val="24"/>
        </w:rPr>
      </w:pPr>
      <w:r w:rsidRPr="00813EB3">
        <w:rPr>
          <w:color w:val="000000"/>
          <w:sz w:val="24"/>
          <w:szCs w:val="24"/>
        </w:rPr>
        <w:t>ustalenie wysokości zapłaty zostanie dokonane na podstawie spisanych dotąd protokołów częściowych odbioru procentowego zaawansowania Robót oraz protokołu</w:t>
      </w:r>
      <w:r w:rsidR="0054477C" w:rsidRPr="00813EB3">
        <w:rPr>
          <w:color w:val="000000"/>
          <w:sz w:val="24"/>
          <w:szCs w:val="24"/>
        </w:rPr>
        <w:t xml:space="preserve"> inwentaryzacji</w:t>
      </w:r>
      <w:r w:rsidRPr="00813EB3">
        <w:rPr>
          <w:color w:val="000000"/>
          <w:sz w:val="24"/>
          <w:szCs w:val="24"/>
        </w:rPr>
        <w:t xml:space="preserve"> opisującego stan zaawansowania Robót w dacie odstąpienia od umowy</w:t>
      </w:r>
      <w:r w:rsidR="0054477C" w:rsidRPr="00813EB3">
        <w:rPr>
          <w:color w:val="000000"/>
          <w:sz w:val="24"/>
          <w:szCs w:val="24"/>
        </w:rPr>
        <w:t>, o którym mowa w ust. 5 pkt 1 poniżej</w:t>
      </w:r>
      <w:r w:rsidRPr="00813EB3">
        <w:rPr>
          <w:color w:val="000000"/>
          <w:sz w:val="24"/>
          <w:szCs w:val="24"/>
        </w:rPr>
        <w:t>, sporządzonych na bazie tabeli elementów scalonych, podpisanych przez inspektora nadzorującego ze strony Zamawiającego, kierownika budowy.</w:t>
      </w:r>
    </w:p>
    <w:p w:rsidR="0008502A" w:rsidRPr="00813EB3" w:rsidRDefault="0008502A" w:rsidP="002F4DF5">
      <w:pPr>
        <w:numPr>
          <w:ilvl w:val="2"/>
          <w:numId w:val="30"/>
        </w:numPr>
        <w:ind w:left="426" w:hanging="426"/>
        <w:jc w:val="both"/>
        <w:rPr>
          <w:color w:val="000000"/>
          <w:sz w:val="24"/>
          <w:szCs w:val="24"/>
        </w:rPr>
      </w:pPr>
      <w:r w:rsidRPr="00813EB3">
        <w:rPr>
          <w:color w:val="000000"/>
          <w:sz w:val="24"/>
          <w:szCs w:val="24"/>
        </w:rPr>
        <w:t>Odstąpienie od umowy nie znosi obowiązków Wykonawcy z tytułu gwarancji jakości i rękojmi za wady co do wykonanych już Robót.</w:t>
      </w:r>
    </w:p>
    <w:p w:rsidR="0008502A" w:rsidRPr="00813EB3" w:rsidRDefault="0008502A" w:rsidP="002F4DF5">
      <w:pPr>
        <w:numPr>
          <w:ilvl w:val="2"/>
          <w:numId w:val="30"/>
        </w:numPr>
        <w:ind w:left="426" w:hanging="426"/>
        <w:jc w:val="both"/>
        <w:rPr>
          <w:color w:val="000000"/>
          <w:sz w:val="24"/>
          <w:szCs w:val="24"/>
        </w:rPr>
      </w:pPr>
      <w:r w:rsidRPr="00813EB3">
        <w:rPr>
          <w:color w:val="000000"/>
          <w:sz w:val="24"/>
          <w:szCs w:val="24"/>
        </w:rPr>
        <w:t>W przypadku odstąpienia od umowy przez którąkolwiek ze Stron, Wykonawca zobowiązany jest wykonać następujące czynności:</w:t>
      </w:r>
    </w:p>
    <w:p w:rsidR="0008502A" w:rsidRPr="00813EB3" w:rsidRDefault="0008502A" w:rsidP="0008502A">
      <w:pPr>
        <w:numPr>
          <w:ilvl w:val="0"/>
          <w:numId w:val="29"/>
        </w:numPr>
        <w:ind w:left="851" w:hanging="284"/>
        <w:jc w:val="both"/>
        <w:rPr>
          <w:color w:val="000000"/>
          <w:sz w:val="24"/>
          <w:szCs w:val="24"/>
        </w:rPr>
      </w:pPr>
      <w:r w:rsidRPr="00813EB3">
        <w:rPr>
          <w:color w:val="000000"/>
          <w:sz w:val="24"/>
          <w:szCs w:val="24"/>
          <w:lang w:eastAsia="ar-SA"/>
        </w:rPr>
        <w:t>w terminie 2 dni kalendarzowych od daty odstąpienia od umowy, przy udziale  Zamawiającego, sporządzić szczegółowy protokół inwentaryzacji Robót w toku, według stanu na dzień odstąpienia,</w:t>
      </w:r>
    </w:p>
    <w:p w:rsidR="0008502A" w:rsidRPr="00813EB3" w:rsidRDefault="0008502A" w:rsidP="0008502A">
      <w:pPr>
        <w:numPr>
          <w:ilvl w:val="0"/>
          <w:numId w:val="29"/>
        </w:numPr>
        <w:ind w:left="851" w:hanging="284"/>
        <w:jc w:val="both"/>
        <w:rPr>
          <w:color w:val="000000"/>
          <w:sz w:val="24"/>
          <w:szCs w:val="24"/>
        </w:rPr>
      </w:pPr>
      <w:r w:rsidRPr="00813EB3">
        <w:rPr>
          <w:color w:val="000000"/>
          <w:sz w:val="24"/>
          <w:szCs w:val="24"/>
          <w:lang w:eastAsia="ar-SA"/>
        </w:rPr>
        <w:t>zabezpieczyć przerwane Roboty w zakresie obustronnie uzgodnionym, na koszt tej Strony, z której przyczyn odstąpiono od umowy;</w:t>
      </w:r>
    </w:p>
    <w:p w:rsidR="0008502A" w:rsidRPr="00813EB3" w:rsidRDefault="0008502A" w:rsidP="0008502A">
      <w:pPr>
        <w:numPr>
          <w:ilvl w:val="0"/>
          <w:numId w:val="29"/>
        </w:numPr>
        <w:ind w:left="851" w:hanging="284"/>
        <w:jc w:val="both"/>
        <w:rPr>
          <w:color w:val="000000"/>
          <w:sz w:val="24"/>
          <w:szCs w:val="24"/>
        </w:rPr>
      </w:pPr>
      <w:r w:rsidRPr="00813EB3">
        <w:rPr>
          <w:color w:val="000000"/>
          <w:sz w:val="24"/>
          <w:szCs w:val="24"/>
          <w:lang w:eastAsia="ar-SA"/>
        </w:rPr>
        <w:t>zgłosić do odbioru Zamawiającemu wykonane prace zabezpieczające;</w:t>
      </w:r>
    </w:p>
    <w:p w:rsidR="0008502A" w:rsidRPr="00813EB3" w:rsidRDefault="0008502A" w:rsidP="0008502A">
      <w:pPr>
        <w:numPr>
          <w:ilvl w:val="0"/>
          <w:numId w:val="29"/>
        </w:numPr>
        <w:ind w:left="851" w:hanging="284"/>
        <w:jc w:val="both"/>
        <w:rPr>
          <w:color w:val="000000"/>
          <w:sz w:val="24"/>
          <w:szCs w:val="24"/>
        </w:rPr>
      </w:pPr>
      <w:r w:rsidRPr="00813EB3">
        <w:rPr>
          <w:color w:val="000000"/>
          <w:sz w:val="24"/>
          <w:szCs w:val="24"/>
          <w:lang w:eastAsia="ar-SA"/>
        </w:rPr>
        <w:t>niezwłocznie, lecz nie później niż w terminie 3 dni kalendarzowych od dnia podpisania protokołu inwentaryzacji Robót i zakończenia odbioru robót zabezpieczających, usunąć z miejsca wykonywania Robót swoje materiały i urządzenia.</w:t>
      </w:r>
    </w:p>
    <w:p w:rsidR="00122600" w:rsidRPr="00813EB3" w:rsidRDefault="00122600" w:rsidP="00223F90">
      <w:pPr>
        <w:pStyle w:val="Standard"/>
        <w:ind w:right="-110"/>
        <w:jc w:val="both"/>
        <w:rPr>
          <w:color w:val="000000"/>
        </w:rPr>
      </w:pPr>
    </w:p>
    <w:p w:rsidR="002719C8" w:rsidRPr="00813EB3" w:rsidRDefault="002719C8" w:rsidP="00223F90">
      <w:pPr>
        <w:pStyle w:val="Standard"/>
        <w:ind w:right="-110"/>
        <w:jc w:val="both"/>
        <w:rPr>
          <w:color w:val="000000"/>
        </w:rPr>
      </w:pPr>
    </w:p>
    <w:p w:rsidR="00122600" w:rsidRPr="00813EB3" w:rsidRDefault="00D80A0C" w:rsidP="00223F90">
      <w:pPr>
        <w:pStyle w:val="Standard"/>
        <w:ind w:right="-110"/>
        <w:jc w:val="center"/>
        <w:rPr>
          <w:b/>
          <w:color w:val="000000"/>
          <w:kern w:val="2"/>
        </w:rPr>
      </w:pPr>
      <w:r w:rsidRPr="00813EB3">
        <w:rPr>
          <w:b/>
          <w:color w:val="000000"/>
          <w:kern w:val="2"/>
        </w:rPr>
        <w:t>§ 20</w:t>
      </w:r>
    </w:p>
    <w:p w:rsidR="00122600" w:rsidRPr="00813EB3" w:rsidRDefault="00122600" w:rsidP="00223F90">
      <w:pPr>
        <w:pStyle w:val="Standard"/>
        <w:ind w:right="-110"/>
        <w:jc w:val="center"/>
        <w:rPr>
          <w:b/>
          <w:color w:val="000000"/>
          <w:kern w:val="2"/>
        </w:rPr>
      </w:pPr>
      <w:r w:rsidRPr="00813EB3">
        <w:rPr>
          <w:b/>
          <w:color w:val="000000"/>
          <w:kern w:val="2"/>
        </w:rPr>
        <w:t>Postanowienia końcowe</w:t>
      </w:r>
    </w:p>
    <w:p w:rsidR="00020003" w:rsidRPr="00813EB3" w:rsidRDefault="00020003" w:rsidP="003738B4">
      <w:pPr>
        <w:numPr>
          <w:ilvl w:val="0"/>
          <w:numId w:val="15"/>
        </w:numPr>
        <w:jc w:val="both"/>
        <w:rPr>
          <w:color w:val="000000"/>
          <w:kern w:val="2"/>
          <w:sz w:val="24"/>
          <w:szCs w:val="24"/>
        </w:rPr>
      </w:pPr>
      <w:r w:rsidRPr="00813EB3">
        <w:rPr>
          <w:color w:val="000000"/>
          <w:kern w:val="2"/>
          <w:sz w:val="24"/>
          <w:szCs w:val="24"/>
        </w:rPr>
        <w:t xml:space="preserve">Wszelkie spory mogące wyniknąć przy realizacji umowy strony poddają pod jurysdykcję sądu </w:t>
      </w:r>
      <w:r w:rsidR="007E5244" w:rsidRPr="00813EB3">
        <w:rPr>
          <w:color w:val="000000"/>
          <w:kern w:val="2"/>
          <w:sz w:val="24"/>
          <w:szCs w:val="24"/>
        </w:rPr>
        <w:t xml:space="preserve">powszechnego </w:t>
      </w:r>
      <w:r w:rsidRPr="00813EB3">
        <w:rPr>
          <w:color w:val="000000"/>
          <w:kern w:val="2"/>
          <w:sz w:val="24"/>
          <w:szCs w:val="24"/>
        </w:rPr>
        <w:t>właściwego dla siedziby Zamawiającego.</w:t>
      </w:r>
    </w:p>
    <w:p w:rsidR="00122600" w:rsidRPr="00813EB3" w:rsidRDefault="00122600" w:rsidP="003738B4">
      <w:pPr>
        <w:numPr>
          <w:ilvl w:val="0"/>
          <w:numId w:val="15"/>
        </w:numPr>
        <w:ind w:right="-110"/>
        <w:jc w:val="both"/>
        <w:rPr>
          <w:color w:val="000000"/>
          <w:kern w:val="2"/>
          <w:sz w:val="24"/>
          <w:szCs w:val="24"/>
        </w:rPr>
      </w:pPr>
      <w:r w:rsidRPr="00813EB3">
        <w:rPr>
          <w:color w:val="000000"/>
          <w:kern w:val="2"/>
          <w:sz w:val="24"/>
          <w:szCs w:val="24"/>
        </w:rPr>
        <w:t xml:space="preserve">W sprawach nieuregulowanych postanowieniami umowy zastosowanie mają odpowiednie przepisy prawa, a w szczególności przepisy Kodeksu cywilnego, </w:t>
      </w:r>
      <w:r w:rsidR="00E64148" w:rsidRPr="00813EB3">
        <w:rPr>
          <w:color w:val="000000"/>
          <w:kern w:val="2"/>
          <w:sz w:val="24"/>
          <w:szCs w:val="24"/>
        </w:rPr>
        <w:t xml:space="preserve">ustawy </w:t>
      </w:r>
      <w:r w:rsidRPr="00813EB3">
        <w:rPr>
          <w:color w:val="000000"/>
          <w:kern w:val="2"/>
          <w:sz w:val="24"/>
          <w:szCs w:val="24"/>
        </w:rPr>
        <w:t>Prawa zamówień publicznych i Prawa Budowlanego.</w:t>
      </w:r>
    </w:p>
    <w:p w:rsidR="00122600" w:rsidRPr="0008502A" w:rsidRDefault="00122600" w:rsidP="003738B4">
      <w:pPr>
        <w:numPr>
          <w:ilvl w:val="0"/>
          <w:numId w:val="15"/>
        </w:numPr>
        <w:ind w:right="-110"/>
        <w:jc w:val="both"/>
        <w:rPr>
          <w:color w:val="000000"/>
          <w:kern w:val="2"/>
          <w:sz w:val="24"/>
          <w:szCs w:val="24"/>
        </w:rPr>
      </w:pPr>
      <w:r w:rsidRPr="0008502A">
        <w:rPr>
          <w:kern w:val="2"/>
          <w:sz w:val="24"/>
          <w:szCs w:val="24"/>
        </w:rPr>
        <w:t>Umowę sporządzono w czterech jednobrzmiących egzemplarzach, po dwa dla każdej ze Stron.</w:t>
      </w:r>
    </w:p>
    <w:p w:rsidR="00122600" w:rsidRPr="0008502A" w:rsidRDefault="00122600" w:rsidP="00223F90">
      <w:pPr>
        <w:pStyle w:val="Standard"/>
        <w:ind w:right="-110"/>
        <w:jc w:val="center"/>
        <w:rPr>
          <w:b/>
          <w:kern w:val="2"/>
        </w:rPr>
      </w:pPr>
    </w:p>
    <w:p w:rsidR="00122600" w:rsidRPr="0008502A" w:rsidRDefault="00122600" w:rsidP="00223F90">
      <w:pPr>
        <w:pStyle w:val="Standard"/>
        <w:ind w:right="-110"/>
        <w:jc w:val="center"/>
        <w:rPr>
          <w:b/>
          <w:kern w:val="2"/>
        </w:rPr>
      </w:pPr>
      <w:r w:rsidRPr="0008502A">
        <w:rPr>
          <w:b/>
          <w:kern w:val="2"/>
        </w:rPr>
        <w:t>Zamawiający:                                                                   Wykonawca:</w:t>
      </w:r>
    </w:p>
    <w:p w:rsidR="00122600" w:rsidRPr="0008502A" w:rsidRDefault="00122600" w:rsidP="00223F90">
      <w:pPr>
        <w:pStyle w:val="Standard"/>
        <w:ind w:right="-110"/>
        <w:jc w:val="center"/>
        <w:rPr>
          <w:b/>
          <w:kern w:val="2"/>
        </w:rPr>
      </w:pPr>
    </w:p>
    <w:p w:rsidR="00122600" w:rsidRPr="0008502A" w:rsidRDefault="00122600" w:rsidP="00223F90">
      <w:pPr>
        <w:pStyle w:val="Standard"/>
        <w:ind w:right="-110"/>
        <w:jc w:val="center"/>
        <w:rPr>
          <w:b/>
          <w:kern w:val="2"/>
        </w:rPr>
      </w:pPr>
    </w:p>
    <w:p w:rsidR="00122600" w:rsidRPr="0008502A" w:rsidRDefault="00122600" w:rsidP="00223F90">
      <w:pPr>
        <w:pStyle w:val="Standard"/>
        <w:ind w:right="-110"/>
        <w:jc w:val="center"/>
        <w:rPr>
          <w:b/>
          <w:kern w:val="2"/>
        </w:rPr>
      </w:pPr>
    </w:p>
    <w:p w:rsidR="00122600" w:rsidRPr="0008502A" w:rsidRDefault="00122600" w:rsidP="00223F90">
      <w:pPr>
        <w:pStyle w:val="Standard"/>
        <w:ind w:right="-110"/>
        <w:jc w:val="center"/>
        <w:rPr>
          <w:b/>
          <w:kern w:val="2"/>
        </w:rPr>
      </w:pPr>
    </w:p>
    <w:p w:rsidR="00122600" w:rsidRPr="0008502A" w:rsidRDefault="00122600" w:rsidP="00223F90">
      <w:pPr>
        <w:pStyle w:val="Standard"/>
        <w:ind w:right="-110"/>
        <w:jc w:val="center"/>
        <w:rPr>
          <w:b/>
          <w:kern w:val="2"/>
        </w:rPr>
      </w:pPr>
    </w:p>
    <w:p w:rsidR="00122600" w:rsidRPr="0008502A" w:rsidRDefault="00122600" w:rsidP="00223F90">
      <w:pPr>
        <w:widowControl w:val="0"/>
        <w:suppressAutoHyphens/>
        <w:autoSpaceDE w:val="0"/>
        <w:ind w:right="-110"/>
        <w:jc w:val="both"/>
        <w:rPr>
          <w:rFonts w:eastAsia="Arial"/>
          <w:sz w:val="24"/>
          <w:szCs w:val="24"/>
          <w:lang w:eastAsia="ar-SA"/>
        </w:rPr>
      </w:pPr>
    </w:p>
    <w:sectPr w:rsidR="00122600" w:rsidRPr="0008502A" w:rsidSect="002E7E1A">
      <w:footerReference w:type="even" r:id="rId8"/>
      <w:footerReference w:type="default" r:id="rId9"/>
      <w:headerReference w:type="first" r:id="rId10"/>
      <w:pgSz w:w="11907" w:h="16840" w:code="9"/>
      <w:pgMar w:top="1418" w:right="1247" w:bottom="1418" w:left="1418" w:header="709" w:footer="709" w:gutter="0"/>
      <w:cols w:space="708" w:equalWidth="0">
        <w:col w:w="924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B3" w:rsidRDefault="00813EB3">
      <w:r>
        <w:separator/>
      </w:r>
    </w:p>
  </w:endnote>
  <w:endnote w:type="continuationSeparator" w:id="0">
    <w:p w:rsidR="00813EB3" w:rsidRDefault="0081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ndale Sans UI">
    <w:altName w:val="Arial Unicode MS"/>
    <w:charset w:val="EE"/>
    <w:family w:val="auto"/>
    <w:pitch w:val="variable"/>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05" w:rsidRDefault="00047705"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47705" w:rsidRDefault="00047705"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05" w:rsidRPr="00531A66" w:rsidRDefault="00047705" w:rsidP="00A16332">
    <w:pPr>
      <w:pStyle w:val="Stopka"/>
      <w:framePr w:wrap="around" w:vAnchor="text" w:hAnchor="margin" w:xAlign="right"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1131F6">
      <w:rPr>
        <w:rStyle w:val="Numerstrony"/>
        <w:rFonts w:ascii="Arial" w:hAnsi="Arial" w:cs="Arial"/>
        <w:noProof/>
      </w:rPr>
      <w:t>3</w:t>
    </w:r>
    <w:r w:rsidRPr="00531A66">
      <w:rPr>
        <w:rStyle w:val="Numerstrony"/>
        <w:rFonts w:ascii="Arial" w:hAnsi="Arial" w:cs="Arial"/>
      </w:rPr>
      <w:fldChar w:fldCharType="end"/>
    </w:r>
  </w:p>
  <w:p w:rsidR="00047705" w:rsidRPr="0021168C" w:rsidRDefault="00047705" w:rsidP="00A16332">
    <w:pPr>
      <w:pStyle w:val="Stopka"/>
      <w:ind w:right="360"/>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B3" w:rsidRDefault="00813EB3">
      <w:r>
        <w:separator/>
      </w:r>
    </w:p>
  </w:footnote>
  <w:footnote w:type="continuationSeparator" w:id="0">
    <w:p w:rsidR="00813EB3" w:rsidRDefault="00813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05" w:rsidRPr="00776C08" w:rsidRDefault="00047705">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047705" w:rsidRPr="002B2C77" w:rsidRDefault="00047705">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047705" w:rsidRPr="00335A5D" w:rsidRDefault="00047705">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5906AFA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color w:val="00000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C"/>
    <w:multiLevelType w:val="singleLevel"/>
    <w:tmpl w:val="3F5284EA"/>
    <w:name w:val="WW8Num12"/>
    <w:lvl w:ilvl="0">
      <w:start w:val="1"/>
      <w:numFmt w:val="decimal"/>
      <w:lvlText w:val="%1."/>
      <w:lvlJc w:val="left"/>
      <w:pPr>
        <w:tabs>
          <w:tab w:val="num" w:pos="644"/>
        </w:tabs>
        <w:ind w:left="644" w:hanging="360"/>
      </w:pPr>
      <w:rPr>
        <w:rFonts w:ascii="Times New Roman" w:eastAsia="Times New Roman" w:hAnsi="Times New Roman" w:cs="Times New Roman"/>
        <w:color w:val="auto"/>
      </w:rPr>
    </w:lvl>
  </w:abstractNum>
  <w:abstractNum w:abstractNumId="3">
    <w:nsid w:val="11D96653"/>
    <w:multiLevelType w:val="multilevel"/>
    <w:tmpl w:val="355A1F0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6F43FB1"/>
    <w:multiLevelType w:val="hybridMultilevel"/>
    <w:tmpl w:val="7E727448"/>
    <w:lvl w:ilvl="0" w:tplc="5D4C83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F7405F"/>
    <w:multiLevelType w:val="hybridMultilevel"/>
    <w:tmpl w:val="A05EA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78365D"/>
    <w:multiLevelType w:val="hybridMultilevel"/>
    <w:tmpl w:val="74846682"/>
    <w:lvl w:ilvl="0" w:tplc="10B2D81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5504BB"/>
    <w:multiLevelType w:val="multilevel"/>
    <w:tmpl w:val="ED8A48F4"/>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21305599"/>
    <w:multiLevelType w:val="hybridMultilevel"/>
    <w:tmpl w:val="B6AA4DD0"/>
    <w:lvl w:ilvl="0" w:tplc="2DA22830">
      <w:start w:val="1"/>
      <w:numFmt w:val="lowerLetter"/>
      <w:lvlText w:val="%1)"/>
      <w:lvlJc w:val="left"/>
      <w:pPr>
        <w:ind w:left="840" w:hanging="360"/>
      </w:pPr>
      <w:rPr>
        <w:rFonts w:hint="default"/>
      </w:rPr>
    </w:lvl>
    <w:lvl w:ilvl="1" w:tplc="6700E328">
      <w:start w:val="1"/>
      <w:numFmt w:val="decimal"/>
      <w:lvlText w:val="%2)"/>
      <w:lvlJc w:val="left"/>
      <w:pPr>
        <w:ind w:left="1560"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
    <w:nsid w:val="21BE3C7C"/>
    <w:multiLevelType w:val="hybridMultilevel"/>
    <w:tmpl w:val="C6589EA8"/>
    <w:lvl w:ilvl="0" w:tplc="40B4B96A">
      <w:start w:val="1"/>
      <w:numFmt w:val="decimal"/>
      <w:lvlText w:val="%1)"/>
      <w:lvlJc w:val="left"/>
      <w:pPr>
        <w:ind w:left="786" w:hanging="360"/>
      </w:pPr>
      <w:rPr>
        <w:rFonts w:hint="default"/>
      </w:rPr>
    </w:lvl>
    <w:lvl w:ilvl="1" w:tplc="A03CCEC6">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99C736F"/>
    <w:multiLevelType w:val="hybridMultilevel"/>
    <w:tmpl w:val="4FC0D3A6"/>
    <w:lvl w:ilvl="0" w:tplc="2DA22830">
      <w:start w:val="1"/>
      <w:numFmt w:val="lowerLetter"/>
      <w:lvlText w:val="%1)"/>
      <w:lvlJc w:val="left"/>
      <w:pPr>
        <w:ind w:left="1065" w:hanging="705"/>
      </w:pPr>
      <w:rPr>
        <w:rFonts w:hint="default"/>
      </w:rPr>
    </w:lvl>
    <w:lvl w:ilvl="1" w:tplc="FD680D1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3C3E10"/>
    <w:multiLevelType w:val="hybridMultilevel"/>
    <w:tmpl w:val="694640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B7D4D4D4">
      <w:start w:val="1"/>
      <w:numFmt w:val="decimal"/>
      <w:lvlText w:val="%3)"/>
      <w:lvlJc w:val="left"/>
      <w:pPr>
        <w:ind w:left="2550" w:hanging="57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E82665"/>
    <w:multiLevelType w:val="hybridMultilevel"/>
    <w:tmpl w:val="0F08F6DE"/>
    <w:lvl w:ilvl="0" w:tplc="3CB8A96E">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F33DF7"/>
    <w:multiLevelType w:val="multilevel"/>
    <w:tmpl w:val="99D2B72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color w:val="auto"/>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4">
    <w:nsid w:val="35717FA3"/>
    <w:multiLevelType w:val="hybridMultilevel"/>
    <w:tmpl w:val="C8AC271E"/>
    <w:lvl w:ilvl="0" w:tplc="11FC64AE">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002D5C"/>
    <w:multiLevelType w:val="hybridMultilevel"/>
    <w:tmpl w:val="0D20DD9C"/>
    <w:lvl w:ilvl="0" w:tplc="FBAA3E0C">
      <w:start w:val="2"/>
      <w:numFmt w:val="decimal"/>
      <w:lvlText w:val="%1."/>
      <w:lvlJc w:val="left"/>
      <w:pPr>
        <w:ind w:left="720" w:hanging="360"/>
      </w:pPr>
      <w:rPr>
        <w:rFonts w:hint="default"/>
        <w:strike w:val="0"/>
      </w:rPr>
    </w:lvl>
    <w:lvl w:ilvl="1" w:tplc="2512A5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A707287"/>
    <w:multiLevelType w:val="hybridMultilevel"/>
    <w:tmpl w:val="CD3E6352"/>
    <w:lvl w:ilvl="0" w:tplc="C3C4BA62">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E682525"/>
    <w:multiLevelType w:val="hybridMultilevel"/>
    <w:tmpl w:val="9B22F0E2"/>
    <w:lvl w:ilvl="0" w:tplc="CDAA91B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EE43511"/>
    <w:multiLevelType w:val="hybridMultilevel"/>
    <w:tmpl w:val="5B60EEFA"/>
    <w:lvl w:ilvl="0" w:tplc="A1745BE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512668E1"/>
    <w:multiLevelType w:val="hybridMultilevel"/>
    <w:tmpl w:val="DC624E6C"/>
    <w:lvl w:ilvl="0" w:tplc="6C1ABC08">
      <w:start w:val="1"/>
      <w:numFmt w:val="decimal"/>
      <w:lvlText w:val="%1."/>
      <w:lvlJc w:val="left"/>
      <w:pPr>
        <w:ind w:left="720" w:hanging="360"/>
      </w:pPr>
    </w:lvl>
    <w:lvl w:ilvl="1" w:tplc="00CE58F0">
      <w:start w:val="1"/>
      <w:numFmt w:val="decimal"/>
      <w:lvlText w:val="%2)"/>
      <w:lvlJc w:val="left"/>
      <w:pPr>
        <w:ind w:left="1440" w:hanging="360"/>
      </w:pPr>
      <w:rPr>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DB7A6B"/>
    <w:multiLevelType w:val="hybridMultilevel"/>
    <w:tmpl w:val="22EAB382"/>
    <w:lvl w:ilvl="0" w:tplc="34E45F26">
      <w:start w:val="1"/>
      <w:numFmt w:val="lowerLetter"/>
      <w:lvlText w:val="%1)"/>
      <w:lvlJc w:val="left"/>
      <w:pPr>
        <w:ind w:left="1440" w:hanging="360"/>
      </w:pPr>
      <w:rPr>
        <w:color w:val="000000"/>
      </w:rPr>
    </w:lvl>
    <w:lvl w:ilvl="1" w:tplc="53EABDF2">
      <w:start w:val="1"/>
      <w:numFmt w:val="decimal"/>
      <w:lvlText w:val="%2)"/>
      <w:lvlJc w:val="left"/>
      <w:pPr>
        <w:ind w:left="2295" w:hanging="49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4464080"/>
    <w:multiLevelType w:val="hybridMultilevel"/>
    <w:tmpl w:val="3A04095E"/>
    <w:lvl w:ilvl="0" w:tplc="55EC98FA">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0843AC"/>
    <w:multiLevelType w:val="multilevel"/>
    <w:tmpl w:val="7C08D754"/>
    <w:lvl w:ilvl="0">
      <w:start w:val="1"/>
      <w:numFmt w:val="decimal"/>
      <w:lvlText w:val="%1)"/>
      <w:lvlJc w:val="left"/>
      <w:pPr>
        <w:tabs>
          <w:tab w:val="num" w:pos="142"/>
        </w:tabs>
        <w:ind w:left="142" w:firstLine="0"/>
      </w:pPr>
      <w:rPr>
        <w:rFonts w:hint="default"/>
        <w:color w:val="000000"/>
        <w:kern w:val="24"/>
        <w:sz w:val="24"/>
        <w:szCs w:val="24"/>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3">
    <w:nsid w:val="5C237B8D"/>
    <w:multiLevelType w:val="hybridMultilevel"/>
    <w:tmpl w:val="FC26F720"/>
    <w:lvl w:ilvl="0" w:tplc="04150011">
      <w:start w:val="1"/>
      <w:numFmt w:val="decimal"/>
      <w:lvlText w:val="%1)"/>
      <w:lvlJc w:val="left"/>
      <w:pPr>
        <w:ind w:left="720" w:hanging="360"/>
      </w:pPr>
    </w:lvl>
    <w:lvl w:ilvl="1" w:tplc="3550C8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AB4369"/>
    <w:multiLevelType w:val="hybridMultilevel"/>
    <w:tmpl w:val="C5281EEC"/>
    <w:lvl w:ilvl="0" w:tplc="9FAAE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60184240"/>
    <w:multiLevelType w:val="hybridMultilevel"/>
    <w:tmpl w:val="8F52E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D828D5"/>
    <w:multiLevelType w:val="hybridMultilevel"/>
    <w:tmpl w:val="770A34F0"/>
    <w:lvl w:ilvl="0" w:tplc="5B90132C">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A250F1"/>
    <w:multiLevelType w:val="hybridMultilevel"/>
    <w:tmpl w:val="BEB0F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415CAC"/>
    <w:multiLevelType w:val="hybridMultilevel"/>
    <w:tmpl w:val="28802072"/>
    <w:lvl w:ilvl="0" w:tplc="2DA22830">
      <w:start w:val="1"/>
      <w:numFmt w:val="lowerLetter"/>
      <w:lvlText w:val="%1)"/>
      <w:lvlJc w:val="left"/>
      <w:pPr>
        <w:ind w:left="720" w:hanging="360"/>
      </w:pPr>
      <w:rPr>
        <w:rFonts w:hint="default"/>
      </w:rPr>
    </w:lvl>
    <w:lvl w:ilvl="1" w:tplc="2480B2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6539A0"/>
    <w:multiLevelType w:val="hybridMultilevel"/>
    <w:tmpl w:val="ACD857C6"/>
    <w:lvl w:ilvl="0" w:tplc="811210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74DA1213"/>
    <w:multiLevelType w:val="hybridMultilevel"/>
    <w:tmpl w:val="278C8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891C11"/>
    <w:multiLevelType w:val="hybridMultilevel"/>
    <w:tmpl w:val="BE403330"/>
    <w:lvl w:ilvl="0" w:tplc="2DA22830">
      <w:start w:val="1"/>
      <w:numFmt w:val="lowerLetter"/>
      <w:lvlText w:val="%1)"/>
      <w:lvlJc w:val="left"/>
      <w:pPr>
        <w:ind w:left="720" w:hanging="360"/>
      </w:pPr>
      <w:rPr>
        <w:rFonts w:hint="default"/>
      </w:rPr>
    </w:lvl>
    <w:lvl w:ilvl="1" w:tplc="AD02D2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14"/>
  </w:num>
  <w:num w:numId="4">
    <w:abstractNumId w:val="27"/>
  </w:num>
  <w:num w:numId="5">
    <w:abstractNumId w:val="12"/>
  </w:num>
  <w:num w:numId="6">
    <w:abstractNumId w:val="22"/>
  </w:num>
  <w:num w:numId="7">
    <w:abstractNumId w:val="19"/>
  </w:num>
  <w:num w:numId="8">
    <w:abstractNumId w:val="3"/>
  </w:num>
  <w:num w:numId="9">
    <w:abstractNumId w:val="4"/>
  </w:num>
  <w:num w:numId="10">
    <w:abstractNumId w:val="17"/>
  </w:num>
  <w:num w:numId="11">
    <w:abstractNumId w:val="25"/>
  </w:num>
  <w:num w:numId="12">
    <w:abstractNumId w:val="11"/>
  </w:num>
  <w:num w:numId="13">
    <w:abstractNumId w:val="21"/>
  </w:num>
  <w:num w:numId="14">
    <w:abstractNumId w:val="15"/>
  </w:num>
  <w:num w:numId="15">
    <w:abstractNumId w:val="7"/>
  </w:num>
  <w:num w:numId="16">
    <w:abstractNumId w:val="18"/>
  </w:num>
  <w:num w:numId="17">
    <w:abstractNumId w:val="29"/>
  </w:num>
  <w:num w:numId="18">
    <w:abstractNumId w:val="16"/>
  </w:num>
  <w:num w:numId="19">
    <w:abstractNumId w:val="6"/>
  </w:num>
  <w:num w:numId="20">
    <w:abstractNumId w:val="9"/>
  </w:num>
  <w:num w:numId="21">
    <w:abstractNumId w:val="10"/>
  </w:num>
  <w:num w:numId="22">
    <w:abstractNumId w:val="26"/>
  </w:num>
  <w:num w:numId="23">
    <w:abstractNumId w:val="23"/>
  </w:num>
  <w:num w:numId="24">
    <w:abstractNumId w:val="28"/>
  </w:num>
  <w:num w:numId="25">
    <w:abstractNumId w:val="8"/>
  </w:num>
  <w:num w:numId="26">
    <w:abstractNumId w:val="31"/>
  </w:num>
  <w:num w:numId="27">
    <w:abstractNumId w:val="20"/>
  </w:num>
  <w:num w:numId="28">
    <w:abstractNumId w:val="30"/>
  </w:num>
  <w:num w:numId="29">
    <w:abstractNumId w:val="24"/>
  </w:num>
  <w:num w:numId="3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6332"/>
    <w:rsid w:val="000011A0"/>
    <w:rsid w:val="00010355"/>
    <w:rsid w:val="000120B5"/>
    <w:rsid w:val="000167C8"/>
    <w:rsid w:val="000179BE"/>
    <w:rsid w:val="00020003"/>
    <w:rsid w:val="00021386"/>
    <w:rsid w:val="000250F2"/>
    <w:rsid w:val="000414E0"/>
    <w:rsid w:val="000445A5"/>
    <w:rsid w:val="00045685"/>
    <w:rsid w:val="00047705"/>
    <w:rsid w:val="000529FF"/>
    <w:rsid w:val="000549E7"/>
    <w:rsid w:val="00056AD0"/>
    <w:rsid w:val="00061B63"/>
    <w:rsid w:val="00067A85"/>
    <w:rsid w:val="00071E2C"/>
    <w:rsid w:val="000739A1"/>
    <w:rsid w:val="000813A2"/>
    <w:rsid w:val="0008274F"/>
    <w:rsid w:val="000839CC"/>
    <w:rsid w:val="00083E2C"/>
    <w:rsid w:val="0008502A"/>
    <w:rsid w:val="0009027D"/>
    <w:rsid w:val="00091465"/>
    <w:rsid w:val="00093B86"/>
    <w:rsid w:val="000947AA"/>
    <w:rsid w:val="000A69BF"/>
    <w:rsid w:val="000B6193"/>
    <w:rsid w:val="000C27F5"/>
    <w:rsid w:val="000D0527"/>
    <w:rsid w:val="000D62E0"/>
    <w:rsid w:val="000E37D9"/>
    <w:rsid w:val="000E4911"/>
    <w:rsid w:val="000E5272"/>
    <w:rsid w:val="000E6847"/>
    <w:rsid w:val="000E7C59"/>
    <w:rsid w:val="000F1630"/>
    <w:rsid w:val="000F1C99"/>
    <w:rsid w:val="000F5468"/>
    <w:rsid w:val="000F667F"/>
    <w:rsid w:val="001002C0"/>
    <w:rsid w:val="00102B31"/>
    <w:rsid w:val="00104746"/>
    <w:rsid w:val="00107134"/>
    <w:rsid w:val="00110CC5"/>
    <w:rsid w:val="00112958"/>
    <w:rsid w:val="001131F6"/>
    <w:rsid w:val="001171B6"/>
    <w:rsid w:val="00122600"/>
    <w:rsid w:val="0012745B"/>
    <w:rsid w:val="00135936"/>
    <w:rsid w:val="00136AC5"/>
    <w:rsid w:val="001436D4"/>
    <w:rsid w:val="00146CB3"/>
    <w:rsid w:val="0015706B"/>
    <w:rsid w:val="001612E5"/>
    <w:rsid w:val="001663E2"/>
    <w:rsid w:val="00176800"/>
    <w:rsid w:val="00181D78"/>
    <w:rsid w:val="00183049"/>
    <w:rsid w:val="0018691E"/>
    <w:rsid w:val="00186B18"/>
    <w:rsid w:val="00186E21"/>
    <w:rsid w:val="00195422"/>
    <w:rsid w:val="001A2094"/>
    <w:rsid w:val="001A2631"/>
    <w:rsid w:val="001A3221"/>
    <w:rsid w:val="001B011F"/>
    <w:rsid w:val="001B1792"/>
    <w:rsid w:val="001C0435"/>
    <w:rsid w:val="001C2A6F"/>
    <w:rsid w:val="001C5172"/>
    <w:rsid w:val="001C5829"/>
    <w:rsid w:val="001C6320"/>
    <w:rsid w:val="001D39F1"/>
    <w:rsid w:val="001E1DFE"/>
    <w:rsid w:val="001E7C2C"/>
    <w:rsid w:val="001F079E"/>
    <w:rsid w:val="001F09C1"/>
    <w:rsid w:val="001F62ED"/>
    <w:rsid w:val="00203546"/>
    <w:rsid w:val="00205A2B"/>
    <w:rsid w:val="00205AE2"/>
    <w:rsid w:val="00205F4D"/>
    <w:rsid w:val="00207CB9"/>
    <w:rsid w:val="00212202"/>
    <w:rsid w:val="0021780C"/>
    <w:rsid w:val="00217993"/>
    <w:rsid w:val="00217E1E"/>
    <w:rsid w:val="00223F90"/>
    <w:rsid w:val="00231196"/>
    <w:rsid w:val="0023171E"/>
    <w:rsid w:val="00231A4B"/>
    <w:rsid w:val="0024109B"/>
    <w:rsid w:val="00242552"/>
    <w:rsid w:val="0024421E"/>
    <w:rsid w:val="00246FFE"/>
    <w:rsid w:val="00250C70"/>
    <w:rsid w:val="0025713A"/>
    <w:rsid w:val="002574E4"/>
    <w:rsid w:val="002649F3"/>
    <w:rsid w:val="0026510E"/>
    <w:rsid w:val="002719C8"/>
    <w:rsid w:val="00280550"/>
    <w:rsid w:val="0028138D"/>
    <w:rsid w:val="00287AB6"/>
    <w:rsid w:val="00294675"/>
    <w:rsid w:val="002B237A"/>
    <w:rsid w:val="002B2DED"/>
    <w:rsid w:val="002B30E8"/>
    <w:rsid w:val="002B3B75"/>
    <w:rsid w:val="002B3E74"/>
    <w:rsid w:val="002B4152"/>
    <w:rsid w:val="002C58DE"/>
    <w:rsid w:val="002C5A1B"/>
    <w:rsid w:val="002D0692"/>
    <w:rsid w:val="002D3C65"/>
    <w:rsid w:val="002D69CD"/>
    <w:rsid w:val="002E004C"/>
    <w:rsid w:val="002E4FB4"/>
    <w:rsid w:val="002E59E7"/>
    <w:rsid w:val="002E7E1A"/>
    <w:rsid w:val="002F464C"/>
    <w:rsid w:val="002F4DF5"/>
    <w:rsid w:val="002F648A"/>
    <w:rsid w:val="00301EC3"/>
    <w:rsid w:val="0030511F"/>
    <w:rsid w:val="003067C7"/>
    <w:rsid w:val="003107FD"/>
    <w:rsid w:val="00312941"/>
    <w:rsid w:val="003154CA"/>
    <w:rsid w:val="0031735C"/>
    <w:rsid w:val="0031757B"/>
    <w:rsid w:val="00321C15"/>
    <w:rsid w:val="0032486F"/>
    <w:rsid w:val="00333417"/>
    <w:rsid w:val="00333DDC"/>
    <w:rsid w:val="003349B2"/>
    <w:rsid w:val="00335856"/>
    <w:rsid w:val="00344D23"/>
    <w:rsid w:val="0035078B"/>
    <w:rsid w:val="0035085E"/>
    <w:rsid w:val="00353AFC"/>
    <w:rsid w:val="003614DD"/>
    <w:rsid w:val="00361E1F"/>
    <w:rsid w:val="003621FE"/>
    <w:rsid w:val="00363A48"/>
    <w:rsid w:val="00364F04"/>
    <w:rsid w:val="00365669"/>
    <w:rsid w:val="00370495"/>
    <w:rsid w:val="003706DA"/>
    <w:rsid w:val="0037163D"/>
    <w:rsid w:val="00373392"/>
    <w:rsid w:val="003738B4"/>
    <w:rsid w:val="0038195A"/>
    <w:rsid w:val="003849E0"/>
    <w:rsid w:val="0039125D"/>
    <w:rsid w:val="0039445F"/>
    <w:rsid w:val="003A7A8C"/>
    <w:rsid w:val="003B5755"/>
    <w:rsid w:val="003B6509"/>
    <w:rsid w:val="003B660D"/>
    <w:rsid w:val="003C5ECB"/>
    <w:rsid w:val="003D0DC4"/>
    <w:rsid w:val="003D46EA"/>
    <w:rsid w:val="003D64D8"/>
    <w:rsid w:val="003E3C19"/>
    <w:rsid w:val="003E46B0"/>
    <w:rsid w:val="003E71DD"/>
    <w:rsid w:val="003F71EA"/>
    <w:rsid w:val="004035A7"/>
    <w:rsid w:val="00407B35"/>
    <w:rsid w:val="004146FF"/>
    <w:rsid w:val="00414728"/>
    <w:rsid w:val="00415F52"/>
    <w:rsid w:val="00420B89"/>
    <w:rsid w:val="00422C87"/>
    <w:rsid w:val="004318BE"/>
    <w:rsid w:val="004356AF"/>
    <w:rsid w:val="00440598"/>
    <w:rsid w:val="00452B98"/>
    <w:rsid w:val="004530A7"/>
    <w:rsid w:val="00453460"/>
    <w:rsid w:val="00454D58"/>
    <w:rsid w:val="00463E20"/>
    <w:rsid w:val="00463FC8"/>
    <w:rsid w:val="00466F3C"/>
    <w:rsid w:val="004705A6"/>
    <w:rsid w:val="004708E8"/>
    <w:rsid w:val="004740F4"/>
    <w:rsid w:val="004769D5"/>
    <w:rsid w:val="00483A59"/>
    <w:rsid w:val="0048569D"/>
    <w:rsid w:val="00487B94"/>
    <w:rsid w:val="00487EAE"/>
    <w:rsid w:val="0049261E"/>
    <w:rsid w:val="004956A7"/>
    <w:rsid w:val="00495E06"/>
    <w:rsid w:val="00495E80"/>
    <w:rsid w:val="00497366"/>
    <w:rsid w:val="004979F3"/>
    <w:rsid w:val="00497DDF"/>
    <w:rsid w:val="004A1E2C"/>
    <w:rsid w:val="004A51D4"/>
    <w:rsid w:val="004B01FF"/>
    <w:rsid w:val="004B5C26"/>
    <w:rsid w:val="004B7BD0"/>
    <w:rsid w:val="004C4DF4"/>
    <w:rsid w:val="004D1414"/>
    <w:rsid w:val="004D515A"/>
    <w:rsid w:val="004E110F"/>
    <w:rsid w:val="004E2C7A"/>
    <w:rsid w:val="004E386A"/>
    <w:rsid w:val="004E711B"/>
    <w:rsid w:val="004F09C3"/>
    <w:rsid w:val="004F3090"/>
    <w:rsid w:val="004F5481"/>
    <w:rsid w:val="00500594"/>
    <w:rsid w:val="0050134D"/>
    <w:rsid w:val="00501968"/>
    <w:rsid w:val="005028D7"/>
    <w:rsid w:val="00503DEA"/>
    <w:rsid w:val="0050428E"/>
    <w:rsid w:val="005063F9"/>
    <w:rsid w:val="00506A76"/>
    <w:rsid w:val="00507375"/>
    <w:rsid w:val="00511F23"/>
    <w:rsid w:val="00512BF9"/>
    <w:rsid w:val="005207EA"/>
    <w:rsid w:val="00522888"/>
    <w:rsid w:val="005252B2"/>
    <w:rsid w:val="00527424"/>
    <w:rsid w:val="0053253B"/>
    <w:rsid w:val="00533758"/>
    <w:rsid w:val="00533FC1"/>
    <w:rsid w:val="005354D8"/>
    <w:rsid w:val="00535904"/>
    <w:rsid w:val="00535C00"/>
    <w:rsid w:val="0054068C"/>
    <w:rsid w:val="0054477C"/>
    <w:rsid w:val="00544823"/>
    <w:rsid w:val="00544AE0"/>
    <w:rsid w:val="00544BF6"/>
    <w:rsid w:val="00546558"/>
    <w:rsid w:val="00550637"/>
    <w:rsid w:val="005512BA"/>
    <w:rsid w:val="005531FE"/>
    <w:rsid w:val="00561511"/>
    <w:rsid w:val="005647CA"/>
    <w:rsid w:val="0056595E"/>
    <w:rsid w:val="0058199D"/>
    <w:rsid w:val="005940BC"/>
    <w:rsid w:val="00595162"/>
    <w:rsid w:val="0059678D"/>
    <w:rsid w:val="005973AA"/>
    <w:rsid w:val="005A1534"/>
    <w:rsid w:val="005A365A"/>
    <w:rsid w:val="005A528C"/>
    <w:rsid w:val="005B12D4"/>
    <w:rsid w:val="005B4B4B"/>
    <w:rsid w:val="005B5828"/>
    <w:rsid w:val="005B6C8A"/>
    <w:rsid w:val="005D2ACE"/>
    <w:rsid w:val="005D5D55"/>
    <w:rsid w:val="005D5DD7"/>
    <w:rsid w:val="005D64E5"/>
    <w:rsid w:val="005D7D79"/>
    <w:rsid w:val="005E3ECC"/>
    <w:rsid w:val="005F6482"/>
    <w:rsid w:val="0060096E"/>
    <w:rsid w:val="006026C3"/>
    <w:rsid w:val="006032B1"/>
    <w:rsid w:val="00603F6A"/>
    <w:rsid w:val="0060683E"/>
    <w:rsid w:val="00611E52"/>
    <w:rsid w:val="00613A3A"/>
    <w:rsid w:val="006144B8"/>
    <w:rsid w:val="0062156F"/>
    <w:rsid w:val="0062257F"/>
    <w:rsid w:val="00630E7A"/>
    <w:rsid w:val="006357F7"/>
    <w:rsid w:val="00636B4B"/>
    <w:rsid w:val="0064002D"/>
    <w:rsid w:val="00642D27"/>
    <w:rsid w:val="00650FC5"/>
    <w:rsid w:val="00651317"/>
    <w:rsid w:val="006527C5"/>
    <w:rsid w:val="00654411"/>
    <w:rsid w:val="006577AE"/>
    <w:rsid w:val="0066229F"/>
    <w:rsid w:val="00665755"/>
    <w:rsid w:val="0066613F"/>
    <w:rsid w:val="00670994"/>
    <w:rsid w:val="0067279A"/>
    <w:rsid w:val="00672F25"/>
    <w:rsid w:val="0067543A"/>
    <w:rsid w:val="006759DD"/>
    <w:rsid w:val="00676028"/>
    <w:rsid w:val="006770FC"/>
    <w:rsid w:val="00685A25"/>
    <w:rsid w:val="006860CD"/>
    <w:rsid w:val="00690D39"/>
    <w:rsid w:val="00692E89"/>
    <w:rsid w:val="00696131"/>
    <w:rsid w:val="00696F6D"/>
    <w:rsid w:val="006A0DF1"/>
    <w:rsid w:val="006A192F"/>
    <w:rsid w:val="006A2392"/>
    <w:rsid w:val="006A3D50"/>
    <w:rsid w:val="006A47D7"/>
    <w:rsid w:val="006B32A4"/>
    <w:rsid w:val="006B33D8"/>
    <w:rsid w:val="006C4BB0"/>
    <w:rsid w:val="006C616C"/>
    <w:rsid w:val="006C7168"/>
    <w:rsid w:val="006D0E78"/>
    <w:rsid w:val="006D29E5"/>
    <w:rsid w:val="006D6A25"/>
    <w:rsid w:val="006D7162"/>
    <w:rsid w:val="006E1FBD"/>
    <w:rsid w:val="006E2D87"/>
    <w:rsid w:val="006E4183"/>
    <w:rsid w:val="00701933"/>
    <w:rsid w:val="00704206"/>
    <w:rsid w:val="00704571"/>
    <w:rsid w:val="00706486"/>
    <w:rsid w:val="00714110"/>
    <w:rsid w:val="00715195"/>
    <w:rsid w:val="0071554A"/>
    <w:rsid w:val="00715FEC"/>
    <w:rsid w:val="0073153B"/>
    <w:rsid w:val="007358A4"/>
    <w:rsid w:val="0074157F"/>
    <w:rsid w:val="0075003F"/>
    <w:rsid w:val="007520BC"/>
    <w:rsid w:val="007600E9"/>
    <w:rsid w:val="0076099A"/>
    <w:rsid w:val="00762D12"/>
    <w:rsid w:val="00763249"/>
    <w:rsid w:val="007633FA"/>
    <w:rsid w:val="00763969"/>
    <w:rsid w:val="007676EB"/>
    <w:rsid w:val="00777B58"/>
    <w:rsid w:val="00782215"/>
    <w:rsid w:val="00782EF6"/>
    <w:rsid w:val="00790477"/>
    <w:rsid w:val="007909FA"/>
    <w:rsid w:val="00791733"/>
    <w:rsid w:val="00791CF0"/>
    <w:rsid w:val="007A1282"/>
    <w:rsid w:val="007A7B90"/>
    <w:rsid w:val="007B1809"/>
    <w:rsid w:val="007B2DC1"/>
    <w:rsid w:val="007B34CA"/>
    <w:rsid w:val="007B69F2"/>
    <w:rsid w:val="007C1834"/>
    <w:rsid w:val="007C4437"/>
    <w:rsid w:val="007C44E7"/>
    <w:rsid w:val="007C60AF"/>
    <w:rsid w:val="007D0CEE"/>
    <w:rsid w:val="007E0C5D"/>
    <w:rsid w:val="007E5244"/>
    <w:rsid w:val="007F45C4"/>
    <w:rsid w:val="007F61F9"/>
    <w:rsid w:val="007F741D"/>
    <w:rsid w:val="00802FE9"/>
    <w:rsid w:val="00803FDC"/>
    <w:rsid w:val="00813EB3"/>
    <w:rsid w:val="0081410F"/>
    <w:rsid w:val="00814BD8"/>
    <w:rsid w:val="00815D06"/>
    <w:rsid w:val="0081649A"/>
    <w:rsid w:val="008201BE"/>
    <w:rsid w:val="00821E66"/>
    <w:rsid w:val="00825904"/>
    <w:rsid w:val="008261D7"/>
    <w:rsid w:val="00831C16"/>
    <w:rsid w:val="00835796"/>
    <w:rsid w:val="0083741D"/>
    <w:rsid w:val="00842D48"/>
    <w:rsid w:val="00844187"/>
    <w:rsid w:val="00846E5C"/>
    <w:rsid w:val="008471A3"/>
    <w:rsid w:val="0084744E"/>
    <w:rsid w:val="00850491"/>
    <w:rsid w:val="00851A93"/>
    <w:rsid w:val="0085365C"/>
    <w:rsid w:val="00862568"/>
    <w:rsid w:val="00865028"/>
    <w:rsid w:val="00873040"/>
    <w:rsid w:val="00874227"/>
    <w:rsid w:val="00875FA2"/>
    <w:rsid w:val="00876408"/>
    <w:rsid w:val="00877A15"/>
    <w:rsid w:val="00881B6D"/>
    <w:rsid w:val="00884C6D"/>
    <w:rsid w:val="00886436"/>
    <w:rsid w:val="00886D3D"/>
    <w:rsid w:val="008958BE"/>
    <w:rsid w:val="008A0016"/>
    <w:rsid w:val="008A04B7"/>
    <w:rsid w:val="008A22CF"/>
    <w:rsid w:val="008A472E"/>
    <w:rsid w:val="008A6000"/>
    <w:rsid w:val="008A738B"/>
    <w:rsid w:val="008C077A"/>
    <w:rsid w:val="008C1AE3"/>
    <w:rsid w:val="008C695B"/>
    <w:rsid w:val="008D0EA7"/>
    <w:rsid w:val="008D1FB1"/>
    <w:rsid w:val="008D4C0E"/>
    <w:rsid w:val="008D71D8"/>
    <w:rsid w:val="008E2444"/>
    <w:rsid w:val="008E3849"/>
    <w:rsid w:val="008E4DA9"/>
    <w:rsid w:val="008F2D3F"/>
    <w:rsid w:val="008F4214"/>
    <w:rsid w:val="008F6381"/>
    <w:rsid w:val="00901D27"/>
    <w:rsid w:val="0090567C"/>
    <w:rsid w:val="0090657B"/>
    <w:rsid w:val="00907E71"/>
    <w:rsid w:val="00913D0B"/>
    <w:rsid w:val="00914E5B"/>
    <w:rsid w:val="00915D81"/>
    <w:rsid w:val="00915F68"/>
    <w:rsid w:val="009210E9"/>
    <w:rsid w:val="0092215A"/>
    <w:rsid w:val="00925F64"/>
    <w:rsid w:val="00926BC0"/>
    <w:rsid w:val="0094371A"/>
    <w:rsid w:val="00950F1A"/>
    <w:rsid w:val="00952530"/>
    <w:rsid w:val="00954EEF"/>
    <w:rsid w:val="00962C04"/>
    <w:rsid w:val="009641A6"/>
    <w:rsid w:val="00967205"/>
    <w:rsid w:val="009706C6"/>
    <w:rsid w:val="00974769"/>
    <w:rsid w:val="00974C4C"/>
    <w:rsid w:val="009777EA"/>
    <w:rsid w:val="0098597A"/>
    <w:rsid w:val="00985A7C"/>
    <w:rsid w:val="00990BAB"/>
    <w:rsid w:val="00990D92"/>
    <w:rsid w:val="009975B4"/>
    <w:rsid w:val="009A2C48"/>
    <w:rsid w:val="009A2DA8"/>
    <w:rsid w:val="009A2EF7"/>
    <w:rsid w:val="009A6A9F"/>
    <w:rsid w:val="009B03F7"/>
    <w:rsid w:val="009C50E3"/>
    <w:rsid w:val="009C70CB"/>
    <w:rsid w:val="009C7D04"/>
    <w:rsid w:val="009D21B5"/>
    <w:rsid w:val="009D3B5A"/>
    <w:rsid w:val="009D7BEE"/>
    <w:rsid w:val="009E0260"/>
    <w:rsid w:val="009E2848"/>
    <w:rsid w:val="009E30FC"/>
    <w:rsid w:val="009F0FE6"/>
    <w:rsid w:val="009F1FDA"/>
    <w:rsid w:val="009F287D"/>
    <w:rsid w:val="009F2AD4"/>
    <w:rsid w:val="009F2D0B"/>
    <w:rsid w:val="009F5299"/>
    <w:rsid w:val="00A03D91"/>
    <w:rsid w:val="00A0742D"/>
    <w:rsid w:val="00A07509"/>
    <w:rsid w:val="00A14E6D"/>
    <w:rsid w:val="00A15D52"/>
    <w:rsid w:val="00A16332"/>
    <w:rsid w:val="00A249BA"/>
    <w:rsid w:val="00A270E2"/>
    <w:rsid w:val="00A307D6"/>
    <w:rsid w:val="00A30B3B"/>
    <w:rsid w:val="00A3309D"/>
    <w:rsid w:val="00A34FD1"/>
    <w:rsid w:val="00A350D1"/>
    <w:rsid w:val="00A35EF9"/>
    <w:rsid w:val="00A36C5A"/>
    <w:rsid w:val="00A37BB2"/>
    <w:rsid w:val="00A46B9C"/>
    <w:rsid w:val="00A47E35"/>
    <w:rsid w:val="00A50C73"/>
    <w:rsid w:val="00A5160E"/>
    <w:rsid w:val="00A7192E"/>
    <w:rsid w:val="00A71AE8"/>
    <w:rsid w:val="00A7599C"/>
    <w:rsid w:val="00A75FB5"/>
    <w:rsid w:val="00A81ECF"/>
    <w:rsid w:val="00A87B8A"/>
    <w:rsid w:val="00A87DB8"/>
    <w:rsid w:val="00A93B86"/>
    <w:rsid w:val="00AB0756"/>
    <w:rsid w:val="00AB10FF"/>
    <w:rsid w:val="00AB4791"/>
    <w:rsid w:val="00AB6AF7"/>
    <w:rsid w:val="00AD2217"/>
    <w:rsid w:val="00AD72D6"/>
    <w:rsid w:val="00AE02CC"/>
    <w:rsid w:val="00AE618D"/>
    <w:rsid w:val="00AF3F1C"/>
    <w:rsid w:val="00B00825"/>
    <w:rsid w:val="00B042B9"/>
    <w:rsid w:val="00B042E4"/>
    <w:rsid w:val="00B06011"/>
    <w:rsid w:val="00B064A2"/>
    <w:rsid w:val="00B1721E"/>
    <w:rsid w:val="00B32609"/>
    <w:rsid w:val="00B34A75"/>
    <w:rsid w:val="00B34E2F"/>
    <w:rsid w:val="00B36308"/>
    <w:rsid w:val="00B40019"/>
    <w:rsid w:val="00B420A9"/>
    <w:rsid w:val="00B47B4E"/>
    <w:rsid w:val="00B54FBD"/>
    <w:rsid w:val="00B64019"/>
    <w:rsid w:val="00B64993"/>
    <w:rsid w:val="00B65774"/>
    <w:rsid w:val="00B712A2"/>
    <w:rsid w:val="00B71E62"/>
    <w:rsid w:val="00B726B5"/>
    <w:rsid w:val="00B74B0D"/>
    <w:rsid w:val="00B74F57"/>
    <w:rsid w:val="00B763BC"/>
    <w:rsid w:val="00B866F5"/>
    <w:rsid w:val="00B90DDA"/>
    <w:rsid w:val="00BA3BB0"/>
    <w:rsid w:val="00BB0BDD"/>
    <w:rsid w:val="00BC057A"/>
    <w:rsid w:val="00BC15E6"/>
    <w:rsid w:val="00BC28D7"/>
    <w:rsid w:val="00BC2A5F"/>
    <w:rsid w:val="00BC32E2"/>
    <w:rsid w:val="00BC3CCF"/>
    <w:rsid w:val="00BC69A4"/>
    <w:rsid w:val="00BD3803"/>
    <w:rsid w:val="00BD412F"/>
    <w:rsid w:val="00BD5B74"/>
    <w:rsid w:val="00BD6995"/>
    <w:rsid w:val="00BE4650"/>
    <w:rsid w:val="00BF360F"/>
    <w:rsid w:val="00BF4D36"/>
    <w:rsid w:val="00C040F5"/>
    <w:rsid w:val="00C11889"/>
    <w:rsid w:val="00C13C3F"/>
    <w:rsid w:val="00C16C19"/>
    <w:rsid w:val="00C22135"/>
    <w:rsid w:val="00C31690"/>
    <w:rsid w:val="00C340E8"/>
    <w:rsid w:val="00C37320"/>
    <w:rsid w:val="00C43139"/>
    <w:rsid w:val="00C44D0B"/>
    <w:rsid w:val="00C47F26"/>
    <w:rsid w:val="00C50C2E"/>
    <w:rsid w:val="00C535C7"/>
    <w:rsid w:val="00C60813"/>
    <w:rsid w:val="00C61125"/>
    <w:rsid w:val="00C61E7A"/>
    <w:rsid w:val="00C64C15"/>
    <w:rsid w:val="00C65D83"/>
    <w:rsid w:val="00C73052"/>
    <w:rsid w:val="00C82845"/>
    <w:rsid w:val="00C8421A"/>
    <w:rsid w:val="00C87C40"/>
    <w:rsid w:val="00C92735"/>
    <w:rsid w:val="00C94BF4"/>
    <w:rsid w:val="00C9729D"/>
    <w:rsid w:val="00CA5BCB"/>
    <w:rsid w:val="00CA6BB6"/>
    <w:rsid w:val="00CB126F"/>
    <w:rsid w:val="00CB1F0D"/>
    <w:rsid w:val="00CB257D"/>
    <w:rsid w:val="00CB3056"/>
    <w:rsid w:val="00CB5585"/>
    <w:rsid w:val="00CB5A81"/>
    <w:rsid w:val="00CC0770"/>
    <w:rsid w:val="00CC528A"/>
    <w:rsid w:val="00CC5C54"/>
    <w:rsid w:val="00CC6A34"/>
    <w:rsid w:val="00CC742A"/>
    <w:rsid w:val="00CD1FC5"/>
    <w:rsid w:val="00CD5B52"/>
    <w:rsid w:val="00CE03B6"/>
    <w:rsid w:val="00CE11E9"/>
    <w:rsid w:val="00CE36E4"/>
    <w:rsid w:val="00CE5619"/>
    <w:rsid w:val="00CE5E59"/>
    <w:rsid w:val="00CE6743"/>
    <w:rsid w:val="00CE7D91"/>
    <w:rsid w:val="00CF0675"/>
    <w:rsid w:val="00CF59E1"/>
    <w:rsid w:val="00D01888"/>
    <w:rsid w:val="00D07D49"/>
    <w:rsid w:val="00D107B6"/>
    <w:rsid w:val="00D14EB5"/>
    <w:rsid w:val="00D2177F"/>
    <w:rsid w:val="00D21B24"/>
    <w:rsid w:val="00D21DA8"/>
    <w:rsid w:val="00D22DFA"/>
    <w:rsid w:val="00D2458D"/>
    <w:rsid w:val="00D25426"/>
    <w:rsid w:val="00D2589B"/>
    <w:rsid w:val="00D2742B"/>
    <w:rsid w:val="00D27D97"/>
    <w:rsid w:val="00D347BF"/>
    <w:rsid w:val="00D361C6"/>
    <w:rsid w:val="00D368C0"/>
    <w:rsid w:val="00D37774"/>
    <w:rsid w:val="00D41EF9"/>
    <w:rsid w:val="00D420DC"/>
    <w:rsid w:val="00D42374"/>
    <w:rsid w:val="00D464FC"/>
    <w:rsid w:val="00D5175F"/>
    <w:rsid w:val="00D526BC"/>
    <w:rsid w:val="00D566B6"/>
    <w:rsid w:val="00D576CA"/>
    <w:rsid w:val="00D6038F"/>
    <w:rsid w:val="00D6281F"/>
    <w:rsid w:val="00D6385A"/>
    <w:rsid w:val="00D6680B"/>
    <w:rsid w:val="00D71801"/>
    <w:rsid w:val="00D73F28"/>
    <w:rsid w:val="00D76C93"/>
    <w:rsid w:val="00D80A0C"/>
    <w:rsid w:val="00D80D0E"/>
    <w:rsid w:val="00D94202"/>
    <w:rsid w:val="00DA01FC"/>
    <w:rsid w:val="00DA17C4"/>
    <w:rsid w:val="00DA729D"/>
    <w:rsid w:val="00DB428B"/>
    <w:rsid w:val="00DB478B"/>
    <w:rsid w:val="00DC7875"/>
    <w:rsid w:val="00DD0837"/>
    <w:rsid w:val="00DD2170"/>
    <w:rsid w:val="00DD2758"/>
    <w:rsid w:val="00DD4FB3"/>
    <w:rsid w:val="00DD5D23"/>
    <w:rsid w:val="00DE4AC9"/>
    <w:rsid w:val="00DF04D6"/>
    <w:rsid w:val="00DF62B4"/>
    <w:rsid w:val="00DF6B20"/>
    <w:rsid w:val="00E01525"/>
    <w:rsid w:val="00E01D75"/>
    <w:rsid w:val="00E03846"/>
    <w:rsid w:val="00E0743C"/>
    <w:rsid w:val="00E2007F"/>
    <w:rsid w:val="00E2212F"/>
    <w:rsid w:val="00E34642"/>
    <w:rsid w:val="00E355AA"/>
    <w:rsid w:val="00E534E9"/>
    <w:rsid w:val="00E5554D"/>
    <w:rsid w:val="00E625A9"/>
    <w:rsid w:val="00E64148"/>
    <w:rsid w:val="00E64181"/>
    <w:rsid w:val="00E6505D"/>
    <w:rsid w:val="00E67C1E"/>
    <w:rsid w:val="00E70654"/>
    <w:rsid w:val="00E7135D"/>
    <w:rsid w:val="00E87EDA"/>
    <w:rsid w:val="00E902DF"/>
    <w:rsid w:val="00E92493"/>
    <w:rsid w:val="00E960D5"/>
    <w:rsid w:val="00EA1058"/>
    <w:rsid w:val="00EA378E"/>
    <w:rsid w:val="00EB2B05"/>
    <w:rsid w:val="00EB2C47"/>
    <w:rsid w:val="00EB4905"/>
    <w:rsid w:val="00EB6C47"/>
    <w:rsid w:val="00EC6C8A"/>
    <w:rsid w:val="00EC752C"/>
    <w:rsid w:val="00EC7C5E"/>
    <w:rsid w:val="00ED67EF"/>
    <w:rsid w:val="00EE7677"/>
    <w:rsid w:val="00EE7D03"/>
    <w:rsid w:val="00EF1FD3"/>
    <w:rsid w:val="00EF6FA2"/>
    <w:rsid w:val="00F06B64"/>
    <w:rsid w:val="00F1082D"/>
    <w:rsid w:val="00F12BAE"/>
    <w:rsid w:val="00F12BC1"/>
    <w:rsid w:val="00F15962"/>
    <w:rsid w:val="00F17A1D"/>
    <w:rsid w:val="00F25C18"/>
    <w:rsid w:val="00F2603D"/>
    <w:rsid w:val="00F359B5"/>
    <w:rsid w:val="00F408CD"/>
    <w:rsid w:val="00F441CE"/>
    <w:rsid w:val="00F529C1"/>
    <w:rsid w:val="00F550C5"/>
    <w:rsid w:val="00F6086A"/>
    <w:rsid w:val="00F60F7F"/>
    <w:rsid w:val="00F6301C"/>
    <w:rsid w:val="00F6396B"/>
    <w:rsid w:val="00F66B49"/>
    <w:rsid w:val="00F706BE"/>
    <w:rsid w:val="00F72BCD"/>
    <w:rsid w:val="00F75654"/>
    <w:rsid w:val="00F776CB"/>
    <w:rsid w:val="00F848E3"/>
    <w:rsid w:val="00F86695"/>
    <w:rsid w:val="00F933A3"/>
    <w:rsid w:val="00F93EE5"/>
    <w:rsid w:val="00F942E6"/>
    <w:rsid w:val="00FB21DD"/>
    <w:rsid w:val="00FB6876"/>
    <w:rsid w:val="00FC03B5"/>
    <w:rsid w:val="00FD025A"/>
    <w:rsid w:val="00FD08AA"/>
    <w:rsid w:val="00FD0AE1"/>
    <w:rsid w:val="00FD34B9"/>
    <w:rsid w:val="00FE1DB7"/>
    <w:rsid w:val="00FE2FD2"/>
    <w:rsid w:val="00FE4326"/>
    <w:rsid w:val="00FE58D8"/>
    <w:rsid w:val="00FE68D6"/>
    <w:rsid w:val="00FE7E59"/>
    <w:rsid w:val="00FF27AF"/>
    <w:rsid w:val="00FF3314"/>
    <w:rsid w:val="00FF5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538514-E893-4B15-A877-75B32142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75B4"/>
  </w:style>
  <w:style w:type="paragraph" w:styleId="Nagwek1">
    <w:name w:val="heading 1"/>
    <w:basedOn w:val="Normalny"/>
    <w:next w:val="Normalny"/>
    <w:qFormat/>
    <w:rsid w:val="00D107B6"/>
    <w:pPr>
      <w:keepNext/>
      <w:jc w:val="center"/>
      <w:outlineLvl w:val="0"/>
    </w:pPr>
    <w:rPr>
      <w:rFonts w:ascii="Bookman Old Style" w:hAnsi="Bookman Old Style"/>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rsid w:val="00A16332"/>
    <w:pPr>
      <w:tabs>
        <w:tab w:val="center" w:pos="4536"/>
        <w:tab w:val="right" w:pos="9072"/>
      </w:tabs>
    </w:pPr>
  </w:style>
  <w:style w:type="paragraph" w:styleId="Tekstpodstawowy">
    <w:name w:val="Body Text"/>
    <w:basedOn w:val="Normalny"/>
    <w:link w:val="TekstpodstawowyZnak"/>
    <w:rsid w:val="00A16332"/>
    <w:pPr>
      <w:jc w:val="both"/>
    </w:pPr>
    <w:rPr>
      <w:sz w:val="24"/>
    </w:rPr>
  </w:style>
  <w:style w:type="paragraph" w:styleId="Tekstpodstawowy2">
    <w:name w:val="Body Text 2"/>
    <w:basedOn w:val="Normalny"/>
    <w:rsid w:val="00A16332"/>
    <w:rPr>
      <w:sz w:val="24"/>
    </w:rPr>
  </w:style>
  <w:style w:type="character" w:styleId="Hipercze">
    <w:name w:val="Hyperlink"/>
    <w:rsid w:val="00A16332"/>
    <w:rPr>
      <w:color w:val="0000FF"/>
      <w:u w:val="single"/>
    </w:rPr>
  </w:style>
  <w:style w:type="table" w:styleId="Tabela-Siatka">
    <w:name w:val="Table Grid"/>
    <w:basedOn w:val="Standardowy"/>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link w:val="Tekstpodstawowy"/>
    <w:semiHidden/>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BodyTextChar">
    <w:name w:val="Body Text Char"/>
    <w:semiHidden/>
    <w:locked/>
    <w:rsid w:val="00692E89"/>
    <w:rPr>
      <w:sz w:val="24"/>
      <w:lang w:val="pl-PL" w:eastAsia="pl-PL" w:bidi="ar-SA"/>
    </w:rPr>
  </w:style>
  <w:style w:type="character" w:styleId="Odwoaniedokomentarza">
    <w:name w:val="annotation reference"/>
    <w:rsid w:val="008A472E"/>
    <w:rPr>
      <w:sz w:val="16"/>
      <w:szCs w:val="16"/>
    </w:rPr>
  </w:style>
  <w:style w:type="paragraph" w:styleId="Tekstkomentarza">
    <w:name w:val="annotation text"/>
    <w:basedOn w:val="Normalny"/>
    <w:link w:val="TekstkomentarzaZnak"/>
    <w:rsid w:val="008A472E"/>
  </w:style>
  <w:style w:type="character" w:customStyle="1" w:styleId="TekstkomentarzaZnak">
    <w:name w:val="Tekst komentarza Znak"/>
    <w:basedOn w:val="Domylnaczcionkaakapitu"/>
    <w:link w:val="Tekstkomentarza"/>
    <w:rsid w:val="008A472E"/>
  </w:style>
  <w:style w:type="paragraph" w:styleId="Tematkomentarza">
    <w:name w:val="annotation subject"/>
    <w:basedOn w:val="Tekstkomentarza"/>
    <w:next w:val="Tekstkomentarza"/>
    <w:link w:val="TematkomentarzaZnak"/>
    <w:rsid w:val="008A472E"/>
    <w:rPr>
      <w:b/>
      <w:bCs/>
      <w:lang w:val="x-none" w:eastAsia="x-none"/>
    </w:rPr>
  </w:style>
  <w:style w:type="character" w:customStyle="1" w:styleId="TematkomentarzaZnak">
    <w:name w:val="Temat komentarza Znak"/>
    <w:link w:val="Tematkomentarza"/>
    <w:rsid w:val="008A472E"/>
    <w:rPr>
      <w:b/>
      <w:bCs/>
    </w:rPr>
  </w:style>
  <w:style w:type="paragraph" w:styleId="Tekstdymka">
    <w:name w:val="Balloon Text"/>
    <w:basedOn w:val="Normalny"/>
    <w:link w:val="TekstdymkaZnak"/>
    <w:rsid w:val="008A472E"/>
    <w:rPr>
      <w:rFonts w:ascii="Segoe UI" w:hAnsi="Segoe UI"/>
      <w:sz w:val="18"/>
      <w:szCs w:val="18"/>
      <w:lang w:val="x-none" w:eastAsia="x-none"/>
    </w:rPr>
  </w:style>
  <w:style w:type="character" w:customStyle="1" w:styleId="TekstdymkaZnak">
    <w:name w:val="Tekst dymka Znak"/>
    <w:link w:val="Tekstdymka"/>
    <w:rsid w:val="008A472E"/>
    <w:rPr>
      <w:rFonts w:ascii="Segoe UI" w:hAnsi="Segoe UI" w:cs="Segoe UI"/>
      <w:sz w:val="18"/>
      <w:szCs w:val="18"/>
    </w:rPr>
  </w:style>
  <w:style w:type="paragraph" w:styleId="Tekstprzypisukocowego">
    <w:name w:val="endnote text"/>
    <w:aliases w:val=" Znak"/>
    <w:basedOn w:val="Normalny"/>
    <w:link w:val="TekstprzypisukocowegoZnak"/>
    <w:rsid w:val="00B34A75"/>
  </w:style>
  <w:style w:type="character" w:customStyle="1" w:styleId="TekstprzypisukocowegoZnak">
    <w:name w:val="Tekst przypisu końcowego Znak"/>
    <w:aliases w:val=" Znak Znak"/>
    <w:basedOn w:val="Domylnaczcionkaakapitu"/>
    <w:link w:val="Tekstprzypisukocowego"/>
    <w:rsid w:val="00B34A75"/>
  </w:style>
  <w:style w:type="character" w:styleId="Odwoanieprzypisukocowego">
    <w:name w:val="endnote reference"/>
    <w:rsid w:val="00B34A75"/>
    <w:rPr>
      <w:vertAlign w:val="superscript"/>
    </w:rPr>
  </w:style>
  <w:style w:type="paragraph" w:customStyle="1" w:styleId="western">
    <w:name w:val="western"/>
    <w:basedOn w:val="Normalny"/>
    <w:rsid w:val="00A07509"/>
    <w:pPr>
      <w:spacing w:before="100" w:beforeAutospacing="1" w:after="100" w:afterAutospacing="1"/>
      <w:jc w:val="both"/>
    </w:pPr>
    <w:rPr>
      <w:rFonts w:ascii="Bookman Old Style" w:hAnsi="Bookman Old Style"/>
    </w:rPr>
  </w:style>
  <w:style w:type="paragraph" w:styleId="NormalnyWeb">
    <w:name w:val="Normal (Web)"/>
    <w:basedOn w:val="Normalny"/>
    <w:rsid w:val="00A07509"/>
    <w:pPr>
      <w:spacing w:before="100" w:beforeAutospacing="1" w:after="119"/>
    </w:pPr>
    <w:rPr>
      <w:sz w:val="24"/>
      <w:szCs w:val="24"/>
    </w:rPr>
  </w:style>
  <w:style w:type="character" w:customStyle="1" w:styleId="Teksttreci2Znak">
    <w:name w:val="Tekst treści (2)_ Znak"/>
    <w:link w:val="Teksttreci2"/>
    <w:rsid w:val="009D3B5A"/>
    <w:rPr>
      <w:color w:val="000000"/>
      <w:sz w:val="24"/>
      <w:szCs w:val="24"/>
      <w:lang w:val="pl-PL" w:eastAsia="pl-PL" w:bidi="pl-PL"/>
    </w:rPr>
  </w:style>
  <w:style w:type="paragraph" w:customStyle="1" w:styleId="Teksttreci2">
    <w:name w:val="Tekst treści (2)_"/>
    <w:basedOn w:val="Normalny"/>
    <w:link w:val="Teksttreci2Znak"/>
    <w:rsid w:val="009D3B5A"/>
    <w:pPr>
      <w:widowControl w:val="0"/>
      <w:shd w:val="clear" w:color="auto" w:fill="FFFFFF"/>
      <w:spacing w:before="240" w:after="240" w:line="266" w:lineRule="exact"/>
      <w:ind w:hanging="760"/>
      <w:jc w:val="both"/>
    </w:pPr>
    <w:rPr>
      <w:color w:val="000000"/>
      <w:sz w:val="24"/>
      <w:szCs w:val="24"/>
      <w:lang w:bidi="pl-PL"/>
    </w:rPr>
  </w:style>
  <w:style w:type="paragraph" w:customStyle="1" w:styleId="Standard">
    <w:name w:val="Standard"/>
    <w:rsid w:val="00D107B6"/>
    <w:pPr>
      <w:suppressAutoHyphens/>
      <w:autoSpaceDN w:val="0"/>
    </w:pPr>
    <w:rPr>
      <w:rFonts w:eastAsia="Arial"/>
      <w:kern w:val="3"/>
      <w:sz w:val="24"/>
      <w:szCs w:val="24"/>
      <w:lang w:eastAsia="ar-SA"/>
    </w:rPr>
  </w:style>
  <w:style w:type="character" w:customStyle="1" w:styleId="Nagwek4">
    <w:name w:val="Nagłówek #4_"/>
    <w:link w:val="Nagwek40"/>
    <w:rsid w:val="00CD1FC5"/>
    <w:rPr>
      <w:b/>
      <w:bCs/>
      <w:color w:val="000000"/>
      <w:sz w:val="22"/>
      <w:szCs w:val="22"/>
      <w:lang w:val="pl-PL" w:eastAsia="pl-PL" w:bidi="pl-PL"/>
    </w:rPr>
  </w:style>
  <w:style w:type="paragraph" w:customStyle="1" w:styleId="Teksttreci20">
    <w:name w:val="Tekst treści (2)"/>
    <w:basedOn w:val="Normalny"/>
    <w:rsid w:val="00CD1FC5"/>
    <w:pPr>
      <w:widowControl w:val="0"/>
      <w:shd w:val="clear" w:color="auto" w:fill="FFFFFF"/>
      <w:spacing w:before="300" w:line="248" w:lineRule="exact"/>
      <w:ind w:hanging="580"/>
      <w:jc w:val="both"/>
    </w:pPr>
    <w:rPr>
      <w:color w:val="000000"/>
      <w:sz w:val="21"/>
      <w:szCs w:val="21"/>
      <w:lang w:bidi="pl-PL"/>
    </w:rPr>
  </w:style>
  <w:style w:type="paragraph" w:customStyle="1" w:styleId="Nagwek40">
    <w:name w:val="Nagłówek #4"/>
    <w:basedOn w:val="Normalny"/>
    <w:link w:val="Nagwek4"/>
    <w:rsid w:val="00CD1FC5"/>
    <w:pPr>
      <w:widowControl w:val="0"/>
      <w:shd w:val="clear" w:color="auto" w:fill="FFFFFF"/>
      <w:spacing w:before="540" w:line="277" w:lineRule="exact"/>
      <w:jc w:val="center"/>
      <w:outlineLvl w:val="3"/>
    </w:pPr>
    <w:rPr>
      <w:b/>
      <w:bCs/>
      <w:color w:val="000000"/>
      <w:sz w:val="22"/>
      <w:szCs w:val="22"/>
      <w:lang w:bidi="pl-PL"/>
    </w:rPr>
  </w:style>
  <w:style w:type="character" w:customStyle="1" w:styleId="Nagwek5Znak">
    <w:name w:val="Nagłówek #5_ Znak"/>
    <w:link w:val="Nagwek5"/>
    <w:rsid w:val="00CD1FC5"/>
    <w:rPr>
      <w:b/>
      <w:bCs/>
      <w:sz w:val="22"/>
      <w:szCs w:val="22"/>
      <w:lang w:val="pl-PL" w:eastAsia="pl-PL" w:bidi="ar-SA"/>
    </w:rPr>
  </w:style>
  <w:style w:type="paragraph" w:customStyle="1" w:styleId="Nagwek5">
    <w:name w:val="Nagłówek #5_"/>
    <w:basedOn w:val="Normalny"/>
    <w:link w:val="Nagwek5Znak"/>
    <w:rsid w:val="00CD1FC5"/>
    <w:pPr>
      <w:widowControl w:val="0"/>
      <w:shd w:val="clear" w:color="auto" w:fill="FFFFFF"/>
      <w:spacing w:line="277" w:lineRule="exact"/>
      <w:jc w:val="center"/>
      <w:outlineLvl w:val="4"/>
    </w:pPr>
    <w:rPr>
      <w:b/>
      <w:bCs/>
      <w:sz w:val="22"/>
      <w:szCs w:val="22"/>
    </w:rPr>
  </w:style>
  <w:style w:type="paragraph" w:customStyle="1" w:styleId="Nagwek50">
    <w:name w:val="Nagłówek #5"/>
    <w:basedOn w:val="Normalny"/>
    <w:rsid w:val="00CD1FC5"/>
    <w:pPr>
      <w:widowControl w:val="0"/>
      <w:shd w:val="clear" w:color="auto" w:fill="FFFFFF"/>
      <w:spacing w:line="277" w:lineRule="exact"/>
      <w:jc w:val="center"/>
      <w:outlineLvl w:val="4"/>
    </w:pPr>
    <w:rPr>
      <w:b/>
      <w:bCs/>
      <w:sz w:val="22"/>
      <w:szCs w:val="22"/>
    </w:rPr>
  </w:style>
  <w:style w:type="paragraph" w:styleId="Tekstpodstawowywcity">
    <w:name w:val="Body Text Indent"/>
    <w:basedOn w:val="Normalny"/>
    <w:rsid w:val="00E0743C"/>
    <w:pPr>
      <w:spacing w:after="120"/>
      <w:ind w:left="283"/>
    </w:pPr>
    <w:rPr>
      <w:sz w:val="24"/>
      <w:szCs w:val="24"/>
    </w:rPr>
  </w:style>
  <w:style w:type="paragraph" w:customStyle="1" w:styleId="Akapitzlist1">
    <w:name w:val="Akapit z listą1"/>
    <w:basedOn w:val="Normalny"/>
    <w:rsid w:val="00E0743C"/>
    <w:pPr>
      <w:ind w:left="720"/>
      <w:contextualSpacing/>
    </w:pPr>
    <w:rPr>
      <w:sz w:val="24"/>
      <w:szCs w:val="24"/>
    </w:rPr>
  </w:style>
  <w:style w:type="paragraph" w:customStyle="1" w:styleId="pkt">
    <w:name w:val="pkt"/>
    <w:basedOn w:val="Normalny"/>
    <w:rsid w:val="00122600"/>
    <w:pPr>
      <w:suppressAutoHyphens/>
      <w:autoSpaceDE w:val="0"/>
      <w:spacing w:before="60" w:after="60"/>
      <w:ind w:left="851" w:hanging="295"/>
      <w:jc w:val="both"/>
    </w:pPr>
    <w:rPr>
      <w:rFonts w:ascii="Univers-PL" w:hAnsi="Univers-PL" w:cs="Univers-PL"/>
      <w:sz w:val="19"/>
      <w:szCs w:val="19"/>
      <w:lang w:eastAsia="ar-SA"/>
    </w:rPr>
  </w:style>
  <w:style w:type="paragraph" w:styleId="HTML-wstpniesformatowany">
    <w:name w:val="HTML Preformatted"/>
    <w:basedOn w:val="Normalny"/>
    <w:link w:val="HTML-wstpniesformatowanyZnak"/>
    <w:semiHidden/>
    <w:unhideWhenUsed/>
    <w:rsid w:val="00122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wstpniesformatowanyZnak">
    <w:name w:val="HTML - wstępnie sformatowany Znak"/>
    <w:link w:val="HTML-wstpniesformatowany"/>
    <w:semiHidden/>
    <w:rsid w:val="00122600"/>
    <w:rPr>
      <w:rFonts w:ascii="Courier New" w:hAnsi="Courier New" w:cs="Courier New"/>
      <w:sz w:val="24"/>
      <w:szCs w:val="24"/>
      <w:lang w:val="pl-PL" w:eastAsia="pl-PL" w:bidi="ar-SA"/>
    </w:rPr>
  </w:style>
  <w:style w:type="paragraph" w:customStyle="1" w:styleId="Textbody">
    <w:name w:val="Text body"/>
    <w:basedOn w:val="Standard"/>
    <w:rsid w:val="00122600"/>
    <w:pPr>
      <w:overflowPunct w:val="0"/>
      <w:autoSpaceDE w:val="0"/>
      <w:autoSpaceDN/>
      <w:spacing w:before="240" w:line="360" w:lineRule="auto"/>
      <w:jc w:val="both"/>
      <w:textAlignment w:val="baseline"/>
    </w:pPr>
    <w:rPr>
      <w:rFonts w:eastAsia="Times New Roman"/>
      <w:kern w:val="1"/>
      <w:szCs w:val="20"/>
    </w:rPr>
  </w:style>
  <w:style w:type="paragraph" w:customStyle="1" w:styleId="Nagwek11">
    <w:name w:val="Nagłówek 11"/>
    <w:basedOn w:val="Standard"/>
    <w:next w:val="Standard"/>
    <w:rsid w:val="00122600"/>
    <w:pPr>
      <w:keepNext/>
      <w:overflowPunct w:val="0"/>
      <w:autoSpaceDE w:val="0"/>
      <w:autoSpaceDN/>
      <w:spacing w:before="240" w:after="60"/>
      <w:textAlignment w:val="baseline"/>
    </w:pPr>
    <w:rPr>
      <w:rFonts w:ascii="Arial" w:eastAsia="Times New Roman" w:hAnsi="Arial" w:cs="Arial"/>
      <w:b/>
      <w:bCs/>
      <w:kern w:val="1"/>
      <w:sz w:val="32"/>
      <w:szCs w:val="32"/>
    </w:rPr>
  </w:style>
  <w:style w:type="paragraph" w:customStyle="1" w:styleId="Tekstpodstawowywcity23">
    <w:name w:val="Tekst podstawowy wcięty 23"/>
    <w:basedOn w:val="Standard"/>
    <w:rsid w:val="00122600"/>
    <w:pPr>
      <w:autoSpaceDE w:val="0"/>
      <w:autoSpaceDN/>
      <w:spacing w:after="120" w:line="480" w:lineRule="auto"/>
      <w:ind w:left="283"/>
    </w:pPr>
    <w:rPr>
      <w:rFonts w:ascii="Univers-PL" w:eastAsia="Times New Roman" w:hAnsi="Univers-PL" w:cs="Univers-PL"/>
      <w:kern w:val="1"/>
      <w:sz w:val="19"/>
      <w:szCs w:val="19"/>
    </w:rPr>
  </w:style>
  <w:style w:type="paragraph" w:customStyle="1" w:styleId="WW-Tekstpodstawowy2">
    <w:name w:val="WW-Tekst podstawowy 2"/>
    <w:basedOn w:val="Normalny"/>
    <w:rsid w:val="00122600"/>
    <w:pPr>
      <w:suppressAutoHyphens/>
    </w:pPr>
    <w:rPr>
      <w:sz w:val="28"/>
      <w:szCs w:val="24"/>
      <w:lang w:eastAsia="ar-SA"/>
    </w:rPr>
  </w:style>
  <w:style w:type="paragraph" w:customStyle="1" w:styleId="ZnakZnak1">
    <w:name w:val="Znak Znak1"/>
    <w:basedOn w:val="Normalny"/>
    <w:rsid w:val="00B866F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323557563">
      <w:bodyDiv w:val="1"/>
      <w:marLeft w:val="0"/>
      <w:marRight w:val="0"/>
      <w:marTop w:val="0"/>
      <w:marBottom w:val="0"/>
      <w:divBdr>
        <w:top w:val="none" w:sz="0" w:space="0" w:color="auto"/>
        <w:left w:val="none" w:sz="0" w:space="0" w:color="auto"/>
        <w:bottom w:val="none" w:sz="0" w:space="0" w:color="auto"/>
        <w:right w:val="none" w:sz="0" w:space="0" w:color="auto"/>
      </w:divBdr>
    </w:div>
    <w:div w:id="428935896">
      <w:bodyDiv w:val="1"/>
      <w:marLeft w:val="0"/>
      <w:marRight w:val="0"/>
      <w:marTop w:val="0"/>
      <w:marBottom w:val="0"/>
      <w:divBdr>
        <w:top w:val="none" w:sz="0" w:space="0" w:color="auto"/>
        <w:left w:val="none" w:sz="0" w:space="0" w:color="auto"/>
        <w:bottom w:val="none" w:sz="0" w:space="0" w:color="auto"/>
        <w:right w:val="none" w:sz="0" w:space="0" w:color="auto"/>
      </w:divBdr>
    </w:div>
    <w:div w:id="499976566">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19141229">
      <w:bodyDiv w:val="1"/>
      <w:marLeft w:val="0"/>
      <w:marRight w:val="0"/>
      <w:marTop w:val="0"/>
      <w:marBottom w:val="0"/>
      <w:divBdr>
        <w:top w:val="none" w:sz="0" w:space="0" w:color="auto"/>
        <w:left w:val="none" w:sz="0" w:space="0" w:color="auto"/>
        <w:bottom w:val="none" w:sz="0" w:space="0" w:color="auto"/>
        <w:right w:val="none" w:sz="0" w:space="0" w:color="auto"/>
      </w:divBdr>
    </w:div>
    <w:div w:id="690689834">
      <w:bodyDiv w:val="1"/>
      <w:marLeft w:val="0"/>
      <w:marRight w:val="0"/>
      <w:marTop w:val="0"/>
      <w:marBottom w:val="0"/>
      <w:divBdr>
        <w:top w:val="none" w:sz="0" w:space="0" w:color="auto"/>
        <w:left w:val="none" w:sz="0" w:space="0" w:color="auto"/>
        <w:bottom w:val="none" w:sz="0" w:space="0" w:color="auto"/>
        <w:right w:val="none" w:sz="0" w:space="0" w:color="auto"/>
      </w:divBdr>
    </w:div>
    <w:div w:id="1179540615">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07661530">
      <w:bodyDiv w:val="1"/>
      <w:marLeft w:val="0"/>
      <w:marRight w:val="0"/>
      <w:marTop w:val="0"/>
      <w:marBottom w:val="0"/>
      <w:divBdr>
        <w:top w:val="none" w:sz="0" w:space="0" w:color="auto"/>
        <w:left w:val="none" w:sz="0" w:space="0" w:color="auto"/>
        <w:bottom w:val="none" w:sz="0" w:space="0" w:color="auto"/>
        <w:right w:val="none" w:sz="0" w:space="0" w:color="auto"/>
      </w:divBdr>
    </w:div>
    <w:div w:id="1368944087">
      <w:bodyDiv w:val="1"/>
      <w:marLeft w:val="0"/>
      <w:marRight w:val="0"/>
      <w:marTop w:val="0"/>
      <w:marBottom w:val="0"/>
      <w:divBdr>
        <w:top w:val="none" w:sz="0" w:space="0" w:color="auto"/>
        <w:left w:val="none" w:sz="0" w:space="0" w:color="auto"/>
        <w:bottom w:val="none" w:sz="0" w:space="0" w:color="auto"/>
        <w:right w:val="none" w:sz="0" w:space="0" w:color="auto"/>
      </w:divBdr>
    </w:div>
    <w:div w:id="1522236471">
      <w:bodyDiv w:val="1"/>
      <w:marLeft w:val="0"/>
      <w:marRight w:val="0"/>
      <w:marTop w:val="0"/>
      <w:marBottom w:val="0"/>
      <w:divBdr>
        <w:top w:val="none" w:sz="0" w:space="0" w:color="auto"/>
        <w:left w:val="none" w:sz="0" w:space="0" w:color="auto"/>
        <w:bottom w:val="none" w:sz="0" w:space="0" w:color="auto"/>
        <w:right w:val="none" w:sz="0" w:space="0" w:color="auto"/>
      </w:divBdr>
    </w:div>
    <w:div w:id="1590970433">
      <w:bodyDiv w:val="1"/>
      <w:marLeft w:val="0"/>
      <w:marRight w:val="0"/>
      <w:marTop w:val="0"/>
      <w:marBottom w:val="0"/>
      <w:divBdr>
        <w:top w:val="none" w:sz="0" w:space="0" w:color="auto"/>
        <w:left w:val="none" w:sz="0" w:space="0" w:color="auto"/>
        <w:bottom w:val="none" w:sz="0" w:space="0" w:color="auto"/>
        <w:right w:val="none" w:sz="0" w:space="0" w:color="auto"/>
      </w:divBdr>
    </w:div>
    <w:div w:id="1687899023">
      <w:bodyDiv w:val="1"/>
      <w:marLeft w:val="0"/>
      <w:marRight w:val="0"/>
      <w:marTop w:val="0"/>
      <w:marBottom w:val="0"/>
      <w:divBdr>
        <w:top w:val="none" w:sz="0" w:space="0" w:color="auto"/>
        <w:left w:val="none" w:sz="0" w:space="0" w:color="auto"/>
        <w:bottom w:val="none" w:sz="0" w:space="0" w:color="auto"/>
        <w:right w:val="none" w:sz="0" w:space="0" w:color="auto"/>
      </w:divBdr>
    </w:div>
    <w:div w:id="1755085744">
      <w:bodyDiv w:val="1"/>
      <w:marLeft w:val="0"/>
      <w:marRight w:val="0"/>
      <w:marTop w:val="0"/>
      <w:marBottom w:val="0"/>
      <w:divBdr>
        <w:top w:val="none" w:sz="0" w:space="0" w:color="auto"/>
        <w:left w:val="none" w:sz="0" w:space="0" w:color="auto"/>
        <w:bottom w:val="none" w:sz="0" w:space="0" w:color="auto"/>
        <w:right w:val="none" w:sz="0" w:space="0" w:color="auto"/>
      </w:divBdr>
    </w:div>
    <w:div w:id="1786266793">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37519333">
      <w:bodyDiv w:val="1"/>
      <w:marLeft w:val="0"/>
      <w:marRight w:val="0"/>
      <w:marTop w:val="0"/>
      <w:marBottom w:val="0"/>
      <w:divBdr>
        <w:top w:val="none" w:sz="0" w:space="0" w:color="auto"/>
        <w:left w:val="none" w:sz="0" w:space="0" w:color="auto"/>
        <w:bottom w:val="none" w:sz="0" w:space="0" w:color="auto"/>
        <w:right w:val="none" w:sz="0" w:space="0" w:color="auto"/>
      </w:divBdr>
    </w:div>
    <w:div w:id="195562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D25FA-7B4A-46D2-83BB-F2A10320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6015</Words>
  <Characters>36093</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MIASTO RUDA ŚLĄSKA</vt:lpstr>
    </vt:vector>
  </TitlesOfParts>
  <Company/>
  <LinksUpToDate>false</LinksUpToDate>
  <CharactersWithSpaces>42024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RUDA ŚLĄSKA</dc:title>
  <dc:subject/>
  <dc:creator>Grzegorz</dc:creator>
  <cp:keywords/>
  <cp:lastModifiedBy>m.michta</cp:lastModifiedBy>
  <cp:revision>5</cp:revision>
  <cp:lastPrinted>2014-08-06T06:54:00Z</cp:lastPrinted>
  <dcterms:created xsi:type="dcterms:W3CDTF">2014-08-25T11:11:00Z</dcterms:created>
  <dcterms:modified xsi:type="dcterms:W3CDTF">2014-08-25T14:35:00Z</dcterms:modified>
</cp:coreProperties>
</file>