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E4" w:rsidRDefault="004D2E2F">
      <w:r>
        <w:rPr>
          <w:b/>
          <w:bCs/>
          <w:u w:val="single"/>
        </w:rPr>
        <w:t>ZP/WK.RGW/B/4/2014</w:t>
      </w:r>
      <w:r>
        <w:rPr>
          <w:b/>
          <w:bCs/>
        </w:rPr>
        <w:t xml:space="preserve">   </w:t>
      </w:r>
      <w:r>
        <w:t xml:space="preserve">                                      </w:t>
      </w:r>
      <w:r w:rsidR="00493194">
        <w:t xml:space="preserve">              Wojkowice, dnia 24</w:t>
      </w:r>
      <w:r>
        <w:t xml:space="preserve"> kwietnia 2014 roku</w:t>
      </w:r>
    </w:p>
    <w:p w:rsidR="00387CE4" w:rsidRDefault="00387CE4"/>
    <w:p w:rsidR="00387CE4" w:rsidRDefault="00387CE4"/>
    <w:p w:rsidR="00387CE4" w:rsidRDefault="00387CE4"/>
    <w:p w:rsidR="00387CE4" w:rsidRDefault="00387CE4"/>
    <w:p w:rsidR="00387CE4" w:rsidRDefault="00387CE4"/>
    <w:p w:rsidR="00387CE4" w:rsidRDefault="00387CE4"/>
    <w:p w:rsidR="00387CE4" w:rsidRDefault="004D2E2F">
      <w:pPr>
        <w:rPr>
          <w:rFonts w:cs="Tahoma"/>
          <w:b/>
          <w:u w:val="single"/>
        </w:rPr>
      </w:pPr>
      <w:r>
        <w:t xml:space="preserve">Dotyczy: przetargu nieograniczonego dla zadania pn.: </w:t>
      </w:r>
      <w:r>
        <w:rPr>
          <w:b/>
          <w:bCs/>
          <w:u w:val="single"/>
        </w:rPr>
        <w:t>„</w:t>
      </w:r>
      <w:r>
        <w:rPr>
          <w:rFonts w:cs="Tahoma"/>
          <w:b/>
          <w:u w:val="single"/>
        </w:rPr>
        <w:t>Budowa kanalizacji oraz przebudowa  odcinka wodociągu w ulicy Fitelberga w Wojkowicach”</w:t>
      </w:r>
    </w:p>
    <w:p w:rsidR="00387CE4" w:rsidRDefault="00387CE4"/>
    <w:p w:rsidR="00387CE4" w:rsidRDefault="004D2E2F">
      <w:pPr>
        <w:jc w:val="both"/>
        <w:rPr>
          <w:rFonts w:cs="Tahoma"/>
        </w:rPr>
      </w:pPr>
      <w:r>
        <w:rPr>
          <w:rFonts w:cs="Tahoma"/>
        </w:rPr>
        <w:t>Zamawiający – Gmina Wojkowice informuje, iż na podstawie art. 38 ust. 4 ustawy z dnia              29 stycznia 2004 r. - Prawo zamówień publicznych (</w:t>
      </w:r>
      <w:proofErr w:type="spellStart"/>
      <w:r>
        <w:rPr>
          <w:rFonts w:cs="Tahoma"/>
        </w:rPr>
        <w:t>t.j</w:t>
      </w:r>
      <w:proofErr w:type="spellEnd"/>
      <w:r>
        <w:rPr>
          <w:rFonts w:cs="Tahoma"/>
        </w:rPr>
        <w:t xml:space="preserve">. Dz. U. z 2013 r., poz. 907 z </w:t>
      </w:r>
      <w:proofErr w:type="spellStart"/>
      <w:r>
        <w:rPr>
          <w:rFonts w:cs="Tahoma"/>
        </w:rPr>
        <w:t>późn</w:t>
      </w:r>
      <w:proofErr w:type="spellEnd"/>
      <w:r>
        <w:rPr>
          <w:rFonts w:cs="Tahoma"/>
        </w:rPr>
        <w:t xml:space="preserve">. </w:t>
      </w:r>
      <w:proofErr w:type="spellStart"/>
      <w:r>
        <w:rPr>
          <w:rFonts w:cs="Tahoma"/>
        </w:rPr>
        <w:t>zm</w:t>
      </w:r>
      <w:proofErr w:type="spellEnd"/>
      <w:r>
        <w:rPr>
          <w:rFonts w:cs="Tahoma"/>
        </w:rPr>
        <w:t xml:space="preserve">)  dalej „ustawa” wprowadza </w:t>
      </w:r>
      <w:r w:rsidR="00493194">
        <w:rPr>
          <w:rFonts w:cs="Tahoma"/>
        </w:rPr>
        <w:t>następujące</w:t>
      </w:r>
      <w:r>
        <w:rPr>
          <w:rFonts w:cs="Tahoma"/>
        </w:rPr>
        <w:t xml:space="preserve"> zmiany w Specyfikacji Istotnych Warunków Zamówienia dalej „SIWZ” tj.:</w:t>
      </w:r>
    </w:p>
    <w:p w:rsidR="00387CE4" w:rsidRDefault="00493194">
      <w:r>
        <w:t>- w załączniku nr 12 Opis przedmiotu zamówienia</w:t>
      </w:r>
    </w:p>
    <w:p w:rsidR="00493194" w:rsidRDefault="00493194">
      <w:r>
        <w:t xml:space="preserve">Jest: „Wykonanie sięgaczy kanalizacyjnych rurami PCV o  średnicy 160/4,7 mm do granicy nieruchomości zakończonych studzienka rewizyjna </w:t>
      </w:r>
      <w:proofErr w:type="spellStart"/>
      <w:r>
        <w:t>Dn</w:t>
      </w:r>
      <w:proofErr w:type="spellEnd"/>
      <w:r>
        <w:t xml:space="preserve"> 315”</w:t>
      </w:r>
    </w:p>
    <w:p w:rsidR="00493194" w:rsidRDefault="00493194">
      <w:r>
        <w:t>Powinno być: „Wykonanie sięgaczy kanalizacyjnych rurami PCV</w:t>
      </w:r>
      <w:r w:rsidR="006764F4">
        <w:t xml:space="preserve">-U SDR34 SN8 DN 200 </w:t>
      </w:r>
      <w:r>
        <w:t xml:space="preserve"> o  średnicy 200/4,7 mm do granicy nieruchomości zakończonych studzienką rewizyjną </w:t>
      </w:r>
      <w:proofErr w:type="spellStart"/>
      <w:r>
        <w:t>Dn</w:t>
      </w:r>
      <w:proofErr w:type="spellEnd"/>
      <w:r>
        <w:t xml:space="preserve"> 315”</w:t>
      </w:r>
    </w:p>
    <w:p w:rsidR="00493194" w:rsidRDefault="00493194"/>
    <w:p w:rsidR="00493194" w:rsidRDefault="00493194" w:rsidP="00493194">
      <w:pPr>
        <w:rPr>
          <w:u w:val="single"/>
        </w:rPr>
      </w:pPr>
      <w:r>
        <w:rPr>
          <w:u w:val="single"/>
        </w:rPr>
        <w:t>Pozostałe postanowienia SIWZ nie ulegają zmianie.</w:t>
      </w:r>
    </w:p>
    <w:p w:rsidR="00387CE4" w:rsidRDefault="00387CE4">
      <w:pPr>
        <w:rPr>
          <w:rFonts w:cs="Tahoma"/>
        </w:rPr>
      </w:pPr>
    </w:p>
    <w:p w:rsidR="00493194" w:rsidRDefault="00493194">
      <w:pPr>
        <w:rPr>
          <w:rFonts w:cs="Tahoma"/>
        </w:rPr>
      </w:pPr>
      <w:r>
        <w:rPr>
          <w:rFonts w:cs="Tahoma"/>
        </w:rPr>
        <w:t>Przedmiotowa zmiana nie prowadzi do zmiany ogłoszenia o zamówieniu, pozostający czas do terminu otwarcia ofert jest wystarczający na wprowadzenie zmian w ofertach.</w:t>
      </w:r>
    </w:p>
    <w:p w:rsidR="00493194" w:rsidRDefault="00493194">
      <w:pPr>
        <w:rPr>
          <w:rFonts w:cs="Tahoma"/>
        </w:rPr>
      </w:pPr>
    </w:p>
    <w:p w:rsidR="00493194" w:rsidRDefault="00493194">
      <w:pPr>
        <w:rPr>
          <w:rFonts w:cs="Tahoma"/>
        </w:rPr>
      </w:pPr>
      <w:r>
        <w:rPr>
          <w:rFonts w:cs="Tahoma"/>
        </w:rPr>
        <w:t>Mając na uwadze powyższe termin otwarcia ofert – 30 kwietnia 2014 roku pozostaje bez zmian.</w:t>
      </w:r>
    </w:p>
    <w:p w:rsidR="00387CE4" w:rsidRDefault="00387CE4"/>
    <w:p w:rsidR="002E6D0E" w:rsidRDefault="002E6D0E"/>
    <w:p w:rsidR="002E6D0E" w:rsidRDefault="002E6D0E"/>
    <w:p w:rsidR="002E6D0E" w:rsidRDefault="002E6D0E"/>
    <w:p w:rsidR="002E6D0E" w:rsidRDefault="002E6D0E">
      <w:r>
        <w:t xml:space="preserve">                                                                                                     ZATWIERDZIŁ</w:t>
      </w:r>
    </w:p>
    <w:p w:rsidR="002E6D0E" w:rsidRDefault="002E6D0E">
      <w:r>
        <w:t xml:space="preserve">                                                                                                       BURMISTRZ</w:t>
      </w:r>
    </w:p>
    <w:p w:rsidR="002E6D0E" w:rsidRDefault="002E6D0E">
      <w:r>
        <w:t xml:space="preserve">                                                                                                  mgr inż. Zofia Gajdzik</w:t>
      </w:r>
    </w:p>
    <w:p w:rsidR="002E6D0E" w:rsidRDefault="002E6D0E">
      <w:r>
        <w:t xml:space="preserve">                                                                                                 </w:t>
      </w:r>
    </w:p>
    <w:p w:rsidR="00387CE4" w:rsidRDefault="00387CE4"/>
    <w:p w:rsidR="00387CE4" w:rsidRDefault="00387CE4">
      <w:bookmarkStart w:id="0" w:name="_GoBack"/>
      <w:bookmarkEnd w:id="0"/>
    </w:p>
    <w:p w:rsidR="00387CE4" w:rsidRDefault="00387CE4"/>
    <w:p w:rsidR="00387CE4" w:rsidRDefault="00387CE4"/>
    <w:p w:rsidR="00387CE4" w:rsidRDefault="00387CE4"/>
    <w:p w:rsidR="00387CE4" w:rsidRDefault="00387CE4">
      <w:pPr>
        <w:rPr>
          <w:b/>
          <w:bCs/>
        </w:rPr>
      </w:pPr>
    </w:p>
    <w:sectPr w:rsidR="00387C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750"/>
      </w:pPr>
      <w:rPr>
        <w:rFonts w:ascii="Arial" w:hAnsi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194"/>
    <w:rsid w:val="002E6D0E"/>
    <w:rsid w:val="00387CE4"/>
    <w:rsid w:val="00493194"/>
    <w:rsid w:val="004D2E2F"/>
    <w:rsid w:val="006764F4"/>
    <w:rsid w:val="0071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FA93675-D535-4396-B285-6020ABFC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3z0">
    <w:name w:val="WW8Num3z0"/>
    <w:rPr>
      <w:rFonts w:ascii="Arial" w:hAnsi="Arial"/>
      <w:b w:val="0"/>
      <w:bCs w:val="0"/>
      <w:i w:val="0"/>
      <w:iCs w:val="0"/>
      <w:color w:val="000000"/>
      <w:sz w:val="20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8z0">
    <w:name w:val="WW8Num8z0"/>
    <w:rPr>
      <w:rFonts w:ascii="Arial" w:hAnsi="Arial"/>
      <w:b w:val="0"/>
      <w:bCs w:val="0"/>
      <w:i w:val="0"/>
      <w:iCs w:val="0"/>
      <w:color w:val="000000"/>
      <w:sz w:val="20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kt">
    <w:name w:val="pkt"/>
    <w:basedOn w:val="Normalny"/>
    <w:pPr>
      <w:autoSpaceDE w:val="0"/>
      <w:spacing w:before="60" w:after="60"/>
      <w:ind w:left="851" w:hanging="2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m.michta</dc:creator>
  <cp:keywords/>
  <cp:lastModifiedBy>m.michta</cp:lastModifiedBy>
  <cp:revision>5</cp:revision>
  <cp:lastPrinted>2014-04-14T10:51:00Z</cp:lastPrinted>
  <dcterms:created xsi:type="dcterms:W3CDTF">2014-04-24T11:50:00Z</dcterms:created>
  <dcterms:modified xsi:type="dcterms:W3CDTF">2014-04-24T12:35:00Z</dcterms:modified>
</cp:coreProperties>
</file>