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A" w:rsidRPr="00CD593F" w:rsidRDefault="008A589A" w:rsidP="008A589A">
      <w:pPr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CD593F">
        <w:rPr>
          <w:rFonts w:ascii="Tahoma" w:hAnsi="Tahoma" w:cs="Tahoma"/>
          <w:b/>
          <w:color w:val="000000"/>
          <w:sz w:val="22"/>
          <w:szCs w:val="22"/>
        </w:rPr>
        <w:t xml:space="preserve">  </w:t>
      </w:r>
      <w:r w:rsidRPr="00CD593F">
        <w:rPr>
          <w:rFonts w:ascii="Tahoma" w:hAnsi="Tahoma" w:cs="Tahoma"/>
          <w:b/>
          <w:sz w:val="22"/>
          <w:szCs w:val="22"/>
        </w:rPr>
        <w:t>ZP/WK.RGW/U/2/2014</w:t>
      </w:r>
    </w:p>
    <w:p w:rsidR="008A589A" w:rsidRPr="00CD593F" w:rsidRDefault="008A589A" w:rsidP="008A589A">
      <w:pPr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  <w:r w:rsidRPr="00CD593F">
        <w:rPr>
          <w:rFonts w:ascii="Tahoma" w:hAnsi="Tahoma" w:cs="Tahoma"/>
          <w:b/>
          <w:color w:val="000000"/>
          <w:sz w:val="22"/>
          <w:szCs w:val="22"/>
        </w:rPr>
        <w:br/>
      </w:r>
    </w:p>
    <w:p w:rsidR="008A589A" w:rsidRPr="00CD593F" w:rsidRDefault="008A589A" w:rsidP="008A589A">
      <w:pPr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8A589A" w:rsidRPr="00CD593F" w:rsidRDefault="008A589A" w:rsidP="008A589A">
      <w:pPr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8A589A" w:rsidRPr="00CD593F" w:rsidRDefault="008A589A" w:rsidP="008A589A">
      <w:pPr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8A589A" w:rsidRPr="00CD593F" w:rsidRDefault="008A589A" w:rsidP="008A589A">
      <w:pPr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8A589A" w:rsidRPr="00CD593F" w:rsidRDefault="008A589A" w:rsidP="008A589A">
      <w:pPr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</w:rPr>
      </w:pPr>
    </w:p>
    <w:p w:rsidR="008A589A" w:rsidRPr="00CD593F" w:rsidRDefault="008A589A" w:rsidP="008A589A">
      <w:pPr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  <w:lang w:val="it-IT"/>
        </w:rPr>
      </w:pPr>
    </w:p>
    <w:p w:rsidR="008A589A" w:rsidRPr="007057D9" w:rsidRDefault="008A589A" w:rsidP="008A589A">
      <w:pPr>
        <w:pStyle w:val="Nagwek3"/>
        <w:jc w:val="center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SPECYFIKACJA ISTOTNYCH WARUNKÓW ZAMÓWIENIA</w:t>
      </w:r>
    </w:p>
    <w:p w:rsidR="008A589A" w:rsidRPr="007057D9" w:rsidRDefault="008A589A" w:rsidP="008A589A">
      <w:pPr>
        <w:jc w:val="center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>- dalej zwana „SIWZ”</w:t>
      </w: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827F6F" w:rsidRDefault="008A589A" w:rsidP="008A589A">
      <w:pPr>
        <w:pStyle w:val="Tytu"/>
        <w:spacing w:line="360" w:lineRule="auto"/>
        <w:jc w:val="both"/>
        <w:rPr>
          <w:rFonts w:ascii="Tahoma" w:hAnsi="Tahoma" w:cs="Tahoma"/>
          <w:i/>
          <w:sz w:val="22"/>
          <w:szCs w:val="22"/>
          <w:lang/>
        </w:rPr>
      </w:pPr>
      <w:r w:rsidRPr="00827F6F">
        <w:rPr>
          <w:rFonts w:ascii="Tahoma" w:hAnsi="Tahoma" w:cs="Tahoma"/>
          <w:sz w:val="22"/>
          <w:szCs w:val="22"/>
        </w:rPr>
        <w:t xml:space="preserve"> Przedmiotowe postępowanie o udzielenie zamówienia publicznego na</w:t>
      </w:r>
      <w:r w:rsidRPr="007057D9">
        <w:rPr>
          <w:rFonts w:ascii="Tahoma" w:hAnsi="Tahoma" w:cs="Tahoma"/>
          <w:b/>
          <w:sz w:val="22"/>
          <w:szCs w:val="22"/>
        </w:rPr>
        <w:t xml:space="preserve"> „ </w:t>
      </w:r>
      <w:r w:rsidRPr="007057D9">
        <w:rPr>
          <w:rFonts w:ascii="Tahoma" w:eastAsia="Times New Roman" w:hAnsi="Tahoma" w:cs="Tahoma"/>
          <w:b/>
          <w:i/>
          <w:sz w:val="22"/>
          <w:szCs w:val="22"/>
          <w:lang/>
        </w:rPr>
        <w:t>U</w:t>
      </w:r>
      <w:r w:rsidRPr="007057D9">
        <w:rPr>
          <w:rFonts w:ascii="Tahoma" w:hAnsi="Tahoma" w:cs="Tahoma"/>
          <w:b/>
          <w:i/>
          <w:sz w:val="22"/>
          <w:szCs w:val="22"/>
          <w:lang/>
        </w:rPr>
        <w:t xml:space="preserve">suwanie awarii oraz </w:t>
      </w:r>
      <w:r w:rsidR="001B2F7C">
        <w:rPr>
          <w:rFonts w:ascii="Tahoma" w:eastAsia="Times New Roman" w:hAnsi="Tahoma" w:cs="Tahoma"/>
          <w:b/>
          <w:i/>
          <w:sz w:val="22"/>
          <w:szCs w:val="22"/>
          <w:lang/>
        </w:rPr>
        <w:t>bieżąca eksploatacja</w:t>
      </w:r>
      <w:r w:rsidRPr="007057D9">
        <w:rPr>
          <w:rFonts w:ascii="Tahoma" w:eastAsia="Times New Roman" w:hAnsi="Tahoma" w:cs="Tahoma"/>
          <w:b/>
          <w:i/>
          <w:sz w:val="22"/>
          <w:szCs w:val="22"/>
          <w:lang/>
        </w:rPr>
        <w:t xml:space="preserve"> sieci wodociągowej i kanalizacyjnej na tereni</w:t>
      </w:r>
      <w:r w:rsidR="00A34AE7">
        <w:rPr>
          <w:rFonts w:ascii="Tahoma" w:eastAsia="Times New Roman" w:hAnsi="Tahoma" w:cs="Tahoma"/>
          <w:b/>
          <w:i/>
          <w:sz w:val="22"/>
          <w:szCs w:val="22"/>
          <w:lang/>
        </w:rPr>
        <w:t>e miasta Wojkowice”</w:t>
      </w:r>
      <w:r w:rsidR="001B2F7C">
        <w:rPr>
          <w:rFonts w:ascii="Tahoma" w:eastAsia="Times New Roman" w:hAnsi="Tahoma" w:cs="Tahoma"/>
          <w:b/>
          <w:i/>
          <w:sz w:val="22"/>
          <w:szCs w:val="22"/>
          <w:lang/>
        </w:rPr>
        <w:t xml:space="preserve">  </w:t>
      </w:r>
      <w:r w:rsidRPr="007057D9">
        <w:rPr>
          <w:rFonts w:ascii="Tahoma" w:hAnsi="Tahoma" w:cs="Tahoma"/>
          <w:b/>
          <w:sz w:val="22"/>
          <w:szCs w:val="22"/>
        </w:rPr>
        <w:t xml:space="preserve">- </w:t>
      </w:r>
      <w:r w:rsidRPr="00827F6F">
        <w:rPr>
          <w:rFonts w:ascii="Tahoma" w:hAnsi="Tahoma" w:cs="Tahoma"/>
          <w:sz w:val="22"/>
          <w:szCs w:val="22"/>
        </w:rPr>
        <w:t xml:space="preserve">jest prowadzone </w:t>
      </w:r>
      <w:r w:rsidR="00C72A6F">
        <w:rPr>
          <w:rFonts w:ascii="Tahoma" w:hAnsi="Tahoma" w:cs="Tahoma"/>
          <w:sz w:val="22"/>
          <w:szCs w:val="22"/>
        </w:rPr>
        <w:t>w trybie przetargu nieograniczonego na podstawie</w:t>
      </w:r>
      <w:r w:rsidRPr="00827F6F">
        <w:rPr>
          <w:rFonts w:ascii="Tahoma" w:hAnsi="Tahoma" w:cs="Tahoma"/>
          <w:sz w:val="22"/>
          <w:szCs w:val="22"/>
        </w:rPr>
        <w:t xml:space="preserve"> ustawy </w:t>
      </w:r>
      <w:r w:rsidR="0079650B">
        <w:rPr>
          <w:rFonts w:ascii="Tahoma" w:hAnsi="Tahoma" w:cs="Tahoma"/>
          <w:sz w:val="22"/>
          <w:szCs w:val="22"/>
        </w:rPr>
        <w:t xml:space="preserve">   </w:t>
      </w:r>
      <w:r w:rsidRPr="00827F6F">
        <w:rPr>
          <w:rFonts w:ascii="Tahoma" w:hAnsi="Tahoma" w:cs="Tahoma"/>
          <w:sz w:val="22"/>
          <w:szCs w:val="22"/>
        </w:rPr>
        <w:t>z dnia 29 stycznia 2004 r. - Prawo zam</w:t>
      </w:r>
      <w:r w:rsidR="00827F6F">
        <w:rPr>
          <w:rFonts w:ascii="Tahoma" w:hAnsi="Tahoma" w:cs="Tahoma"/>
          <w:sz w:val="22"/>
          <w:szCs w:val="22"/>
        </w:rPr>
        <w:t>ówień publicznych (Dz. U. z 2013</w:t>
      </w:r>
      <w:r w:rsidRPr="00827F6F">
        <w:rPr>
          <w:rFonts w:ascii="Tahoma" w:hAnsi="Tahoma" w:cs="Tahoma"/>
          <w:sz w:val="22"/>
          <w:szCs w:val="22"/>
        </w:rPr>
        <w:t xml:space="preserve"> r. poz. </w:t>
      </w:r>
      <w:r w:rsidR="00083836">
        <w:rPr>
          <w:rFonts w:ascii="Tahoma" w:hAnsi="Tahoma" w:cs="Tahoma"/>
          <w:sz w:val="22"/>
          <w:szCs w:val="22"/>
        </w:rPr>
        <w:t>9</w:t>
      </w:r>
      <w:r w:rsidR="003353BE">
        <w:rPr>
          <w:rFonts w:ascii="Tahoma" w:hAnsi="Tahoma" w:cs="Tahoma"/>
          <w:sz w:val="22"/>
          <w:szCs w:val="22"/>
        </w:rPr>
        <w:t>07</w:t>
      </w:r>
      <w:r w:rsidR="00083836">
        <w:rPr>
          <w:rFonts w:ascii="Tahoma" w:hAnsi="Tahoma" w:cs="Tahoma"/>
          <w:sz w:val="22"/>
          <w:szCs w:val="22"/>
        </w:rPr>
        <w:t xml:space="preserve"> z póź</w:t>
      </w:r>
      <w:r w:rsidR="00827F6F">
        <w:rPr>
          <w:rFonts w:ascii="Tahoma" w:hAnsi="Tahoma" w:cs="Tahoma"/>
          <w:sz w:val="22"/>
          <w:szCs w:val="22"/>
        </w:rPr>
        <w:t>. zm.</w:t>
      </w:r>
      <w:r w:rsidRPr="00827F6F">
        <w:rPr>
          <w:rFonts w:ascii="Tahoma" w:hAnsi="Tahoma" w:cs="Tahoma"/>
          <w:sz w:val="22"/>
          <w:szCs w:val="22"/>
        </w:rPr>
        <w:t>), dalej zwanej „Pzp”.</w:t>
      </w: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 </w:t>
      </w:r>
      <w:r w:rsidR="003353BE">
        <w:rPr>
          <w:rFonts w:ascii="Tahoma" w:hAnsi="Tahoma" w:cs="Tahoma"/>
          <w:b/>
          <w:sz w:val="22"/>
          <w:szCs w:val="22"/>
        </w:rPr>
        <w:t>Zamówienie o wartości mniejszej niż kwoty określone w pr</w:t>
      </w:r>
      <w:r w:rsidR="000A79DD">
        <w:rPr>
          <w:rFonts w:ascii="Tahoma" w:hAnsi="Tahoma" w:cs="Tahoma"/>
          <w:b/>
          <w:sz w:val="22"/>
          <w:szCs w:val="22"/>
        </w:rPr>
        <w:t>zepisach wydanych na podstawie a</w:t>
      </w:r>
      <w:r w:rsidR="003353BE">
        <w:rPr>
          <w:rFonts w:ascii="Tahoma" w:hAnsi="Tahoma" w:cs="Tahoma"/>
          <w:b/>
          <w:sz w:val="22"/>
          <w:szCs w:val="22"/>
        </w:rPr>
        <w:t>rt. 11 ust.</w:t>
      </w:r>
      <w:r w:rsidR="000A79DD">
        <w:rPr>
          <w:rFonts w:ascii="Tahoma" w:hAnsi="Tahoma" w:cs="Tahoma"/>
          <w:b/>
          <w:sz w:val="22"/>
          <w:szCs w:val="22"/>
        </w:rPr>
        <w:t xml:space="preserve"> 8 u</w:t>
      </w:r>
      <w:r w:rsidR="0079650B">
        <w:rPr>
          <w:rFonts w:ascii="Tahoma" w:hAnsi="Tahoma" w:cs="Tahoma"/>
          <w:b/>
          <w:sz w:val="22"/>
          <w:szCs w:val="22"/>
        </w:rPr>
        <w:t>stawy z dnia 29 stycznia 200</w:t>
      </w:r>
      <w:r w:rsidR="003353BE">
        <w:rPr>
          <w:rFonts w:ascii="Tahoma" w:hAnsi="Tahoma" w:cs="Tahoma"/>
          <w:b/>
          <w:sz w:val="22"/>
          <w:szCs w:val="22"/>
        </w:rPr>
        <w:t>4r. – Prawo zamówień publicznych (</w:t>
      </w:r>
      <w:r w:rsidR="003353BE" w:rsidRPr="003353BE">
        <w:rPr>
          <w:rFonts w:ascii="Tahoma" w:hAnsi="Tahoma" w:cs="Tahoma"/>
          <w:b/>
          <w:sz w:val="22"/>
          <w:szCs w:val="22"/>
        </w:rPr>
        <w:t>Dz. U. z 2013 r. poz. 907 z póź. zm.).</w:t>
      </w:r>
    </w:p>
    <w:p w:rsidR="008A589A" w:rsidRPr="007057D9" w:rsidRDefault="008A589A" w:rsidP="008A589A">
      <w:pPr>
        <w:jc w:val="center"/>
        <w:rPr>
          <w:rFonts w:ascii="Tahoma" w:hAnsi="Tahoma" w:cs="Tahoma"/>
          <w:b/>
          <w:sz w:val="22"/>
          <w:szCs w:val="22"/>
        </w:rPr>
      </w:pPr>
    </w:p>
    <w:p w:rsidR="008A589A" w:rsidRDefault="008A589A" w:rsidP="008A589A">
      <w:pPr>
        <w:jc w:val="center"/>
        <w:rPr>
          <w:rFonts w:ascii="Tahoma" w:hAnsi="Tahoma" w:cs="Tahoma"/>
          <w:b/>
          <w:sz w:val="22"/>
          <w:szCs w:val="22"/>
        </w:rPr>
      </w:pPr>
    </w:p>
    <w:p w:rsidR="00E36D59" w:rsidRDefault="00E36D59" w:rsidP="008A589A">
      <w:pPr>
        <w:jc w:val="center"/>
        <w:rPr>
          <w:rFonts w:ascii="Tahoma" w:hAnsi="Tahoma" w:cs="Tahoma"/>
          <w:b/>
          <w:sz w:val="22"/>
          <w:szCs w:val="22"/>
        </w:rPr>
      </w:pPr>
    </w:p>
    <w:p w:rsidR="00C32E3A" w:rsidRDefault="00C32E3A" w:rsidP="008A589A">
      <w:pPr>
        <w:jc w:val="center"/>
        <w:rPr>
          <w:rFonts w:ascii="Tahoma" w:hAnsi="Tahoma" w:cs="Tahoma"/>
          <w:b/>
          <w:sz w:val="22"/>
          <w:szCs w:val="22"/>
        </w:rPr>
      </w:pPr>
    </w:p>
    <w:p w:rsidR="00C32E3A" w:rsidRDefault="00C32E3A" w:rsidP="008A589A">
      <w:pPr>
        <w:jc w:val="center"/>
        <w:rPr>
          <w:rFonts w:ascii="Tahoma" w:hAnsi="Tahoma" w:cs="Tahoma"/>
          <w:b/>
          <w:sz w:val="22"/>
          <w:szCs w:val="22"/>
        </w:rPr>
      </w:pPr>
    </w:p>
    <w:p w:rsidR="00E36D59" w:rsidRPr="007057D9" w:rsidRDefault="00E36D59" w:rsidP="008A589A">
      <w:pPr>
        <w:jc w:val="center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numPr>
          <w:ilvl w:val="0"/>
          <w:numId w:val="7"/>
        </w:numPr>
        <w:tabs>
          <w:tab w:val="clear" w:pos="1068"/>
          <w:tab w:val="num" w:pos="426"/>
        </w:tabs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>Nazwa oraz adres zamawiającego.</w:t>
      </w:r>
    </w:p>
    <w:p w:rsidR="008A589A" w:rsidRPr="007057D9" w:rsidRDefault="008A589A" w:rsidP="008A589A">
      <w:pPr>
        <w:tabs>
          <w:tab w:val="num" w:pos="1418"/>
        </w:tabs>
        <w:ind w:left="1134"/>
        <w:jc w:val="center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Gmina Wojkowice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ul. Jana III Sobieskiego 290A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42-580  W o j k o w i c e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Telefon</w:t>
      </w:r>
      <w:r w:rsidRPr="007057D9">
        <w:rPr>
          <w:rFonts w:ascii="Tahoma" w:hAnsi="Tahoma" w:cs="Tahoma"/>
          <w:sz w:val="22"/>
          <w:szCs w:val="22"/>
        </w:rPr>
        <w:tab/>
      </w:r>
      <w:r w:rsidRPr="007057D9">
        <w:rPr>
          <w:rFonts w:ascii="Tahoma" w:hAnsi="Tahoma" w:cs="Tahoma"/>
          <w:sz w:val="22"/>
          <w:szCs w:val="22"/>
        </w:rPr>
        <w:tab/>
      </w:r>
      <w:r w:rsidRPr="007057D9">
        <w:rPr>
          <w:rFonts w:ascii="Tahoma" w:hAnsi="Tahoma" w:cs="Tahoma"/>
          <w:sz w:val="22"/>
          <w:szCs w:val="22"/>
        </w:rPr>
        <w:tab/>
        <w:t>- (32) 760-20-84</w:t>
      </w:r>
    </w:p>
    <w:p w:rsidR="004B5A5F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Fax </w:t>
      </w:r>
      <w:r w:rsidRPr="007057D9">
        <w:rPr>
          <w:rFonts w:ascii="Tahoma" w:hAnsi="Tahoma" w:cs="Tahoma"/>
          <w:sz w:val="22"/>
          <w:szCs w:val="22"/>
        </w:rPr>
        <w:tab/>
      </w:r>
      <w:r w:rsidRPr="007057D9">
        <w:rPr>
          <w:rFonts w:ascii="Tahoma" w:hAnsi="Tahoma" w:cs="Tahoma"/>
          <w:sz w:val="22"/>
          <w:szCs w:val="22"/>
        </w:rPr>
        <w:tab/>
      </w:r>
      <w:r w:rsidRPr="007057D9">
        <w:rPr>
          <w:rFonts w:ascii="Tahoma" w:hAnsi="Tahoma" w:cs="Tahoma"/>
          <w:sz w:val="22"/>
          <w:szCs w:val="22"/>
        </w:rPr>
        <w:tab/>
        <w:t>- (32) 769-50-73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NIP</w:t>
      </w:r>
      <w:r w:rsidRPr="007057D9">
        <w:rPr>
          <w:rFonts w:ascii="Tahoma" w:hAnsi="Tahoma" w:cs="Tahoma"/>
          <w:sz w:val="22"/>
          <w:szCs w:val="22"/>
        </w:rPr>
        <w:tab/>
      </w:r>
      <w:r w:rsidRPr="007057D9">
        <w:rPr>
          <w:rFonts w:ascii="Tahoma" w:hAnsi="Tahoma" w:cs="Tahoma"/>
          <w:sz w:val="22"/>
          <w:szCs w:val="22"/>
        </w:rPr>
        <w:tab/>
      </w:r>
      <w:r w:rsidRPr="007057D9">
        <w:rPr>
          <w:rFonts w:ascii="Tahoma" w:hAnsi="Tahoma" w:cs="Tahoma"/>
          <w:sz w:val="22"/>
          <w:szCs w:val="22"/>
        </w:rPr>
        <w:tab/>
        <w:t>- 625-24-49-323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REGON</w:t>
      </w:r>
      <w:r w:rsidRPr="007057D9">
        <w:rPr>
          <w:rFonts w:ascii="Tahoma" w:hAnsi="Tahoma" w:cs="Tahoma"/>
          <w:sz w:val="22"/>
          <w:szCs w:val="22"/>
        </w:rPr>
        <w:tab/>
      </w:r>
      <w:r w:rsidRPr="007057D9">
        <w:rPr>
          <w:rFonts w:ascii="Tahoma" w:hAnsi="Tahoma" w:cs="Tahoma"/>
          <w:sz w:val="22"/>
          <w:szCs w:val="22"/>
        </w:rPr>
        <w:tab/>
      </w:r>
      <w:r w:rsidRPr="007057D9">
        <w:rPr>
          <w:rFonts w:ascii="Tahoma" w:hAnsi="Tahoma" w:cs="Tahoma"/>
          <w:sz w:val="22"/>
          <w:szCs w:val="22"/>
        </w:rPr>
        <w:tab/>
        <w:t>- 276257541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Strona internetowa</w:t>
      </w:r>
      <w:r w:rsidRPr="007057D9">
        <w:rPr>
          <w:rFonts w:ascii="Tahoma" w:hAnsi="Tahoma" w:cs="Tahoma"/>
          <w:sz w:val="22"/>
          <w:szCs w:val="22"/>
        </w:rPr>
        <w:tab/>
        <w:t xml:space="preserve">- </w:t>
      </w:r>
      <w:hyperlink r:id="rId7" w:history="1">
        <w:r w:rsidRPr="007057D9">
          <w:rPr>
            <w:rStyle w:val="Hipercze"/>
            <w:rFonts w:ascii="Tahoma" w:hAnsi="Tahoma" w:cs="Tahoma"/>
            <w:color w:val="auto"/>
            <w:sz w:val="22"/>
            <w:szCs w:val="22"/>
          </w:rPr>
          <w:t>www.wojkowice.pl</w:t>
        </w:r>
      </w:hyperlink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</w:p>
    <w:p w:rsidR="008A589A" w:rsidRDefault="008A589A" w:rsidP="008A589A">
      <w:pPr>
        <w:rPr>
          <w:rFonts w:ascii="Tahoma" w:hAnsi="Tahoma" w:cs="Tahoma"/>
          <w:sz w:val="22"/>
          <w:szCs w:val="22"/>
        </w:rPr>
      </w:pPr>
    </w:p>
    <w:p w:rsidR="008A589A" w:rsidRPr="000A79DD" w:rsidRDefault="008A589A" w:rsidP="008A589A">
      <w:p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589A" w:rsidRPr="000A79DD" w:rsidRDefault="008A589A" w:rsidP="008A589A">
      <w:p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589A" w:rsidRPr="000A79DD" w:rsidRDefault="008A589A" w:rsidP="008A589A">
      <w:p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pStyle w:val="pkt"/>
        <w:numPr>
          <w:ilvl w:val="0"/>
          <w:numId w:val="7"/>
        </w:numPr>
        <w:tabs>
          <w:tab w:val="clear" w:pos="1068"/>
          <w:tab w:val="num" w:pos="426"/>
        </w:tabs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>Tryb udzielenia zamówienia.</w:t>
      </w:r>
    </w:p>
    <w:p w:rsidR="00A7267A" w:rsidRPr="004B5A5F" w:rsidRDefault="008A589A" w:rsidP="00A7267A">
      <w:pPr>
        <w:numPr>
          <w:ilvl w:val="0"/>
          <w:numId w:val="39"/>
        </w:num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B5A5F">
        <w:rPr>
          <w:rFonts w:ascii="Tahoma" w:hAnsi="Tahoma" w:cs="Tahoma"/>
          <w:sz w:val="22"/>
          <w:szCs w:val="22"/>
        </w:rPr>
        <w:t xml:space="preserve">Postępowanie jest prowadzone </w:t>
      </w:r>
      <w:r w:rsidR="000A79DD">
        <w:rPr>
          <w:rFonts w:ascii="Tahoma" w:hAnsi="Tahoma" w:cs="Tahoma"/>
          <w:sz w:val="22"/>
          <w:szCs w:val="22"/>
        </w:rPr>
        <w:t>na podstawie u</w:t>
      </w:r>
      <w:r w:rsidR="00E36D59" w:rsidRPr="004B5A5F">
        <w:rPr>
          <w:rFonts w:ascii="Tahoma" w:hAnsi="Tahoma" w:cs="Tahoma"/>
          <w:sz w:val="22"/>
          <w:szCs w:val="22"/>
        </w:rPr>
        <w:t>stawy z dnia 29 stycznia 2004 r. - Prawo zamówień publicznych (Dz. U. z 2013 r. poz. 907 z póź. zm.)</w:t>
      </w:r>
      <w:r w:rsidR="00A7267A" w:rsidRPr="004B5A5F">
        <w:rPr>
          <w:rFonts w:ascii="Tahoma" w:hAnsi="Tahoma" w:cs="Tahoma"/>
          <w:sz w:val="22"/>
          <w:szCs w:val="22"/>
        </w:rPr>
        <w:t>,</w:t>
      </w:r>
      <w:r w:rsidR="00C32E3A" w:rsidRPr="004B5A5F">
        <w:rPr>
          <w:rFonts w:ascii="Tahoma" w:hAnsi="Tahoma" w:cs="Tahoma"/>
          <w:sz w:val="22"/>
          <w:szCs w:val="22"/>
        </w:rPr>
        <w:t xml:space="preserve"> </w:t>
      </w:r>
      <w:r w:rsidR="00A7267A" w:rsidRPr="004B5A5F">
        <w:rPr>
          <w:rFonts w:ascii="Tahoma" w:hAnsi="Tahoma" w:cs="Tahoma"/>
          <w:sz w:val="22"/>
          <w:szCs w:val="22"/>
        </w:rPr>
        <w:t>w trybie przetargu nieograniczonego</w:t>
      </w:r>
      <w:r w:rsidR="000A79DD">
        <w:rPr>
          <w:rFonts w:ascii="Tahoma" w:hAnsi="Tahoma" w:cs="Tahoma"/>
          <w:sz w:val="22"/>
          <w:szCs w:val="22"/>
        </w:rPr>
        <w:t>.  W</w:t>
      </w:r>
      <w:r w:rsidR="00A7267A" w:rsidRPr="004B5A5F">
        <w:rPr>
          <w:rFonts w:ascii="Tahoma" w:hAnsi="Tahoma" w:cs="Tahoma"/>
          <w:sz w:val="22"/>
          <w:szCs w:val="22"/>
        </w:rPr>
        <w:t xml:space="preserve">artości </w:t>
      </w:r>
      <w:r w:rsidR="000A79DD">
        <w:rPr>
          <w:rFonts w:ascii="Tahoma" w:hAnsi="Tahoma" w:cs="Tahoma"/>
          <w:sz w:val="22"/>
          <w:szCs w:val="22"/>
        </w:rPr>
        <w:t xml:space="preserve"> przedmiotu zamówienia przewyższa 14 000 euro oraz jest niższa od </w:t>
      </w:r>
      <w:r w:rsidR="00A7267A" w:rsidRPr="004B5A5F">
        <w:rPr>
          <w:rFonts w:ascii="Tahoma" w:hAnsi="Tahoma" w:cs="Tahoma"/>
          <w:sz w:val="22"/>
          <w:szCs w:val="22"/>
        </w:rPr>
        <w:t xml:space="preserve"> kwot określonych w przepisach wydanych na podstawie art. 11 ust. 8 ustawy.</w:t>
      </w:r>
    </w:p>
    <w:p w:rsidR="00A7267A" w:rsidRPr="004B5A5F" w:rsidRDefault="00A7267A" w:rsidP="00A7267A">
      <w:pPr>
        <w:numPr>
          <w:ilvl w:val="0"/>
          <w:numId w:val="39"/>
        </w:num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B5A5F">
        <w:rPr>
          <w:rFonts w:ascii="Tahoma" w:hAnsi="Tahoma" w:cs="Tahoma"/>
          <w:sz w:val="22"/>
          <w:szCs w:val="22"/>
        </w:rPr>
        <w:t>Miejsce publikacji ogłoszenia o przetargu :</w:t>
      </w:r>
    </w:p>
    <w:p w:rsidR="00A7267A" w:rsidRPr="004B5A5F" w:rsidRDefault="00A7267A" w:rsidP="00A7267A">
      <w:pPr>
        <w:widowControl w:val="0"/>
        <w:tabs>
          <w:tab w:val="left" w:pos="360"/>
        </w:tabs>
        <w:autoSpaceDN w:val="0"/>
        <w:adjustRightInd w:val="0"/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A7267A" w:rsidRPr="004B5A5F" w:rsidRDefault="00A7267A" w:rsidP="00A7267A">
      <w:pPr>
        <w:pStyle w:val="Zawartotabeli"/>
        <w:rPr>
          <w:sz w:val="16"/>
          <w:szCs w:val="16"/>
        </w:rPr>
      </w:pPr>
      <w:r w:rsidRPr="004B5A5F">
        <w:t xml:space="preserve">   -  Biuletyn Zamówień Publicznych poz.  </w:t>
      </w:r>
      <w:r w:rsidR="00002C0B">
        <w:rPr>
          <w:b/>
        </w:rPr>
        <w:t>52048-2014</w:t>
      </w:r>
      <w:r w:rsidRPr="004B5A5F">
        <w:t xml:space="preserve">  z dnia  </w:t>
      </w:r>
      <w:r w:rsidR="00002C0B">
        <w:rPr>
          <w:rFonts w:ascii="Tahoma" w:hAnsi="Tahoma" w:cs="Tahoma"/>
          <w:b/>
          <w:sz w:val="22"/>
          <w:szCs w:val="22"/>
        </w:rPr>
        <w:t>13.02.2014</w:t>
      </w:r>
      <w:r w:rsidR="00331139">
        <w:rPr>
          <w:rFonts w:ascii="Tahoma" w:hAnsi="Tahoma" w:cs="Tahoma"/>
          <w:b/>
          <w:sz w:val="22"/>
          <w:szCs w:val="22"/>
        </w:rPr>
        <w:t>r.</w:t>
      </w:r>
    </w:p>
    <w:p w:rsidR="00A7267A" w:rsidRPr="004B5A5F" w:rsidRDefault="00A7267A" w:rsidP="00A7267A">
      <w:pPr>
        <w:widowControl w:val="0"/>
        <w:tabs>
          <w:tab w:val="left" w:pos="360"/>
        </w:tabs>
        <w:autoSpaceDN w:val="0"/>
        <w:adjustRightInd w:val="0"/>
        <w:ind w:left="360" w:hanging="360"/>
        <w:jc w:val="both"/>
        <w:rPr>
          <w:rFonts w:ascii="Tahoma" w:hAnsi="Tahoma" w:cs="Tahoma"/>
          <w:sz w:val="22"/>
          <w:szCs w:val="22"/>
        </w:rPr>
      </w:pPr>
      <w:r w:rsidRPr="004B5A5F">
        <w:rPr>
          <w:rFonts w:ascii="Tahoma" w:hAnsi="Tahoma" w:cs="Tahoma"/>
          <w:sz w:val="22"/>
          <w:szCs w:val="22"/>
        </w:rPr>
        <w:t xml:space="preserve">   -  strona internetowa Zamawiającego  -  </w:t>
      </w:r>
      <w:hyperlink r:id="rId8" w:history="1">
        <w:r w:rsidRPr="004B5A5F">
          <w:rPr>
            <w:rStyle w:val="Hipercze"/>
            <w:rFonts w:ascii="Tahoma" w:hAnsi="Tahoma" w:cs="Tahoma"/>
            <w:sz w:val="22"/>
            <w:szCs w:val="22"/>
          </w:rPr>
          <w:t>www.wojkowice.pl</w:t>
        </w:r>
      </w:hyperlink>
      <w:r w:rsidRPr="004B5A5F">
        <w:rPr>
          <w:rFonts w:ascii="Tahoma" w:hAnsi="Tahoma" w:cs="Tahoma"/>
          <w:sz w:val="22"/>
          <w:szCs w:val="22"/>
        </w:rPr>
        <w:t>,</w:t>
      </w:r>
    </w:p>
    <w:p w:rsidR="00A7267A" w:rsidRPr="004B5A5F" w:rsidRDefault="00A7267A" w:rsidP="00A7267A">
      <w:pPr>
        <w:widowControl w:val="0"/>
        <w:tabs>
          <w:tab w:val="left" w:pos="360"/>
        </w:tabs>
        <w:autoSpaceDN w:val="0"/>
        <w:adjustRightInd w:val="0"/>
        <w:ind w:left="360" w:hanging="360"/>
        <w:jc w:val="both"/>
        <w:rPr>
          <w:rFonts w:ascii="Tahoma" w:hAnsi="Tahoma" w:cs="Tahoma"/>
          <w:sz w:val="16"/>
          <w:szCs w:val="16"/>
        </w:rPr>
      </w:pPr>
    </w:p>
    <w:p w:rsidR="00A7267A" w:rsidRPr="00A7267A" w:rsidRDefault="00A7267A" w:rsidP="00A7267A">
      <w:p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4B5A5F">
        <w:rPr>
          <w:rFonts w:ascii="Tahoma" w:hAnsi="Tahoma" w:cs="Tahoma"/>
          <w:sz w:val="22"/>
          <w:szCs w:val="22"/>
        </w:rPr>
        <w:t xml:space="preserve">  -  tablica ogłoszeń w miejscu publicznie dostępnym w siedzibie Zamawiającego.</w:t>
      </w:r>
    </w:p>
    <w:p w:rsidR="00C72A6F" w:rsidRPr="007057D9" w:rsidRDefault="00C72A6F" w:rsidP="008A589A">
      <w:p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pStyle w:val="pkt"/>
        <w:numPr>
          <w:ilvl w:val="0"/>
          <w:numId w:val="7"/>
        </w:numPr>
        <w:tabs>
          <w:tab w:val="clear" w:pos="1068"/>
          <w:tab w:val="num" w:pos="426"/>
        </w:tabs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>Opis przedmiotu zamówienia.</w:t>
      </w:r>
    </w:p>
    <w:p w:rsidR="008A589A" w:rsidRDefault="00C32E3A" w:rsidP="008A589A">
      <w:pPr>
        <w:pStyle w:val="pkt"/>
        <w:tabs>
          <w:tab w:val="left" w:pos="1418"/>
        </w:tabs>
        <w:spacing w:before="0" w:after="0"/>
        <w:ind w:left="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przedmiotu zamówienia:</w:t>
      </w:r>
    </w:p>
    <w:p w:rsidR="00C32E3A" w:rsidRPr="007057D9" w:rsidRDefault="00C32E3A" w:rsidP="008A589A">
      <w:pPr>
        <w:pStyle w:val="pkt"/>
        <w:tabs>
          <w:tab w:val="left" w:pos="1418"/>
        </w:tabs>
        <w:spacing w:before="0" w:after="0"/>
        <w:ind w:left="0" w:firstLine="0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pStyle w:val="Tytu"/>
        <w:rPr>
          <w:rFonts w:ascii="Tahoma" w:eastAsia="Times New Roman" w:hAnsi="Tahoma" w:cs="Tahoma"/>
          <w:b/>
          <w:i/>
          <w:sz w:val="22"/>
          <w:szCs w:val="22"/>
          <w:lang/>
        </w:rPr>
      </w:pPr>
      <w:r w:rsidRPr="007057D9">
        <w:rPr>
          <w:rFonts w:ascii="Tahoma" w:hAnsi="Tahoma" w:cs="Tahoma"/>
          <w:b/>
          <w:sz w:val="22"/>
          <w:szCs w:val="22"/>
        </w:rPr>
        <w:t>„</w:t>
      </w:r>
      <w:r w:rsidRPr="007057D9">
        <w:rPr>
          <w:rFonts w:ascii="Tahoma" w:eastAsia="Times New Roman" w:hAnsi="Tahoma" w:cs="Tahoma"/>
          <w:b/>
          <w:i/>
          <w:sz w:val="22"/>
          <w:szCs w:val="22"/>
          <w:lang/>
        </w:rPr>
        <w:t xml:space="preserve">Usuwanie awarii oraz bieżąca eksploatacja sieci wodociągowej </w:t>
      </w:r>
    </w:p>
    <w:p w:rsidR="008A589A" w:rsidRPr="007057D9" w:rsidRDefault="008A589A" w:rsidP="008A589A">
      <w:pPr>
        <w:pStyle w:val="pkt"/>
        <w:tabs>
          <w:tab w:val="left" w:pos="1418"/>
        </w:tabs>
        <w:spacing w:before="0" w:after="0"/>
        <w:ind w:left="0" w:firstLine="0"/>
        <w:jc w:val="center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i/>
          <w:sz w:val="22"/>
          <w:szCs w:val="22"/>
          <w:lang/>
        </w:rPr>
        <w:t>i kanalizacyjnej na terenie miasta Wojkowice</w:t>
      </w:r>
      <w:r w:rsidRPr="007057D9">
        <w:rPr>
          <w:rFonts w:ascii="Tahoma" w:hAnsi="Tahoma" w:cs="Tahoma"/>
          <w:b/>
          <w:sz w:val="22"/>
          <w:szCs w:val="22"/>
        </w:rPr>
        <w:t>”</w:t>
      </w:r>
    </w:p>
    <w:p w:rsidR="008A589A" w:rsidRPr="007057D9" w:rsidRDefault="008A589A" w:rsidP="008A589A">
      <w:pPr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autoSpaceDN w:val="0"/>
        <w:adjustRightInd w:val="0"/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A589A" w:rsidRPr="007057D9" w:rsidRDefault="008A589A" w:rsidP="001B2F7C">
      <w:pPr>
        <w:pStyle w:val="Tekstpodstawowy"/>
        <w:spacing w:after="0" w:line="360" w:lineRule="auto"/>
        <w:rPr>
          <w:rFonts w:ascii="Tahoma" w:hAnsi="Tahoma" w:cs="Tahoma"/>
          <w:sz w:val="22"/>
          <w:szCs w:val="22"/>
          <w:lang/>
        </w:rPr>
      </w:pPr>
      <w:r w:rsidRPr="0072059D">
        <w:rPr>
          <w:rFonts w:ascii="Tahoma" w:hAnsi="Tahoma" w:cs="Tahoma"/>
          <w:sz w:val="22"/>
          <w:szCs w:val="22"/>
          <w:lang/>
        </w:rPr>
        <w:t xml:space="preserve">3.1.   Przedmiotem niniejszego zamówienia jest </w:t>
      </w:r>
      <w:r w:rsidR="001B2F7C" w:rsidRPr="0072059D">
        <w:rPr>
          <w:rFonts w:ascii="Tahoma" w:hAnsi="Tahoma" w:cs="Tahoma"/>
          <w:sz w:val="22"/>
          <w:szCs w:val="22"/>
          <w:lang/>
        </w:rPr>
        <w:t>:</w:t>
      </w:r>
    </w:p>
    <w:p w:rsidR="008A589A" w:rsidRPr="007057D9" w:rsidRDefault="008A589A" w:rsidP="008A589A">
      <w:pPr>
        <w:pStyle w:val="Tekstpodstawowy"/>
        <w:spacing w:after="0" w:line="360" w:lineRule="auto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A7267A" w:rsidP="008A589A">
      <w:pPr>
        <w:widowControl w:val="0"/>
        <w:numPr>
          <w:ilvl w:val="0"/>
          <w:numId w:val="1"/>
        </w:numPr>
        <w:tabs>
          <w:tab w:val="left" w:pos="720"/>
        </w:tabs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usuwanie awarii i bieżąca eksploatacja</w:t>
      </w:r>
      <w:r w:rsidR="008A589A" w:rsidRPr="007057D9">
        <w:rPr>
          <w:rFonts w:ascii="Tahoma" w:hAnsi="Tahoma" w:cs="Tahoma"/>
          <w:sz w:val="22"/>
          <w:szCs w:val="22"/>
          <w:lang/>
        </w:rPr>
        <w:t xml:space="preserve"> sieci wodociągowej i kanalizacyjnej,</w:t>
      </w:r>
    </w:p>
    <w:p w:rsidR="008A589A" w:rsidRPr="007057D9" w:rsidRDefault="00A7267A" w:rsidP="008A589A">
      <w:pPr>
        <w:widowControl w:val="0"/>
        <w:numPr>
          <w:ilvl w:val="0"/>
          <w:numId w:val="1"/>
        </w:numPr>
        <w:tabs>
          <w:tab w:val="left" w:pos="720"/>
        </w:tabs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konserwacja</w:t>
      </w:r>
      <w:r w:rsidR="008A589A" w:rsidRPr="007057D9">
        <w:rPr>
          <w:rFonts w:ascii="Tahoma" w:hAnsi="Tahoma" w:cs="Tahoma"/>
          <w:sz w:val="22"/>
          <w:szCs w:val="22"/>
          <w:lang/>
        </w:rPr>
        <w:t xml:space="preserve"> elementów sieci wodociągowej i kanalizacyjnej,</w:t>
      </w:r>
    </w:p>
    <w:p w:rsidR="008A589A" w:rsidRPr="007057D9" w:rsidRDefault="00A7267A" w:rsidP="008A589A">
      <w:pPr>
        <w:widowControl w:val="0"/>
        <w:numPr>
          <w:ilvl w:val="0"/>
          <w:numId w:val="1"/>
        </w:numPr>
        <w:tabs>
          <w:tab w:val="left" w:pos="720"/>
        </w:tabs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 xml:space="preserve">regulacja </w:t>
      </w:r>
      <w:r w:rsidR="008A589A" w:rsidRPr="007057D9">
        <w:rPr>
          <w:rFonts w:ascii="Tahoma" w:hAnsi="Tahoma" w:cs="Tahoma"/>
          <w:sz w:val="22"/>
          <w:szCs w:val="22"/>
          <w:lang/>
        </w:rPr>
        <w:t>sieci wodociągowej i kanalizacyjnej,</w:t>
      </w:r>
    </w:p>
    <w:p w:rsidR="008A589A" w:rsidRPr="007057D9" w:rsidRDefault="00A7267A" w:rsidP="008A589A">
      <w:pPr>
        <w:widowControl w:val="0"/>
        <w:numPr>
          <w:ilvl w:val="0"/>
          <w:numId w:val="1"/>
        </w:numPr>
        <w:tabs>
          <w:tab w:val="left" w:pos="720"/>
        </w:tabs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okresowe</w:t>
      </w:r>
      <w:r w:rsidR="008A589A" w:rsidRPr="007057D9">
        <w:rPr>
          <w:rFonts w:ascii="Tahoma" w:hAnsi="Tahoma" w:cs="Tahoma"/>
          <w:sz w:val="22"/>
          <w:szCs w:val="22"/>
          <w:lang/>
        </w:rPr>
        <w:t xml:space="preserve"> płukaniu sieci wodoc</w:t>
      </w:r>
      <w:r>
        <w:rPr>
          <w:rFonts w:ascii="Tahoma" w:hAnsi="Tahoma" w:cs="Tahoma"/>
          <w:sz w:val="22"/>
          <w:szCs w:val="22"/>
          <w:lang/>
        </w:rPr>
        <w:t>iągowej i likwidacja</w:t>
      </w:r>
      <w:r w:rsidR="008A589A" w:rsidRPr="007057D9">
        <w:rPr>
          <w:rFonts w:ascii="Tahoma" w:hAnsi="Tahoma" w:cs="Tahoma"/>
          <w:sz w:val="22"/>
          <w:szCs w:val="22"/>
          <w:lang/>
        </w:rPr>
        <w:t xml:space="preserve"> niedrożności na sieci kanalizacyjnej,</w:t>
      </w:r>
    </w:p>
    <w:p w:rsidR="008A589A" w:rsidRPr="007057D9" w:rsidRDefault="00A7267A" w:rsidP="008A589A">
      <w:pPr>
        <w:widowControl w:val="0"/>
        <w:numPr>
          <w:ilvl w:val="0"/>
          <w:numId w:val="1"/>
        </w:numPr>
        <w:tabs>
          <w:tab w:val="left" w:pos="720"/>
        </w:tabs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naprawa i wymiana</w:t>
      </w:r>
      <w:r w:rsidR="008A589A" w:rsidRPr="007057D9">
        <w:rPr>
          <w:rFonts w:ascii="Tahoma" w:hAnsi="Tahoma" w:cs="Tahoma"/>
          <w:sz w:val="22"/>
          <w:szCs w:val="22"/>
          <w:lang/>
        </w:rPr>
        <w:t xml:space="preserve"> urządzeń i armatury zabudowanej sieci,</w:t>
      </w:r>
    </w:p>
    <w:p w:rsidR="008A589A" w:rsidRPr="007057D9" w:rsidRDefault="00A7267A" w:rsidP="008A589A">
      <w:pPr>
        <w:widowControl w:val="0"/>
        <w:numPr>
          <w:ilvl w:val="0"/>
          <w:numId w:val="1"/>
        </w:numPr>
        <w:tabs>
          <w:tab w:val="left" w:pos="720"/>
        </w:tabs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 xml:space="preserve">wymiana i montaż wodomierzy </w:t>
      </w:r>
      <w:r w:rsidRPr="0072059D">
        <w:rPr>
          <w:rFonts w:ascii="Tahoma" w:hAnsi="Tahoma" w:cs="Tahoma"/>
          <w:sz w:val="22"/>
          <w:szCs w:val="22"/>
          <w:lang/>
        </w:rPr>
        <w:t>( dostarczonych przez Zamawiają</w:t>
      </w:r>
      <w:r w:rsidR="001B2F7C" w:rsidRPr="0072059D">
        <w:rPr>
          <w:rFonts w:ascii="Tahoma" w:hAnsi="Tahoma" w:cs="Tahoma"/>
          <w:sz w:val="22"/>
          <w:szCs w:val="22"/>
          <w:lang/>
        </w:rPr>
        <w:t>cego)</w:t>
      </w:r>
      <w:r w:rsidRPr="0072059D">
        <w:rPr>
          <w:rFonts w:ascii="Tahoma" w:hAnsi="Tahoma" w:cs="Tahoma"/>
          <w:sz w:val="22"/>
          <w:szCs w:val="22"/>
          <w:lang/>
        </w:rPr>
        <w:t>,</w:t>
      </w:r>
    </w:p>
    <w:p w:rsidR="008A589A" w:rsidRPr="007057D9" w:rsidRDefault="00A7267A" w:rsidP="008A589A">
      <w:pPr>
        <w:widowControl w:val="0"/>
        <w:numPr>
          <w:ilvl w:val="0"/>
          <w:numId w:val="1"/>
        </w:numPr>
        <w:tabs>
          <w:tab w:val="left" w:pos="720"/>
        </w:tabs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naprawa</w:t>
      </w:r>
      <w:r w:rsidR="008A589A" w:rsidRPr="007057D9">
        <w:rPr>
          <w:rFonts w:ascii="Tahoma" w:hAnsi="Tahoma" w:cs="Tahoma"/>
          <w:sz w:val="22"/>
          <w:szCs w:val="22"/>
          <w:lang/>
        </w:rPr>
        <w:t xml:space="preserve"> nawierzchni i chodników po awariach,</w:t>
      </w:r>
    </w:p>
    <w:p w:rsidR="008A589A" w:rsidRDefault="00A7267A" w:rsidP="008A589A">
      <w:pPr>
        <w:widowControl w:val="0"/>
        <w:numPr>
          <w:ilvl w:val="0"/>
          <w:numId w:val="1"/>
        </w:numPr>
        <w:tabs>
          <w:tab w:val="left" w:pos="720"/>
        </w:tabs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 w:eastAsia="pl-PL"/>
        </w:rPr>
        <w:t>diagnostyka sieci wodociągowej,</w:t>
      </w:r>
    </w:p>
    <w:p w:rsidR="00A7267A" w:rsidRPr="007057D9" w:rsidRDefault="00A7267A" w:rsidP="00A7267A">
      <w:pPr>
        <w:widowControl w:val="0"/>
        <w:autoSpaceDE/>
        <w:spacing w:line="360" w:lineRule="auto"/>
        <w:ind w:left="720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1B2F7C" w:rsidP="00A7267A">
      <w:pPr>
        <w:widowControl w:val="0"/>
        <w:autoSpaceDE/>
        <w:spacing w:line="360" w:lineRule="auto"/>
        <w:ind w:left="360"/>
        <w:rPr>
          <w:rFonts w:ascii="Tahoma" w:hAnsi="Tahoma" w:cs="Tahoma"/>
          <w:sz w:val="22"/>
          <w:szCs w:val="22"/>
          <w:lang/>
        </w:rPr>
      </w:pPr>
      <w:r w:rsidRPr="0072059D">
        <w:rPr>
          <w:rFonts w:ascii="Tahoma" w:hAnsi="Tahoma" w:cs="Tahoma"/>
          <w:sz w:val="22"/>
          <w:szCs w:val="22"/>
          <w:lang/>
        </w:rPr>
        <w:t>na terenie miasta Wojkowice</w:t>
      </w:r>
      <w:r w:rsidR="00A7267A" w:rsidRPr="0072059D">
        <w:rPr>
          <w:rFonts w:ascii="Tahoma" w:hAnsi="Tahoma" w:cs="Tahoma"/>
          <w:sz w:val="22"/>
          <w:szCs w:val="22"/>
          <w:lang/>
        </w:rPr>
        <w:t>.</w:t>
      </w:r>
    </w:p>
    <w:p w:rsidR="008A589A" w:rsidRPr="007057D9" w:rsidRDefault="008A589A" w:rsidP="008A589A">
      <w:pPr>
        <w:widowControl w:val="0"/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>3.2. Zamawiający przewiduje</w:t>
      </w:r>
      <w:r w:rsidR="0072059D">
        <w:rPr>
          <w:rFonts w:ascii="Tahoma" w:hAnsi="Tahoma" w:cs="Tahoma"/>
          <w:sz w:val="22"/>
          <w:szCs w:val="22"/>
          <w:lang w:eastAsia="pl-PL"/>
        </w:rPr>
        <w:t>,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na podstawie dotychczasowej działalności Referatu  Gospodarki Wodnej</w:t>
      </w:r>
      <w:r w:rsidR="0072059D">
        <w:rPr>
          <w:rFonts w:ascii="Tahoma" w:hAnsi="Tahoma" w:cs="Tahoma"/>
          <w:sz w:val="22"/>
          <w:szCs w:val="22"/>
          <w:lang w:eastAsia="pl-PL"/>
        </w:rPr>
        <w:t>, następujący zakres ilościowy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dla ww. kategorii </w:t>
      </w:r>
      <w:r w:rsidR="00C32E3A">
        <w:rPr>
          <w:rFonts w:ascii="Tahoma" w:hAnsi="Tahoma" w:cs="Tahoma"/>
          <w:sz w:val="22"/>
          <w:szCs w:val="22"/>
          <w:lang w:eastAsia="pl-PL"/>
        </w:rPr>
        <w:t>prac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: </w:t>
      </w:r>
    </w:p>
    <w:p w:rsidR="008A589A" w:rsidRPr="007057D9" w:rsidRDefault="008A589A" w:rsidP="008A589A">
      <w:pPr>
        <w:widowControl w:val="0"/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</w:p>
    <w:p w:rsidR="008A589A" w:rsidRPr="007057D9" w:rsidRDefault="008A589A" w:rsidP="008A589A">
      <w:pPr>
        <w:widowControl w:val="0"/>
        <w:numPr>
          <w:ilvl w:val="0"/>
          <w:numId w:val="3"/>
        </w:numPr>
        <w:autoSpaceDE/>
        <w:spacing w:line="360" w:lineRule="auto"/>
        <w:rPr>
          <w:rFonts w:ascii="Tahoma" w:hAnsi="Tahoma" w:cs="Tahoma"/>
          <w:i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ilość roboczogodzin                                                  </w:t>
      </w:r>
      <w:r w:rsidR="008E6963">
        <w:rPr>
          <w:rFonts w:ascii="Tahoma" w:hAnsi="Tahoma" w:cs="Tahoma"/>
          <w:sz w:val="22"/>
          <w:szCs w:val="22"/>
          <w:lang w:eastAsia="pl-PL"/>
        </w:rPr>
        <w:t xml:space="preserve">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057D9">
        <w:rPr>
          <w:rFonts w:ascii="Tahoma" w:hAnsi="Tahoma" w:cs="Tahoma"/>
          <w:i/>
          <w:sz w:val="22"/>
          <w:szCs w:val="22"/>
          <w:lang w:eastAsia="pl-PL"/>
        </w:rPr>
        <w:t>6500  r-g</w:t>
      </w:r>
    </w:p>
    <w:p w:rsidR="008A589A" w:rsidRPr="007057D9" w:rsidRDefault="008A589A" w:rsidP="008A589A">
      <w:pPr>
        <w:widowControl w:val="0"/>
        <w:autoSpaceDE/>
        <w:spacing w:line="360" w:lineRule="auto"/>
        <w:ind w:left="720"/>
        <w:rPr>
          <w:rFonts w:ascii="Tahoma" w:hAnsi="Tahoma" w:cs="Tahoma"/>
          <w:i/>
          <w:sz w:val="22"/>
          <w:szCs w:val="22"/>
          <w:lang w:eastAsia="pl-PL"/>
        </w:rPr>
      </w:pPr>
    </w:p>
    <w:p w:rsidR="008A589A" w:rsidRPr="007057D9" w:rsidRDefault="008A589A" w:rsidP="008A589A">
      <w:pPr>
        <w:widowControl w:val="0"/>
        <w:numPr>
          <w:ilvl w:val="0"/>
          <w:numId w:val="3"/>
        </w:numPr>
        <w:autoSpaceDE/>
        <w:spacing w:line="360" w:lineRule="auto"/>
        <w:rPr>
          <w:rFonts w:ascii="Tahoma" w:hAnsi="Tahoma" w:cs="Tahoma"/>
          <w:i/>
          <w:sz w:val="22"/>
          <w:szCs w:val="22"/>
          <w:lang w:eastAsia="pl-PL"/>
        </w:rPr>
      </w:pPr>
      <w:r w:rsidRPr="007057D9">
        <w:rPr>
          <w:rFonts w:ascii="Tahoma" w:hAnsi="Tahoma" w:cs="Tahoma"/>
          <w:i/>
          <w:sz w:val="22"/>
          <w:szCs w:val="22"/>
          <w:lang w:eastAsia="pl-PL"/>
        </w:rPr>
        <w:t xml:space="preserve">praca sprzętu </w:t>
      </w:r>
    </w:p>
    <w:p w:rsidR="008A589A" w:rsidRPr="007057D9" w:rsidRDefault="008A589A" w:rsidP="008A589A">
      <w:pPr>
        <w:widowControl w:val="0"/>
        <w:numPr>
          <w:ilvl w:val="0"/>
          <w:numId w:val="4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lastRenderedPageBreak/>
        <w:t xml:space="preserve">samochód dostawczy                           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 - 2000 m-g</w:t>
      </w:r>
    </w:p>
    <w:p w:rsidR="008A589A" w:rsidRPr="007057D9" w:rsidRDefault="008A589A" w:rsidP="008A589A">
      <w:pPr>
        <w:widowControl w:val="0"/>
        <w:numPr>
          <w:ilvl w:val="0"/>
          <w:numId w:val="4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samochód samowyładowczy do 5 ton       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 – 40 m-g</w:t>
      </w:r>
    </w:p>
    <w:p w:rsidR="008A589A" w:rsidRPr="007057D9" w:rsidRDefault="008A589A" w:rsidP="008A589A">
      <w:pPr>
        <w:widowControl w:val="0"/>
        <w:numPr>
          <w:ilvl w:val="0"/>
          <w:numId w:val="4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samochód samowyładowczy powyżej 5 ton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>– 320 m-g</w:t>
      </w:r>
    </w:p>
    <w:p w:rsidR="008A589A" w:rsidRPr="007057D9" w:rsidRDefault="008A589A" w:rsidP="008A589A">
      <w:pPr>
        <w:widowControl w:val="0"/>
        <w:numPr>
          <w:ilvl w:val="0"/>
          <w:numId w:val="4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>koparka o pojemności łyżki  0,14</w:t>
      </w:r>
      <w:r w:rsidR="0025756B">
        <w:rPr>
          <w:rFonts w:ascii="Tahoma" w:hAnsi="Tahoma" w:cs="Tahoma"/>
          <w:sz w:val="22"/>
          <w:szCs w:val="22"/>
          <w:lang w:eastAsia="pl-PL"/>
        </w:rPr>
        <w:t xml:space="preserve"> -0,16</w:t>
      </w:r>
      <w:r w:rsidRPr="007057D9">
        <w:rPr>
          <w:rFonts w:ascii="Tahoma" w:hAnsi="Tahoma" w:cs="Tahoma"/>
          <w:sz w:val="22"/>
          <w:szCs w:val="22"/>
          <w:lang w:eastAsia="pl-PL"/>
        </w:rPr>
        <w:t>m</w:t>
      </w:r>
      <w:r w:rsidRPr="007057D9">
        <w:rPr>
          <w:rFonts w:ascii="Tahoma" w:hAnsi="Tahoma" w:cs="Tahoma"/>
          <w:sz w:val="22"/>
          <w:szCs w:val="22"/>
          <w:vertAlign w:val="superscript"/>
          <w:lang w:eastAsia="pl-PL"/>
        </w:rPr>
        <w:t>3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               </w:t>
      </w:r>
      <w:r w:rsidR="0025756B">
        <w:rPr>
          <w:rFonts w:ascii="Tahoma" w:hAnsi="Tahoma" w:cs="Tahoma"/>
          <w:sz w:val="22"/>
          <w:szCs w:val="22"/>
          <w:lang w:eastAsia="pl-PL"/>
        </w:rPr>
        <w:t xml:space="preserve">             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7057D9">
        <w:rPr>
          <w:rFonts w:ascii="Tahoma" w:hAnsi="Tahoma" w:cs="Tahoma"/>
          <w:sz w:val="22"/>
          <w:szCs w:val="22"/>
          <w:lang w:eastAsia="pl-PL"/>
        </w:rPr>
        <w:t>-  140 m-g</w:t>
      </w:r>
    </w:p>
    <w:p w:rsidR="008A589A" w:rsidRPr="007057D9" w:rsidRDefault="008A589A" w:rsidP="008A589A">
      <w:pPr>
        <w:widowControl w:val="0"/>
        <w:numPr>
          <w:ilvl w:val="0"/>
          <w:numId w:val="4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>koparka o pojemności łyżki  0,4</w:t>
      </w:r>
      <w:r w:rsidR="0025756B">
        <w:rPr>
          <w:rFonts w:ascii="Tahoma" w:hAnsi="Tahoma" w:cs="Tahoma"/>
          <w:sz w:val="22"/>
          <w:szCs w:val="22"/>
          <w:lang w:eastAsia="pl-PL"/>
        </w:rPr>
        <w:t xml:space="preserve"> -0,6m</w:t>
      </w:r>
      <w:r w:rsidR="0025756B">
        <w:rPr>
          <w:rFonts w:ascii="Tahoma" w:hAnsi="Tahoma" w:cs="Tahoma"/>
          <w:sz w:val="22"/>
          <w:szCs w:val="22"/>
          <w:vertAlign w:val="superscript"/>
          <w:lang w:eastAsia="pl-PL"/>
        </w:rPr>
        <w:t>3</w:t>
      </w:r>
      <w:r w:rsidR="0025756B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>– 220 m-g</w:t>
      </w:r>
    </w:p>
    <w:p w:rsidR="008A589A" w:rsidRPr="007057D9" w:rsidRDefault="008A589A" w:rsidP="008A589A">
      <w:pPr>
        <w:widowControl w:val="0"/>
        <w:numPr>
          <w:ilvl w:val="0"/>
          <w:numId w:val="4"/>
        </w:numPr>
        <w:tabs>
          <w:tab w:val="left" w:pos="426"/>
        </w:tabs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samochód wielofunkcyjny SC/SW            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 - 110 m-g</w:t>
      </w:r>
    </w:p>
    <w:p w:rsidR="008A589A" w:rsidRPr="007057D9" w:rsidRDefault="008A589A" w:rsidP="008A589A">
      <w:pPr>
        <w:widowControl w:val="0"/>
        <w:numPr>
          <w:ilvl w:val="0"/>
          <w:numId w:val="4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samochód SW                                                     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 – 50 m-g</w:t>
      </w:r>
    </w:p>
    <w:p w:rsidR="008A589A" w:rsidRPr="007057D9" w:rsidRDefault="008A589A" w:rsidP="008A589A">
      <w:pPr>
        <w:widowControl w:val="0"/>
        <w:numPr>
          <w:ilvl w:val="0"/>
          <w:numId w:val="4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samochód SC                                       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 – 180 m-g</w:t>
      </w:r>
    </w:p>
    <w:p w:rsidR="006B41E7" w:rsidRDefault="008A589A" w:rsidP="008A589A">
      <w:pPr>
        <w:widowControl w:val="0"/>
        <w:numPr>
          <w:ilvl w:val="0"/>
          <w:numId w:val="4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>beczkowóz</w:t>
      </w:r>
      <w:r w:rsidR="006B41E7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do </w:t>
      </w:r>
      <w:r w:rsidR="006B41E7">
        <w:rPr>
          <w:rFonts w:ascii="Tahoma" w:hAnsi="Tahoma" w:cs="Tahoma"/>
          <w:sz w:val="22"/>
          <w:szCs w:val="22"/>
          <w:lang w:eastAsia="pl-PL"/>
        </w:rPr>
        <w:t>dostawy</w:t>
      </w:r>
      <w:r w:rsidR="00A7267A">
        <w:rPr>
          <w:rFonts w:ascii="Tahoma" w:hAnsi="Tahoma" w:cs="Tahoma"/>
          <w:sz w:val="22"/>
          <w:szCs w:val="22"/>
          <w:lang w:eastAsia="pl-PL"/>
        </w:rPr>
        <w:t xml:space="preserve"> </w:t>
      </w:r>
      <w:r w:rsidR="003F7062">
        <w:rPr>
          <w:rFonts w:ascii="Tahoma" w:hAnsi="Tahoma" w:cs="Tahoma"/>
          <w:sz w:val="22"/>
          <w:szCs w:val="22"/>
          <w:lang w:eastAsia="pl-PL"/>
        </w:rPr>
        <w:t xml:space="preserve">wody pitnej </w:t>
      </w:r>
      <w:r w:rsidR="00CA48E1">
        <w:rPr>
          <w:rFonts w:ascii="Tahoma" w:hAnsi="Tahoma" w:cs="Tahoma"/>
          <w:sz w:val="22"/>
          <w:szCs w:val="22"/>
          <w:lang w:eastAsia="pl-PL"/>
        </w:rPr>
        <w:t>o poj. min. 3,0 m</w:t>
      </w:r>
      <w:r w:rsidR="00CA48E1">
        <w:rPr>
          <w:rFonts w:ascii="Tahoma" w:hAnsi="Tahoma" w:cs="Tahoma"/>
          <w:sz w:val="22"/>
          <w:szCs w:val="22"/>
          <w:vertAlign w:val="superscript"/>
          <w:lang w:eastAsia="pl-PL"/>
        </w:rPr>
        <w:t>3</w:t>
      </w:r>
      <w:r w:rsidR="003F7062">
        <w:rPr>
          <w:rFonts w:ascii="Tahoma" w:hAnsi="Tahoma" w:cs="Tahoma"/>
          <w:sz w:val="22"/>
          <w:szCs w:val="22"/>
          <w:lang w:eastAsia="pl-PL"/>
        </w:rPr>
        <w:t xml:space="preserve">                    </w:t>
      </w:r>
      <w:r w:rsidR="006B41E7" w:rsidRPr="007057D9">
        <w:rPr>
          <w:rFonts w:ascii="Tahoma" w:hAnsi="Tahoma" w:cs="Tahoma"/>
          <w:sz w:val="22"/>
          <w:szCs w:val="22"/>
          <w:lang w:eastAsia="pl-PL"/>
        </w:rPr>
        <w:t>– 100 m-g</w:t>
      </w:r>
    </w:p>
    <w:p w:rsidR="008A589A" w:rsidRPr="007057D9" w:rsidRDefault="006B41E7" w:rsidP="006B41E7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       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 w:eastAsia="pl-PL"/>
        </w:rPr>
      </w:pPr>
    </w:p>
    <w:p w:rsidR="008A589A" w:rsidRPr="007057D9" w:rsidRDefault="008A589A" w:rsidP="008A589A">
      <w:pPr>
        <w:widowControl w:val="0"/>
        <w:numPr>
          <w:ilvl w:val="0"/>
          <w:numId w:val="3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>odtworzenia  ( korytowanie, podbudowa, nawierzchnia):</w:t>
      </w:r>
    </w:p>
    <w:p w:rsidR="008A589A" w:rsidRPr="007057D9" w:rsidRDefault="008A589A" w:rsidP="008A589A">
      <w:pPr>
        <w:widowControl w:val="0"/>
        <w:numPr>
          <w:ilvl w:val="0"/>
          <w:numId w:val="5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na nawierzchniach bitumicznych              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  - 300 m</w:t>
      </w:r>
      <w:r w:rsidRPr="007057D9">
        <w:rPr>
          <w:rFonts w:ascii="Tahoma" w:hAnsi="Tahoma" w:cs="Tahoma"/>
          <w:sz w:val="22"/>
          <w:szCs w:val="22"/>
          <w:vertAlign w:val="superscript"/>
          <w:lang w:eastAsia="pl-PL"/>
        </w:rPr>
        <w:t>2</w:t>
      </w:r>
    </w:p>
    <w:p w:rsidR="008A589A" w:rsidRPr="007057D9" w:rsidRDefault="008A589A" w:rsidP="008A589A">
      <w:pPr>
        <w:widowControl w:val="0"/>
        <w:numPr>
          <w:ilvl w:val="0"/>
          <w:numId w:val="5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na kostce ( granit, klinkier)   - odzysk 100%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>- 100 m</w:t>
      </w:r>
      <w:r w:rsidRPr="007057D9">
        <w:rPr>
          <w:rFonts w:ascii="Tahoma" w:hAnsi="Tahoma" w:cs="Tahoma"/>
          <w:sz w:val="22"/>
          <w:szCs w:val="22"/>
          <w:vertAlign w:val="superscript"/>
          <w:lang w:eastAsia="pl-PL"/>
        </w:rPr>
        <w:t>2</w:t>
      </w:r>
    </w:p>
    <w:p w:rsidR="008A589A" w:rsidRPr="007057D9" w:rsidRDefault="008A589A" w:rsidP="008A589A">
      <w:pPr>
        <w:widowControl w:val="0"/>
        <w:numPr>
          <w:ilvl w:val="0"/>
          <w:numId w:val="5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na chodnikach (kostka, płytki) – odzysk 60%  </w:t>
      </w:r>
      <w:r w:rsidR="00A7267A">
        <w:rPr>
          <w:rFonts w:ascii="Tahoma" w:hAnsi="Tahoma" w:cs="Tahoma"/>
          <w:sz w:val="22"/>
          <w:szCs w:val="22"/>
          <w:lang w:eastAsia="pl-PL"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 -  300</w:t>
      </w:r>
      <w:r w:rsidR="00A7267A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7057D9">
        <w:rPr>
          <w:rFonts w:ascii="Tahoma" w:hAnsi="Tahoma" w:cs="Tahoma"/>
          <w:sz w:val="22"/>
          <w:szCs w:val="22"/>
          <w:lang w:eastAsia="pl-PL"/>
        </w:rPr>
        <w:t>m</w:t>
      </w:r>
      <w:r w:rsidRPr="007057D9">
        <w:rPr>
          <w:rFonts w:ascii="Tahoma" w:hAnsi="Tahoma" w:cs="Tahoma"/>
          <w:sz w:val="22"/>
          <w:szCs w:val="22"/>
          <w:vertAlign w:val="superscript"/>
          <w:lang w:eastAsia="pl-PL"/>
        </w:rPr>
        <w:t>2</w:t>
      </w:r>
    </w:p>
    <w:p w:rsidR="008A589A" w:rsidRPr="006B41E7" w:rsidRDefault="008A589A" w:rsidP="006B41E7">
      <w:pPr>
        <w:widowControl w:val="0"/>
        <w:numPr>
          <w:ilvl w:val="0"/>
          <w:numId w:val="5"/>
        </w:numPr>
        <w:autoSpaceDE/>
        <w:spacing w:line="360" w:lineRule="auto"/>
        <w:rPr>
          <w:rFonts w:ascii="Tahoma" w:hAnsi="Tahoma" w:cs="Tahoma"/>
          <w:sz w:val="22"/>
          <w:szCs w:val="22"/>
          <w:lang w:eastAsia="pl-PL"/>
        </w:rPr>
      </w:pPr>
      <w:r w:rsidRPr="007057D9">
        <w:rPr>
          <w:rFonts w:ascii="Tahoma" w:hAnsi="Tahoma" w:cs="Tahoma"/>
          <w:sz w:val="22"/>
          <w:szCs w:val="22"/>
          <w:lang w:eastAsia="pl-PL"/>
        </w:rPr>
        <w:t xml:space="preserve">na zieleńcach                                                 </w:t>
      </w:r>
      <w:r w:rsidR="000D26E3">
        <w:rPr>
          <w:rFonts w:ascii="Tahoma" w:hAnsi="Tahoma" w:cs="Tahoma"/>
          <w:sz w:val="22"/>
          <w:szCs w:val="22"/>
          <w:lang w:eastAsia="pl-PL"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 w:eastAsia="pl-PL"/>
        </w:rPr>
        <w:t xml:space="preserve"> -100 m</w:t>
      </w:r>
      <w:r w:rsidRPr="007057D9">
        <w:rPr>
          <w:rFonts w:ascii="Tahoma" w:hAnsi="Tahoma" w:cs="Tahoma"/>
          <w:sz w:val="22"/>
          <w:szCs w:val="22"/>
          <w:vertAlign w:val="superscript"/>
          <w:lang w:eastAsia="pl-PL"/>
        </w:rPr>
        <w:t>2</w:t>
      </w:r>
    </w:p>
    <w:p w:rsidR="008A589A" w:rsidRPr="007057D9" w:rsidRDefault="008A589A" w:rsidP="008A589A">
      <w:pPr>
        <w:widowControl w:val="0"/>
        <w:numPr>
          <w:ilvl w:val="0"/>
          <w:numId w:val="3"/>
        </w:numPr>
        <w:tabs>
          <w:tab w:val="left" w:pos="8789"/>
        </w:tabs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 xml:space="preserve">diagnostyka sieci                                                      </w:t>
      </w:r>
      <w:r w:rsidR="000D26E3">
        <w:rPr>
          <w:rFonts w:ascii="Tahoma" w:hAnsi="Tahoma" w:cs="Tahoma"/>
          <w:sz w:val="22"/>
          <w:szCs w:val="22"/>
          <w:lang/>
        </w:rPr>
        <w:t xml:space="preserve">                              </w:t>
      </w:r>
      <w:r w:rsidRPr="007057D9">
        <w:rPr>
          <w:rFonts w:ascii="Tahoma" w:hAnsi="Tahoma" w:cs="Tahoma"/>
          <w:sz w:val="22"/>
          <w:szCs w:val="22"/>
          <w:lang/>
        </w:rPr>
        <w:t>- 180 r-g</w:t>
      </w:r>
    </w:p>
    <w:p w:rsidR="008A589A" w:rsidRPr="007057D9" w:rsidRDefault="008A589A" w:rsidP="008A589A">
      <w:pPr>
        <w:widowControl w:val="0"/>
        <w:autoSpaceDE/>
        <w:spacing w:line="360" w:lineRule="auto"/>
        <w:ind w:left="720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8A589A" w:rsidP="008A589A">
      <w:pPr>
        <w:widowControl w:val="0"/>
        <w:numPr>
          <w:ilvl w:val="0"/>
          <w:numId w:val="3"/>
        </w:numPr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 xml:space="preserve">materiały </w:t>
      </w:r>
    </w:p>
    <w:p w:rsidR="008A589A" w:rsidRPr="007057D9" w:rsidRDefault="008A589A" w:rsidP="008A589A">
      <w:pPr>
        <w:widowControl w:val="0"/>
        <w:autoSpaceDE/>
        <w:spacing w:line="360" w:lineRule="auto"/>
        <w:ind w:left="720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8A589A" w:rsidP="008A589A">
      <w:pPr>
        <w:widowControl w:val="0"/>
        <w:numPr>
          <w:ilvl w:val="0"/>
          <w:numId w:val="6"/>
        </w:numPr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rury PE 100 SDR 11 PN 1, 6MPa Dz: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 xml:space="preserve">   90                                                                                         - 60 mb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 xml:space="preserve"> 110                                                                                         - 60 mb</w:t>
      </w:r>
    </w:p>
    <w:p w:rsidR="0025756B" w:rsidRPr="007057D9" w:rsidRDefault="008A589A" w:rsidP="0025756B">
      <w:pPr>
        <w:widowControl w:val="0"/>
        <w:tabs>
          <w:tab w:val="left" w:pos="2730"/>
        </w:tabs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 xml:space="preserve"> 160                                                                </w:t>
      </w:r>
      <w:r w:rsidR="0025756B">
        <w:rPr>
          <w:rFonts w:ascii="Tahoma" w:hAnsi="Tahoma" w:cs="Tahoma"/>
          <w:sz w:val="22"/>
          <w:szCs w:val="22"/>
          <w:lang/>
        </w:rPr>
        <w:t xml:space="preserve">                          - 60 mb</w:t>
      </w:r>
    </w:p>
    <w:p w:rsidR="0025756B" w:rsidRPr="007057D9" w:rsidRDefault="0025756B" w:rsidP="0025756B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 xml:space="preserve"> 200                                                                                         -100 mb</w:t>
      </w:r>
    </w:p>
    <w:p w:rsidR="008A589A" w:rsidRPr="007057D9" w:rsidRDefault="008A589A" w:rsidP="0025756B">
      <w:pPr>
        <w:widowControl w:val="0"/>
        <w:tabs>
          <w:tab w:val="left" w:pos="2730"/>
        </w:tabs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ab/>
        <w:t xml:space="preserve">     </w:t>
      </w:r>
    </w:p>
    <w:p w:rsidR="008A589A" w:rsidRPr="007057D9" w:rsidRDefault="008A589A" w:rsidP="008A589A">
      <w:pPr>
        <w:widowControl w:val="0"/>
        <w:numPr>
          <w:ilvl w:val="0"/>
          <w:numId w:val="6"/>
        </w:numPr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złącze nierozb</w:t>
      </w:r>
      <w:r w:rsidR="003F7062">
        <w:rPr>
          <w:rFonts w:ascii="Tahoma" w:hAnsi="Tahoma" w:cs="Tahoma"/>
          <w:sz w:val="22"/>
          <w:szCs w:val="22"/>
          <w:lang/>
        </w:rPr>
        <w:t>ieralne kołnierzowe PE- STAL Dz</w:t>
      </w:r>
      <w:r w:rsidRPr="007057D9">
        <w:rPr>
          <w:rFonts w:ascii="Tahoma" w:hAnsi="Tahoma" w:cs="Tahoma"/>
          <w:sz w:val="22"/>
          <w:szCs w:val="22"/>
          <w:lang/>
        </w:rPr>
        <w:t>:</w:t>
      </w:r>
    </w:p>
    <w:p w:rsidR="008A589A" w:rsidRPr="007057D9" w:rsidRDefault="008A589A" w:rsidP="008A589A">
      <w:pPr>
        <w:widowControl w:val="0"/>
        <w:tabs>
          <w:tab w:val="left" w:pos="8789"/>
        </w:tabs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110/100                                                                                    - 15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160/150                                                                                    - 15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200/200                                                                                    - 10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8A589A" w:rsidP="008A589A">
      <w:pPr>
        <w:widowControl w:val="0"/>
        <w:numPr>
          <w:ilvl w:val="0"/>
          <w:numId w:val="6"/>
        </w:numPr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półkompensator DN.: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80                                                                                              - 5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100                                                                                            - 10szt.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150                                                                                           - 10 szt.</w:t>
      </w:r>
    </w:p>
    <w:p w:rsidR="008A589A" w:rsidRPr="007057D9" w:rsidRDefault="008A589A" w:rsidP="008A589A">
      <w:pPr>
        <w:widowControl w:val="0"/>
        <w:tabs>
          <w:tab w:val="left" w:pos="8789"/>
        </w:tabs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lastRenderedPageBreak/>
        <w:t>200                                                                                             - 5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250                                                                                             - 2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8A589A" w:rsidP="008A589A">
      <w:pPr>
        <w:widowControl w:val="0"/>
        <w:numPr>
          <w:ilvl w:val="0"/>
          <w:numId w:val="6"/>
        </w:numPr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kompensator DN.: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80                                                                                              - 3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100                                                                                            - 5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150                                                                                            - 5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200                                                                                            - 2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250                                                                                            - 2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8A589A" w:rsidP="008A589A">
      <w:pPr>
        <w:widowControl w:val="0"/>
        <w:numPr>
          <w:ilvl w:val="0"/>
          <w:numId w:val="6"/>
        </w:numPr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opaska DN :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80                                                                                          - 10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100                                                                                       -  20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150                                                                                       -  20 szt.</w:t>
      </w:r>
    </w:p>
    <w:p w:rsidR="008A589A" w:rsidRPr="007057D9" w:rsidRDefault="008A589A" w:rsidP="008A589A">
      <w:pPr>
        <w:widowControl w:val="0"/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200                                                                                       -  20 szt.</w:t>
      </w:r>
    </w:p>
    <w:p w:rsidR="008A589A" w:rsidRPr="007057D9" w:rsidRDefault="008A589A" w:rsidP="008A589A">
      <w:pPr>
        <w:widowControl w:val="0"/>
        <w:tabs>
          <w:tab w:val="left" w:pos="2205"/>
        </w:tabs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250                                                                                         -  6 szt.</w:t>
      </w:r>
    </w:p>
    <w:p w:rsidR="008A589A" w:rsidRPr="007057D9" w:rsidRDefault="008A589A" w:rsidP="008A589A">
      <w:pPr>
        <w:widowControl w:val="0"/>
        <w:tabs>
          <w:tab w:val="left" w:pos="720"/>
        </w:tabs>
        <w:autoSpaceDE/>
        <w:spacing w:line="360" w:lineRule="auto"/>
        <w:ind w:left="144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>400                                                                                         -  6 szt.</w:t>
      </w:r>
    </w:p>
    <w:p w:rsidR="008A589A" w:rsidRPr="007057D9" w:rsidRDefault="008A589A" w:rsidP="008A589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widowControl w:val="0"/>
        <w:autoSpaceDE/>
        <w:spacing w:line="360" w:lineRule="auto"/>
        <w:ind w:left="720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C32E3A" w:rsidP="008A589A">
      <w:pPr>
        <w:pStyle w:val="Tekstpodstawowy"/>
        <w:spacing w:after="0" w:line="360" w:lineRule="auto"/>
        <w:rPr>
          <w:rFonts w:ascii="Tahoma" w:hAnsi="Tahoma" w:cs="Tahoma"/>
          <w:sz w:val="22"/>
          <w:szCs w:val="22"/>
          <w:lang/>
        </w:rPr>
      </w:pPr>
      <w:r>
        <w:rPr>
          <w:rFonts w:ascii="Tahoma" w:hAnsi="Tahoma" w:cs="Tahoma"/>
          <w:sz w:val="22"/>
          <w:szCs w:val="22"/>
          <w:lang/>
        </w:rPr>
        <w:t>3.3</w:t>
      </w:r>
      <w:r w:rsidR="008A589A" w:rsidRPr="007057D9">
        <w:rPr>
          <w:rFonts w:ascii="Tahoma" w:hAnsi="Tahoma" w:cs="Tahoma"/>
          <w:sz w:val="22"/>
          <w:szCs w:val="22"/>
          <w:lang/>
        </w:rPr>
        <w:t>.  Kod i nazwa wg Wspólnego Słownika Zamówień (CPV)</w:t>
      </w:r>
    </w:p>
    <w:p w:rsidR="00FF6547" w:rsidRDefault="00FF6547" w:rsidP="00FF6547">
      <w:pPr>
        <w:pStyle w:val="Zawartotabeli"/>
        <w:numPr>
          <w:ilvl w:val="0"/>
          <w:numId w:val="6"/>
        </w:numPr>
        <w:spacing w:line="360" w:lineRule="auto"/>
        <w:jc w:val="both"/>
        <w:rPr>
          <w:rFonts w:ascii="Tahoma" w:eastAsia="Times New Roman" w:hAnsi="Tahoma" w:cs="Tahoma"/>
          <w:b/>
          <w:sz w:val="22"/>
          <w:szCs w:val="22"/>
          <w:lang/>
        </w:rPr>
      </w:pPr>
      <w:r w:rsidRPr="007057D9">
        <w:rPr>
          <w:rFonts w:ascii="Tahoma" w:eastAsia="Times New Roman" w:hAnsi="Tahoma" w:cs="Tahoma"/>
          <w:b/>
          <w:sz w:val="22"/>
          <w:szCs w:val="22"/>
          <w:lang/>
        </w:rPr>
        <w:t>90.48.00.00-5     -  usługi gospodarki ściekowej</w:t>
      </w:r>
    </w:p>
    <w:p w:rsidR="008A589A" w:rsidRPr="007057D9" w:rsidRDefault="008A589A" w:rsidP="008A589A">
      <w:pPr>
        <w:pStyle w:val="Zawartotabeli"/>
        <w:numPr>
          <w:ilvl w:val="0"/>
          <w:numId w:val="6"/>
        </w:numPr>
        <w:spacing w:line="360" w:lineRule="auto"/>
        <w:jc w:val="both"/>
        <w:rPr>
          <w:rFonts w:ascii="Tahoma" w:eastAsia="Times New Roman" w:hAnsi="Tahoma" w:cs="Tahoma"/>
          <w:b/>
          <w:sz w:val="22"/>
          <w:szCs w:val="22"/>
          <w:lang/>
        </w:rPr>
      </w:pPr>
      <w:r w:rsidRPr="007057D9">
        <w:rPr>
          <w:rFonts w:ascii="Tahoma" w:eastAsia="Times New Roman" w:hAnsi="Tahoma" w:cs="Tahoma"/>
          <w:b/>
          <w:sz w:val="22"/>
          <w:szCs w:val="22"/>
          <w:lang/>
        </w:rPr>
        <w:t xml:space="preserve">45.23.21.00-3     -  </w:t>
      </w:r>
      <w:r w:rsidR="000A79DD">
        <w:rPr>
          <w:rFonts w:ascii="Tahoma" w:eastAsia="Times New Roman" w:hAnsi="Tahoma" w:cs="Tahoma"/>
          <w:b/>
          <w:sz w:val="22"/>
          <w:szCs w:val="22"/>
          <w:lang/>
        </w:rPr>
        <w:t>roboty</w:t>
      </w:r>
      <w:r w:rsidRPr="007057D9">
        <w:rPr>
          <w:rFonts w:ascii="Tahoma" w:eastAsia="Times New Roman" w:hAnsi="Tahoma" w:cs="Tahoma"/>
          <w:b/>
          <w:sz w:val="22"/>
          <w:szCs w:val="22"/>
          <w:lang/>
        </w:rPr>
        <w:t xml:space="preserve"> pomocnicze dotyczące wodociągów </w:t>
      </w:r>
    </w:p>
    <w:p w:rsidR="00270D61" w:rsidRPr="00270D61" w:rsidRDefault="00270D61" w:rsidP="00270D61">
      <w:pPr>
        <w:pStyle w:val="Zawartotabeli"/>
        <w:numPr>
          <w:ilvl w:val="0"/>
          <w:numId w:val="6"/>
        </w:numPr>
        <w:spacing w:line="360" w:lineRule="auto"/>
        <w:jc w:val="both"/>
        <w:rPr>
          <w:rFonts w:ascii="Tahoma" w:eastAsia="Times New Roman" w:hAnsi="Tahoma" w:cs="Tahoma"/>
          <w:b/>
          <w:sz w:val="22"/>
          <w:szCs w:val="22"/>
          <w:lang/>
        </w:rPr>
      </w:pPr>
      <w:r w:rsidRPr="00270D61">
        <w:rPr>
          <w:rFonts w:ascii="Tahoma" w:eastAsia="Times New Roman" w:hAnsi="Tahoma" w:cs="Tahoma"/>
          <w:b/>
          <w:sz w:val="22"/>
          <w:szCs w:val="22"/>
          <w:lang/>
        </w:rPr>
        <w:t>71.31.50.00-9     -  usługi budowlane</w:t>
      </w:r>
    </w:p>
    <w:p w:rsidR="008A589A" w:rsidRPr="007057D9" w:rsidRDefault="008A589A" w:rsidP="008A589A">
      <w:pPr>
        <w:pStyle w:val="Zawartotabeli"/>
        <w:ind w:left="360" w:hanging="360"/>
        <w:jc w:val="both"/>
        <w:rPr>
          <w:rFonts w:ascii="Tahoma" w:eastAsia="Times New Roman" w:hAnsi="Tahoma" w:cs="Tahoma"/>
          <w:b/>
          <w:sz w:val="22"/>
          <w:szCs w:val="22"/>
          <w:lang/>
        </w:rPr>
      </w:pPr>
    </w:p>
    <w:p w:rsidR="008A589A" w:rsidRPr="007057D9" w:rsidRDefault="008A589A" w:rsidP="008A589A">
      <w:pPr>
        <w:pStyle w:val="Tekstpodstawowy"/>
        <w:spacing w:after="0"/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 xml:space="preserve">         </w:t>
      </w:r>
    </w:p>
    <w:p w:rsidR="008A589A" w:rsidRPr="007057D9" w:rsidRDefault="00C32E3A" w:rsidP="008A58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3.4</w:t>
      </w:r>
      <w:r w:rsidR="008A589A" w:rsidRPr="007057D9">
        <w:rPr>
          <w:rFonts w:ascii="Tahoma" w:hAnsi="Tahoma" w:cs="Tahoma"/>
          <w:sz w:val="22"/>
          <w:szCs w:val="22"/>
        </w:rPr>
        <w:t>.  Charakterystyka techniczna</w:t>
      </w:r>
      <w:r w:rsidR="005D2482">
        <w:rPr>
          <w:rFonts w:ascii="Tahoma" w:hAnsi="Tahoma" w:cs="Tahoma"/>
          <w:sz w:val="22"/>
          <w:szCs w:val="22"/>
        </w:rPr>
        <w:t xml:space="preserve"> sieci</w:t>
      </w:r>
      <w:r w:rsidR="008A589A" w:rsidRPr="007057D9">
        <w:rPr>
          <w:rFonts w:ascii="Tahoma" w:hAnsi="Tahoma" w:cs="Tahoma"/>
          <w:sz w:val="22"/>
          <w:szCs w:val="22"/>
        </w:rPr>
        <w:t>: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         sieć wodociągowa :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-    sieć rozdzielcza             </w:t>
      </w:r>
      <w:r w:rsidR="008E6963">
        <w:rPr>
          <w:rFonts w:ascii="Tahoma" w:hAnsi="Tahoma" w:cs="Tahoma"/>
          <w:sz w:val="22"/>
          <w:szCs w:val="22"/>
        </w:rPr>
        <w:t xml:space="preserve">   </w:t>
      </w:r>
      <w:r w:rsidRPr="007057D9">
        <w:rPr>
          <w:rFonts w:ascii="Tahoma" w:hAnsi="Tahoma" w:cs="Tahoma"/>
          <w:sz w:val="22"/>
          <w:szCs w:val="22"/>
        </w:rPr>
        <w:t xml:space="preserve">  50,5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Sieć wodociągowa na terenie miasta wykonana jest głównie z rur stalowych o średnicach </w:t>
      </w:r>
    </w:p>
    <w:p w:rsidR="000D26E3" w:rsidRDefault="008A589A" w:rsidP="008A589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80  - 400 mm . Około 5,4 km sieci wykonano z PE. Występują niewielkie ilości </w:t>
      </w:r>
      <w:r w:rsidR="000D26E3">
        <w:rPr>
          <w:rFonts w:ascii="Tahoma" w:hAnsi="Tahoma" w:cs="Tahoma"/>
          <w:sz w:val="22"/>
          <w:szCs w:val="22"/>
        </w:rPr>
        <w:t xml:space="preserve">  </w:t>
      </w:r>
    </w:p>
    <w:p w:rsidR="008A589A" w:rsidRPr="007057D9" w:rsidRDefault="000D26E3" w:rsidP="008A589A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8A589A" w:rsidRPr="007057D9">
        <w:rPr>
          <w:rFonts w:ascii="Tahoma" w:hAnsi="Tahoma" w:cs="Tahoma"/>
          <w:sz w:val="22"/>
          <w:szCs w:val="22"/>
        </w:rPr>
        <w:t>rurociągów  żeliwnych. Struktura wiekowa sieci przedstawia się w sposób następujący: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-  ponad 50 lat                           4,80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-  31-50 lat                               16,38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-  21-30 lat                               19,14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lastRenderedPageBreak/>
        <w:t xml:space="preserve">     -  do 10 lat                               10,18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     sieć kanalizacyjna :</w:t>
      </w:r>
      <w:r w:rsidR="00A7267A">
        <w:rPr>
          <w:rFonts w:ascii="Tahoma" w:hAnsi="Tahoma" w:cs="Tahoma"/>
          <w:b/>
          <w:sz w:val="22"/>
          <w:szCs w:val="22"/>
        </w:rPr>
        <w:t xml:space="preserve"> </w:t>
      </w:r>
      <w:r w:rsidR="00A7267A" w:rsidRPr="00A7267A">
        <w:rPr>
          <w:rFonts w:ascii="Tahoma" w:hAnsi="Tahoma" w:cs="Tahoma"/>
          <w:sz w:val="22"/>
          <w:szCs w:val="22"/>
        </w:rPr>
        <w:t xml:space="preserve">ogółem </w:t>
      </w:r>
      <w:r w:rsidR="00A7267A">
        <w:rPr>
          <w:rFonts w:ascii="Tahoma" w:hAnsi="Tahoma" w:cs="Tahoma"/>
          <w:sz w:val="22"/>
          <w:szCs w:val="22"/>
        </w:rPr>
        <w:t xml:space="preserve">  </w:t>
      </w:r>
      <w:r w:rsidR="00A7267A" w:rsidRPr="00A7267A">
        <w:rPr>
          <w:rFonts w:ascii="Tahoma" w:hAnsi="Tahoma" w:cs="Tahoma"/>
          <w:sz w:val="22"/>
          <w:szCs w:val="22"/>
        </w:rPr>
        <w:t>30,6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- kanalizacja ogólnospławna     19,47 km</w:t>
      </w:r>
    </w:p>
    <w:p w:rsidR="008A589A" w:rsidRPr="007057D9" w:rsidRDefault="008A589A" w:rsidP="008A589A">
      <w:pPr>
        <w:tabs>
          <w:tab w:val="left" w:pos="3600"/>
        </w:tabs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- kanalizacja sanitarna               6,13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- przykanaliki                            5,00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</w:p>
    <w:p w:rsidR="000D26E3" w:rsidRDefault="008A589A" w:rsidP="00E2565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Sieć kanalizacyjna na terenie miasta wykonana jest w przeważającej części z rur </w:t>
      </w:r>
      <w:r w:rsidR="000D26E3">
        <w:rPr>
          <w:rFonts w:ascii="Tahoma" w:hAnsi="Tahoma" w:cs="Tahoma"/>
          <w:sz w:val="22"/>
          <w:szCs w:val="22"/>
        </w:rPr>
        <w:t xml:space="preserve"> </w:t>
      </w:r>
    </w:p>
    <w:p w:rsidR="000D26E3" w:rsidRDefault="000D26E3" w:rsidP="00E2565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 xml:space="preserve">betonowych   o średnicach 0,2 – 1,2 m. Jedynie nowe odcinki kanalizacji wykonane są z </w:t>
      </w:r>
    </w:p>
    <w:p w:rsidR="000D26E3" w:rsidRDefault="000D26E3" w:rsidP="00E2565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 xml:space="preserve">rur PVC i PE o  średnicach 200 – 400 mm . Studnie rewizyjne na sieci wykonane są z </w:t>
      </w:r>
    </w:p>
    <w:p w:rsidR="000D26E3" w:rsidRDefault="000D26E3" w:rsidP="00E2565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 xml:space="preserve">kręgów żelbetowych, PE, PP lub murowane z cegły. Na sieci pracują cztery </w:t>
      </w:r>
    </w:p>
    <w:p w:rsidR="000D26E3" w:rsidRDefault="000D26E3" w:rsidP="00E2565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>przepompownie ścieków. Na terenie</w:t>
      </w:r>
      <w:r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 xml:space="preserve">miasta funkcjonuje mechaniczno biologiczna </w:t>
      </w:r>
    </w:p>
    <w:p w:rsidR="000D26E3" w:rsidRDefault="000D26E3" w:rsidP="00E2565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 xml:space="preserve">oczyszczalnia ścieków typu OMS </w:t>
      </w:r>
      <w:r w:rsidR="005375FF">
        <w:rPr>
          <w:rFonts w:ascii="Tahoma" w:hAnsi="Tahoma" w:cs="Tahoma"/>
          <w:sz w:val="22"/>
          <w:szCs w:val="22"/>
        </w:rPr>
        <w:t xml:space="preserve"> z  podwyższonym usuwaniem b</w:t>
      </w:r>
      <w:r w:rsidR="008A589A" w:rsidRPr="007057D9">
        <w:rPr>
          <w:rFonts w:ascii="Tahoma" w:hAnsi="Tahoma" w:cs="Tahoma"/>
          <w:sz w:val="22"/>
          <w:szCs w:val="22"/>
        </w:rPr>
        <w:t xml:space="preserve">iogenów wybudowana w </w:t>
      </w:r>
    </w:p>
    <w:p w:rsidR="008A589A" w:rsidRPr="007057D9" w:rsidRDefault="000D26E3" w:rsidP="00E2565B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2002</w:t>
      </w:r>
      <w:r w:rsidR="00EC7E40">
        <w:rPr>
          <w:rFonts w:ascii="Tahoma" w:hAnsi="Tahoma" w:cs="Tahoma"/>
          <w:sz w:val="22"/>
          <w:szCs w:val="22"/>
        </w:rPr>
        <w:t xml:space="preserve">r.                             </w:t>
      </w:r>
      <w:r w:rsidR="008A589A" w:rsidRPr="007057D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</w:t>
      </w:r>
      <w:r w:rsidR="008B08BB">
        <w:rPr>
          <w:rFonts w:ascii="Tahoma" w:hAnsi="Tahoma" w:cs="Tahoma"/>
          <w:sz w:val="22"/>
          <w:szCs w:val="22"/>
        </w:rPr>
        <w:t xml:space="preserve">   </w:t>
      </w:r>
      <w:r w:rsidR="008A589A" w:rsidRPr="007057D9">
        <w:rPr>
          <w:rFonts w:ascii="Tahoma" w:hAnsi="Tahoma" w:cs="Tahoma"/>
          <w:sz w:val="22"/>
          <w:szCs w:val="22"/>
        </w:rPr>
        <w:t>Struktura wiekowa sieci kanalizacyjnej przedstawia się następująco: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-  ponad 50 lat                              12,37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-  31-50 lat                                     2,80 km</w:t>
      </w:r>
    </w:p>
    <w:p w:rsidR="008A589A" w:rsidRPr="007057D9" w:rsidRDefault="008A589A" w:rsidP="008A589A">
      <w:pPr>
        <w:spacing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-  do 10 lat                                   10,43 km</w:t>
      </w:r>
    </w:p>
    <w:p w:rsidR="008A589A" w:rsidRPr="007057D9" w:rsidRDefault="008A589A" w:rsidP="008A589A">
      <w:pPr>
        <w:widowControl w:val="0"/>
        <w:autoSpaceDE/>
        <w:spacing w:line="360" w:lineRule="auto"/>
        <w:ind w:left="720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8A589A" w:rsidP="008A589A">
      <w:pPr>
        <w:widowControl w:val="0"/>
        <w:autoSpaceDE/>
        <w:spacing w:line="360" w:lineRule="auto"/>
        <w:rPr>
          <w:rFonts w:ascii="Tahoma" w:hAnsi="Tahoma" w:cs="Tahoma"/>
          <w:sz w:val="22"/>
          <w:szCs w:val="22"/>
          <w:lang/>
        </w:rPr>
      </w:pPr>
    </w:p>
    <w:p w:rsidR="008A589A" w:rsidRDefault="00C32E3A" w:rsidP="008A589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3.5</w:t>
      </w:r>
      <w:r w:rsidR="008A589A" w:rsidRPr="007057D9">
        <w:rPr>
          <w:rFonts w:ascii="Tahoma" w:hAnsi="Tahoma" w:cs="Tahoma"/>
          <w:sz w:val="22"/>
          <w:szCs w:val="22"/>
        </w:rPr>
        <w:t xml:space="preserve">.  </w:t>
      </w:r>
      <w:r w:rsidR="008A589A" w:rsidRPr="00E2565B">
        <w:rPr>
          <w:rFonts w:ascii="Tahoma" w:hAnsi="Tahoma" w:cs="Tahoma"/>
          <w:sz w:val="22"/>
          <w:szCs w:val="22"/>
        </w:rPr>
        <w:t xml:space="preserve">Referat Gospodarki Wodnej </w:t>
      </w:r>
      <w:r w:rsidR="00A7267A" w:rsidRPr="00E2565B">
        <w:rPr>
          <w:rFonts w:ascii="Tahoma" w:hAnsi="Tahoma" w:cs="Tahoma"/>
          <w:sz w:val="22"/>
          <w:szCs w:val="22"/>
        </w:rPr>
        <w:t xml:space="preserve"> Urzędu Miasta Wojkowice</w:t>
      </w:r>
      <w:r w:rsidR="00A7267A"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>dysponuje do wglądu planami sytuacyjnymi z naniesionymi trasami sieci wodociągowych i kanalizacyjnych.</w:t>
      </w:r>
    </w:p>
    <w:p w:rsidR="00F33508" w:rsidRDefault="00F33508" w:rsidP="008A589A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3.6 Dla prawidłowej realizacji przedmiotu zamówienia Zamawiający wymaga od Wykonawcy:</w:t>
      </w:r>
    </w:p>
    <w:p w:rsidR="00F33508" w:rsidRPr="00F33508" w:rsidRDefault="00F33508" w:rsidP="008A589A">
      <w:pPr>
        <w:pStyle w:val="NormalnyWeb"/>
        <w:numPr>
          <w:ilvl w:val="0"/>
          <w:numId w:val="35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F33508">
        <w:rPr>
          <w:rFonts w:ascii="Tahoma" w:hAnsi="Tahoma" w:cs="Tahoma"/>
          <w:sz w:val="22"/>
          <w:szCs w:val="22"/>
        </w:rPr>
        <w:t xml:space="preserve">utrzymania bazy warsztatowo - sprzętowej  zapewniającej całodobową gotowość do podjęcia w czasie </w:t>
      </w:r>
      <w:r w:rsidRPr="00F33508">
        <w:rPr>
          <w:rFonts w:ascii="Tahoma" w:hAnsi="Tahoma" w:cs="Tahoma"/>
          <w:b/>
          <w:sz w:val="22"/>
          <w:szCs w:val="22"/>
        </w:rPr>
        <w:t>3 godzin</w:t>
      </w:r>
      <w:r w:rsidRPr="00F33508">
        <w:rPr>
          <w:rFonts w:ascii="Tahoma" w:hAnsi="Tahoma" w:cs="Tahoma"/>
          <w:sz w:val="22"/>
          <w:szCs w:val="22"/>
        </w:rPr>
        <w:t xml:space="preserve"> od zgłoszenia awarii przez Zamawiającego w formie pisemnej, mailowej, faksowej lub telefonicznej, działań związanych z eksploatacją sieci wodociągowej  i kanalizacyjnej,</w:t>
      </w:r>
    </w:p>
    <w:p w:rsidR="00F33508" w:rsidRPr="00F33508" w:rsidRDefault="00F33508" w:rsidP="00F33508">
      <w:pPr>
        <w:pStyle w:val="NormalnyWeb"/>
        <w:numPr>
          <w:ilvl w:val="0"/>
          <w:numId w:val="35"/>
        </w:numPr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F33508">
        <w:rPr>
          <w:rFonts w:ascii="Tahoma" w:hAnsi="Tahoma" w:cs="Tahoma"/>
          <w:sz w:val="22"/>
          <w:szCs w:val="22"/>
        </w:rPr>
        <w:t>utrzymania całodobowej komórki dyspozytorskiej  umożliwiającej całodobowy stały kontakt z pracownikami Zamawiającego, sprawującymi nadzór nad robotami oraz umożliwiającej przyjmowanie zgłoszeń    o awariach i prowadzącej ich rejestr.</w:t>
      </w:r>
    </w:p>
    <w:p w:rsidR="00F33508" w:rsidRPr="00F33508" w:rsidRDefault="00F33508" w:rsidP="00F33508">
      <w:pPr>
        <w:pStyle w:val="NormalnyWeb"/>
        <w:numPr>
          <w:ilvl w:val="0"/>
          <w:numId w:val="35"/>
        </w:numPr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F33508">
        <w:rPr>
          <w:rFonts w:ascii="Tahoma" w:hAnsi="Tahoma" w:cs="Tahoma"/>
          <w:sz w:val="22"/>
          <w:szCs w:val="22"/>
        </w:rPr>
        <w:t>zabezpieczenia na wypadek przerw w dostawie wody zastępczego punktu poboru wody pitnej w postaci beczkowozu.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>4.  Termin wykonania zamówienia.</w:t>
      </w:r>
    </w:p>
    <w:p w:rsidR="008A589A" w:rsidRPr="007057D9" w:rsidRDefault="008A589A" w:rsidP="008A589A">
      <w:pPr>
        <w:rPr>
          <w:rFonts w:ascii="Tahoma" w:hAnsi="Tahoma" w:cs="Tahoma"/>
          <w:b/>
          <w:sz w:val="22"/>
          <w:szCs w:val="22"/>
        </w:rPr>
      </w:pPr>
    </w:p>
    <w:p w:rsidR="008A589A" w:rsidRPr="00B10310" w:rsidRDefault="00A7267A" w:rsidP="00A15F4C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 xml:space="preserve">Termin wykonania zamówienia   </w:t>
      </w:r>
      <w:r w:rsidR="008A589A" w:rsidRPr="00B10310">
        <w:rPr>
          <w:rFonts w:ascii="Tahoma" w:hAnsi="Tahoma" w:cs="Tahoma"/>
          <w:b/>
          <w:sz w:val="22"/>
          <w:szCs w:val="22"/>
        </w:rPr>
        <w:t>-</w:t>
      </w:r>
      <w:r w:rsidR="00766246">
        <w:rPr>
          <w:rFonts w:ascii="Tahoma" w:hAnsi="Tahoma" w:cs="Tahoma"/>
          <w:b/>
          <w:sz w:val="22"/>
          <w:szCs w:val="22"/>
        </w:rPr>
        <w:t xml:space="preserve"> </w:t>
      </w:r>
      <w:r w:rsidR="00A15F4C">
        <w:rPr>
          <w:rFonts w:ascii="Tahoma" w:hAnsi="Tahoma" w:cs="Tahoma"/>
          <w:b/>
          <w:sz w:val="22"/>
          <w:szCs w:val="22"/>
        </w:rPr>
        <w:t xml:space="preserve">od dnia jej  podpisania ,lecz nie wcześniej niż od dnia 01.03.2014r.  </w:t>
      </w:r>
      <w:r w:rsidR="00A15F4C" w:rsidRPr="00291BDE">
        <w:rPr>
          <w:rFonts w:ascii="Tahoma" w:hAnsi="Tahoma" w:cs="Tahoma"/>
          <w:b/>
          <w:sz w:val="22"/>
          <w:szCs w:val="22"/>
        </w:rPr>
        <w:t>do 28.02.2015 roku</w:t>
      </w:r>
      <w:r w:rsidR="00A15F4C">
        <w:rPr>
          <w:rFonts w:ascii="Tahoma" w:hAnsi="Tahoma" w:cs="Tahoma"/>
          <w:sz w:val="22"/>
          <w:szCs w:val="22"/>
        </w:rPr>
        <w:t>.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keepNext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>5.</w:t>
      </w:r>
      <w:r w:rsidRPr="007057D9">
        <w:rPr>
          <w:rFonts w:ascii="Tahoma" w:hAnsi="Tahoma" w:cs="Tahoma"/>
          <w:b/>
          <w:bCs/>
          <w:sz w:val="22"/>
          <w:szCs w:val="22"/>
        </w:rPr>
        <w:t xml:space="preserve"> Warunki  udziału w postępowaniu oraz opis sposobu dokonywania oceny       </w:t>
      </w:r>
    </w:p>
    <w:p w:rsidR="008A589A" w:rsidRPr="007057D9" w:rsidRDefault="008A589A" w:rsidP="008A589A">
      <w:pPr>
        <w:keepNext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 w:rsidRPr="007057D9">
        <w:rPr>
          <w:rFonts w:ascii="Tahoma" w:hAnsi="Tahoma" w:cs="Tahoma"/>
          <w:b/>
          <w:bCs/>
          <w:sz w:val="22"/>
          <w:szCs w:val="22"/>
        </w:rPr>
        <w:t xml:space="preserve">     spełnienia tych warunków.</w:t>
      </w:r>
    </w:p>
    <w:p w:rsidR="008A589A" w:rsidRPr="007057D9" w:rsidRDefault="008A589A" w:rsidP="008A589A">
      <w:pPr>
        <w:keepNext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</w:p>
    <w:p w:rsidR="008A589A" w:rsidRPr="007057D9" w:rsidRDefault="008A589A" w:rsidP="008A589A">
      <w:pPr>
        <w:pStyle w:val="pkt"/>
        <w:numPr>
          <w:ilvl w:val="1"/>
          <w:numId w:val="8"/>
        </w:numPr>
        <w:tabs>
          <w:tab w:val="clear" w:pos="1069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O udzielenie zamówienia mogą ubiegać się wykonawcy nie podlegający wykluczeniu na podstawie art. 24 ust. 1 Pzp.</w:t>
      </w:r>
    </w:p>
    <w:p w:rsidR="008A589A" w:rsidRPr="007057D9" w:rsidRDefault="008A589A" w:rsidP="008A589A">
      <w:pPr>
        <w:pStyle w:val="pkt"/>
        <w:numPr>
          <w:ilvl w:val="1"/>
          <w:numId w:val="8"/>
        </w:numPr>
        <w:tabs>
          <w:tab w:val="clear" w:pos="1069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O udzielenie zamówienia mogą ubiegać się wykonawcy, którzy spełniają warunki, dotyczące:</w:t>
      </w:r>
    </w:p>
    <w:p w:rsidR="008A589A" w:rsidRPr="007057D9" w:rsidRDefault="008A589A" w:rsidP="008A589A">
      <w:pPr>
        <w:numPr>
          <w:ilvl w:val="0"/>
          <w:numId w:val="8"/>
        </w:numPr>
        <w:suppressAutoHyphens w:val="0"/>
        <w:autoSpaceDE/>
        <w:spacing w:line="360" w:lineRule="auto"/>
        <w:jc w:val="both"/>
        <w:rPr>
          <w:rFonts w:ascii="Tahoma" w:hAnsi="Tahoma" w:cs="Tahoma"/>
          <w:vanish/>
          <w:sz w:val="22"/>
          <w:szCs w:val="22"/>
        </w:rPr>
      </w:pPr>
      <w:r w:rsidRPr="007057D9">
        <w:rPr>
          <w:rFonts w:ascii="Tahoma" w:hAnsi="Tahoma" w:cs="Tahoma"/>
          <w:vanish/>
          <w:sz w:val="22"/>
          <w:szCs w:val="22"/>
          <w:vertAlign w:val="superscript"/>
        </w:rPr>
        <w:t>25)</w:t>
      </w:r>
      <w:r w:rsidRPr="007057D9">
        <w:rPr>
          <w:rFonts w:ascii="Tahoma" w:hAnsi="Tahoma" w:cs="Tahoma"/>
          <w:vanish/>
          <w:sz w:val="22"/>
          <w:szCs w:val="22"/>
        </w:rPr>
        <w:t> Art. 22 zmieniony przez art. 1 pkt 1 ustawy z dnia 5 listopada 2009 r. (</w:t>
      </w:r>
      <w:hyperlink r:id="rId9" w:anchor="hiperlinkText.rpc?hiperlink=type=tresc:nro=Powszechny.804702&amp;full=1" w:history="1">
        <w:r w:rsidRPr="007057D9">
          <w:rPr>
            <w:rFonts w:ascii="Tahoma" w:hAnsi="Tahoma" w:cs="Tahoma"/>
            <w:vanish/>
            <w:sz w:val="22"/>
            <w:szCs w:val="22"/>
          </w:rPr>
          <w:t>Dz.U.09.206.1591</w:t>
        </w:r>
      </w:hyperlink>
      <w:r w:rsidRPr="007057D9">
        <w:rPr>
          <w:rFonts w:ascii="Tahoma" w:hAnsi="Tahoma" w:cs="Tahoma"/>
          <w:vanish/>
          <w:sz w:val="22"/>
          <w:szCs w:val="22"/>
        </w:rPr>
        <w:t>) zmieniającej nin. ustawę z dniem 22 grudnia 2009 r.</w:t>
      </w:r>
    </w:p>
    <w:p w:rsidR="008A589A" w:rsidRPr="007057D9" w:rsidRDefault="008A589A" w:rsidP="008A589A">
      <w:pPr>
        <w:numPr>
          <w:ilvl w:val="1"/>
          <w:numId w:val="9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8A589A" w:rsidRPr="007057D9" w:rsidRDefault="008A589A" w:rsidP="008A589A">
      <w:pPr>
        <w:numPr>
          <w:ilvl w:val="1"/>
          <w:numId w:val="9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posiadania wiedzy i doświadczenia;</w:t>
      </w:r>
    </w:p>
    <w:p w:rsidR="008A589A" w:rsidRPr="007057D9" w:rsidRDefault="008A589A" w:rsidP="008A589A">
      <w:pPr>
        <w:numPr>
          <w:ilvl w:val="1"/>
          <w:numId w:val="9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dysponowania odpowiednim potencjałem technicznym oraz osobami zdolnymi do wykonania zamówienia;</w:t>
      </w:r>
    </w:p>
    <w:p w:rsidR="008A589A" w:rsidRPr="007057D9" w:rsidRDefault="008A589A" w:rsidP="008A589A">
      <w:pPr>
        <w:numPr>
          <w:ilvl w:val="1"/>
          <w:numId w:val="9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sytuacji ekonomicznej i finansowej.</w:t>
      </w:r>
    </w:p>
    <w:p w:rsidR="00F321AB" w:rsidRDefault="00F321AB" w:rsidP="008A589A">
      <w:pPr>
        <w:pStyle w:val="pkt"/>
        <w:numPr>
          <w:ilvl w:val="1"/>
          <w:numId w:val="10"/>
        </w:numPr>
        <w:tabs>
          <w:tab w:val="clear" w:pos="1069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Uprawnienia</w:t>
      </w:r>
      <w:r w:rsidR="00CF7F01">
        <w:rPr>
          <w:rFonts w:ascii="Tahoma" w:hAnsi="Tahoma" w:cs="Tahoma"/>
          <w:sz w:val="22"/>
          <w:szCs w:val="22"/>
        </w:rPr>
        <w:t>.</w:t>
      </w:r>
    </w:p>
    <w:p w:rsidR="00F321AB" w:rsidRDefault="008A589A" w:rsidP="00F321AB">
      <w:pPr>
        <w:pStyle w:val="NormalnyWeb"/>
        <w:spacing w:before="0" w:beforeAutospacing="0" w:after="0" w:line="360" w:lineRule="auto"/>
        <w:ind w:left="993"/>
        <w:rPr>
          <w:rFonts w:ascii="Tahoma" w:hAnsi="Tahoma" w:cs="Tahoma"/>
          <w:sz w:val="22"/>
          <w:szCs w:val="22"/>
        </w:rPr>
      </w:pPr>
      <w:r w:rsidRPr="008E6963">
        <w:rPr>
          <w:rFonts w:ascii="Tahoma" w:hAnsi="Tahoma" w:cs="Tahoma"/>
          <w:sz w:val="22"/>
          <w:szCs w:val="22"/>
        </w:rPr>
        <w:t xml:space="preserve">Zamawiający </w:t>
      </w:r>
      <w:r w:rsidR="00F828AD" w:rsidRPr="008E6963">
        <w:rPr>
          <w:rFonts w:ascii="Tahoma" w:hAnsi="Tahoma" w:cs="Tahoma"/>
          <w:sz w:val="22"/>
          <w:szCs w:val="22"/>
        </w:rPr>
        <w:t>wymaga</w:t>
      </w:r>
      <w:r w:rsidRPr="008E6963">
        <w:rPr>
          <w:rFonts w:ascii="Tahoma" w:hAnsi="Tahoma" w:cs="Tahoma"/>
          <w:sz w:val="22"/>
          <w:szCs w:val="22"/>
        </w:rPr>
        <w:t xml:space="preserve"> posiadania  uprawnień do wykonywania określonej działalności lub czynności, jeżeli przepisy prawa nakładają obowiązek ich posiadania</w:t>
      </w:r>
      <w:r w:rsidR="00F321AB">
        <w:rPr>
          <w:rFonts w:ascii="Tahoma" w:hAnsi="Tahoma" w:cs="Tahoma"/>
          <w:sz w:val="22"/>
          <w:szCs w:val="22"/>
        </w:rPr>
        <w:t>.</w:t>
      </w:r>
      <w:r w:rsidR="00F321AB" w:rsidRPr="00F321AB">
        <w:rPr>
          <w:rFonts w:ascii="Tahoma" w:hAnsi="Tahoma" w:cs="Tahoma"/>
          <w:sz w:val="22"/>
          <w:szCs w:val="22"/>
        </w:rPr>
        <w:t xml:space="preserve"> </w:t>
      </w:r>
    </w:p>
    <w:p w:rsidR="00CF7F01" w:rsidRDefault="00F321AB" w:rsidP="00A7267A">
      <w:pPr>
        <w:pStyle w:val="NormalnyWeb"/>
        <w:numPr>
          <w:ilvl w:val="0"/>
          <w:numId w:val="2"/>
        </w:numPr>
        <w:spacing w:before="0" w:beforeAutospacing="0" w:after="0" w:line="360" w:lineRule="auto"/>
        <w:ind w:firstLine="93"/>
        <w:rPr>
          <w:rFonts w:ascii="Tahoma" w:hAnsi="Tahoma" w:cs="Tahoma"/>
          <w:sz w:val="22"/>
          <w:szCs w:val="22"/>
        </w:rPr>
      </w:pPr>
      <w:r w:rsidRPr="00646852">
        <w:rPr>
          <w:rFonts w:ascii="Tahoma" w:hAnsi="Tahoma" w:cs="Tahoma"/>
          <w:sz w:val="22"/>
          <w:szCs w:val="22"/>
        </w:rPr>
        <w:t xml:space="preserve">Wykonawca zobowiązany jest do </w:t>
      </w:r>
      <w:r w:rsidRPr="00E2565B">
        <w:rPr>
          <w:rFonts w:ascii="Tahoma" w:hAnsi="Tahoma" w:cs="Tahoma"/>
          <w:sz w:val="22"/>
          <w:szCs w:val="22"/>
        </w:rPr>
        <w:t xml:space="preserve">posiadania </w:t>
      </w:r>
      <w:r w:rsidR="00A7267A" w:rsidRPr="00E2565B">
        <w:rPr>
          <w:rFonts w:ascii="Tahoma" w:hAnsi="Tahoma" w:cs="Tahoma"/>
          <w:sz w:val="22"/>
          <w:szCs w:val="22"/>
        </w:rPr>
        <w:t>zezwolenia</w:t>
      </w:r>
      <w:r w:rsidRPr="00646852">
        <w:rPr>
          <w:rFonts w:ascii="Tahoma" w:hAnsi="Tahoma" w:cs="Tahoma"/>
          <w:sz w:val="22"/>
          <w:szCs w:val="22"/>
        </w:rPr>
        <w:t xml:space="preserve"> na transport </w:t>
      </w:r>
      <w:r w:rsidR="00CF7F01">
        <w:rPr>
          <w:rFonts w:ascii="Tahoma" w:hAnsi="Tahoma" w:cs="Tahoma"/>
          <w:sz w:val="22"/>
          <w:szCs w:val="22"/>
        </w:rPr>
        <w:t xml:space="preserve">   </w:t>
      </w:r>
    </w:p>
    <w:p w:rsidR="00F321AB" w:rsidRPr="00A7267A" w:rsidRDefault="00CF7F01" w:rsidP="00CF7F01">
      <w:pPr>
        <w:pStyle w:val="NormalnyWeb"/>
        <w:spacing w:before="0" w:beforeAutospacing="0" w:after="0" w:line="360" w:lineRule="auto"/>
        <w:ind w:left="90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391EC7">
        <w:rPr>
          <w:rFonts w:ascii="Tahoma" w:hAnsi="Tahoma" w:cs="Tahoma"/>
          <w:sz w:val="22"/>
          <w:szCs w:val="22"/>
        </w:rPr>
        <w:t>o</w:t>
      </w:r>
      <w:r w:rsidR="00F321AB" w:rsidRPr="00646852">
        <w:rPr>
          <w:rFonts w:ascii="Tahoma" w:hAnsi="Tahoma" w:cs="Tahoma"/>
          <w:sz w:val="22"/>
          <w:szCs w:val="22"/>
        </w:rPr>
        <w:t>dpadów</w:t>
      </w:r>
      <w:r w:rsidR="00391EC7">
        <w:rPr>
          <w:rFonts w:ascii="Tahoma" w:hAnsi="Tahoma" w:cs="Tahoma"/>
          <w:sz w:val="22"/>
          <w:szCs w:val="22"/>
        </w:rPr>
        <w:t xml:space="preserve"> potrzebnych do prawidłowego wykonania przedmiotu zamówienia </w:t>
      </w:r>
      <w:r w:rsidR="00F321AB" w:rsidRPr="00646852">
        <w:rPr>
          <w:rFonts w:ascii="Tahoma" w:hAnsi="Tahoma" w:cs="Tahoma"/>
          <w:sz w:val="22"/>
          <w:szCs w:val="22"/>
        </w:rPr>
        <w:t xml:space="preserve">, </w:t>
      </w:r>
      <w:r w:rsidR="00391EC7">
        <w:rPr>
          <w:rFonts w:ascii="Tahoma" w:hAnsi="Tahoma" w:cs="Tahoma"/>
          <w:sz w:val="22"/>
          <w:szCs w:val="22"/>
        </w:rPr>
        <w:t xml:space="preserve">   </w:t>
      </w:r>
      <w:r w:rsidR="00F321AB" w:rsidRPr="00646852">
        <w:rPr>
          <w:rFonts w:ascii="Tahoma" w:hAnsi="Tahoma" w:cs="Tahoma"/>
          <w:sz w:val="22"/>
          <w:szCs w:val="22"/>
        </w:rPr>
        <w:t xml:space="preserve">a </w:t>
      </w:r>
      <w:r w:rsidR="00A7267A">
        <w:rPr>
          <w:rFonts w:ascii="Tahoma" w:hAnsi="Tahoma" w:cs="Tahoma"/>
          <w:sz w:val="22"/>
          <w:szCs w:val="22"/>
        </w:rPr>
        <w:t xml:space="preserve"> </w:t>
      </w:r>
      <w:r w:rsidR="00F321AB" w:rsidRPr="00A7267A">
        <w:rPr>
          <w:rFonts w:ascii="Tahoma" w:hAnsi="Tahoma" w:cs="Tahoma"/>
          <w:sz w:val="22"/>
          <w:szCs w:val="22"/>
        </w:rPr>
        <w:t>w szczególności:</w:t>
      </w:r>
    </w:p>
    <w:p w:rsidR="00F321AB" w:rsidRDefault="00F321AB" w:rsidP="00F321AB">
      <w:pPr>
        <w:pStyle w:val="NormalnyWeb"/>
        <w:tabs>
          <w:tab w:val="left" w:pos="709"/>
          <w:tab w:val="left" w:pos="993"/>
        </w:tabs>
        <w:spacing w:after="0"/>
        <w:ind w:left="709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       13 05 01*  </w:t>
      </w:r>
      <w:r w:rsidRPr="007057D9">
        <w:rPr>
          <w:rFonts w:ascii="Tahoma" w:hAnsi="Tahoma" w:cs="Tahoma"/>
          <w:sz w:val="22"/>
          <w:szCs w:val="22"/>
        </w:rPr>
        <w:t xml:space="preserve">-  odpady stałe z piaskowników i z odwadniania olejów w </w:t>
      </w:r>
      <w:r>
        <w:rPr>
          <w:rFonts w:ascii="Tahoma" w:hAnsi="Tahoma" w:cs="Tahoma"/>
          <w:sz w:val="22"/>
          <w:szCs w:val="22"/>
        </w:rPr>
        <w:t xml:space="preserve">   </w:t>
      </w:r>
    </w:p>
    <w:p w:rsidR="00F321AB" w:rsidRPr="007057D9" w:rsidRDefault="00F321AB" w:rsidP="00F321AB">
      <w:pPr>
        <w:pStyle w:val="NormalnyWeb"/>
        <w:tabs>
          <w:tab w:val="left" w:pos="709"/>
          <w:tab w:val="left" w:pos="993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</w:t>
      </w:r>
      <w:r w:rsidRPr="007057D9">
        <w:rPr>
          <w:rFonts w:ascii="Tahoma" w:hAnsi="Tahoma" w:cs="Tahoma"/>
          <w:sz w:val="22"/>
          <w:szCs w:val="22"/>
        </w:rPr>
        <w:t>separatorach</w:t>
      </w:r>
    </w:p>
    <w:p w:rsidR="00F321AB" w:rsidRPr="007057D9" w:rsidRDefault="00F321AB" w:rsidP="00F321AB">
      <w:pPr>
        <w:pStyle w:val="NormalnyWeb"/>
        <w:tabs>
          <w:tab w:val="left" w:pos="709"/>
          <w:tab w:val="left" w:pos="993"/>
        </w:tabs>
        <w:spacing w:after="0"/>
        <w:ind w:left="1418" w:hanging="709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       13 05 03*</w:t>
      </w:r>
      <w:r w:rsidRPr="007057D9">
        <w:rPr>
          <w:rFonts w:ascii="Tahoma" w:hAnsi="Tahoma" w:cs="Tahoma"/>
          <w:sz w:val="22"/>
          <w:szCs w:val="22"/>
        </w:rPr>
        <w:t xml:space="preserve">  -   szlamy z kolektorów</w:t>
      </w:r>
    </w:p>
    <w:p w:rsidR="00F321AB" w:rsidRPr="007057D9" w:rsidRDefault="00F321AB" w:rsidP="00F321AB">
      <w:pPr>
        <w:pStyle w:val="NormalnyWeb"/>
        <w:tabs>
          <w:tab w:val="left" w:pos="709"/>
          <w:tab w:val="left" w:pos="993"/>
        </w:tabs>
        <w:spacing w:after="0"/>
        <w:ind w:left="709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       13 05 06*</w:t>
      </w:r>
      <w:r w:rsidRPr="007057D9">
        <w:rPr>
          <w:rFonts w:ascii="Tahoma" w:hAnsi="Tahoma" w:cs="Tahoma"/>
          <w:sz w:val="22"/>
          <w:szCs w:val="22"/>
        </w:rPr>
        <w:t xml:space="preserve"> -    olej z odwadniania olejów w separatorach</w:t>
      </w:r>
    </w:p>
    <w:p w:rsidR="00F321AB" w:rsidRPr="007057D9" w:rsidRDefault="00F321AB" w:rsidP="00F321AB">
      <w:pPr>
        <w:pStyle w:val="NormalnyWeb"/>
        <w:tabs>
          <w:tab w:val="left" w:pos="709"/>
          <w:tab w:val="left" w:pos="993"/>
        </w:tabs>
        <w:spacing w:after="0"/>
        <w:ind w:left="709"/>
        <w:jc w:val="both"/>
        <w:rPr>
          <w:rFonts w:ascii="Tahoma" w:hAnsi="Tahoma" w:cs="Tahoma"/>
          <w:sz w:val="22"/>
          <w:szCs w:val="22"/>
        </w:rPr>
      </w:pPr>
    </w:p>
    <w:p w:rsidR="00F321AB" w:rsidRPr="007057D9" w:rsidRDefault="00F321AB" w:rsidP="00F321AB">
      <w:pPr>
        <w:pStyle w:val="NormalnyWeb"/>
        <w:tabs>
          <w:tab w:val="left" w:pos="709"/>
          <w:tab w:val="left" w:pos="993"/>
        </w:tabs>
        <w:spacing w:before="0" w:beforeAutospacing="0" w:after="0"/>
        <w:ind w:left="2410" w:hanging="1701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       13 05 08*</w:t>
      </w:r>
      <w:r w:rsidRPr="007057D9">
        <w:rPr>
          <w:rFonts w:ascii="Tahoma" w:hAnsi="Tahoma" w:cs="Tahoma"/>
          <w:sz w:val="22"/>
          <w:szCs w:val="22"/>
        </w:rPr>
        <w:t xml:space="preserve">  -   mieszanina odpadów z piaskowników i z odwadniania olejów</w:t>
      </w:r>
    </w:p>
    <w:p w:rsidR="00F321AB" w:rsidRPr="007057D9" w:rsidRDefault="00F321AB" w:rsidP="00F321AB">
      <w:pPr>
        <w:pStyle w:val="NormalnyWeb"/>
        <w:tabs>
          <w:tab w:val="left" w:pos="709"/>
          <w:tab w:val="left" w:pos="993"/>
        </w:tabs>
        <w:spacing w:before="0" w:beforeAutospacing="0" w:after="0"/>
        <w:ind w:left="2410" w:hanging="992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          w  separatorach</w:t>
      </w:r>
    </w:p>
    <w:p w:rsidR="00F321AB" w:rsidRPr="007057D9" w:rsidRDefault="00EC7E40" w:rsidP="00E965D9">
      <w:pPr>
        <w:pStyle w:val="NormalnyWeb"/>
        <w:numPr>
          <w:ilvl w:val="0"/>
          <w:numId w:val="38"/>
        </w:numPr>
        <w:tabs>
          <w:tab w:val="left" w:pos="709"/>
          <w:tab w:val="left" w:pos="993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C21B8B">
        <w:rPr>
          <w:rFonts w:ascii="Tahoma" w:hAnsi="Tahoma" w:cs="Tahoma"/>
          <w:b/>
          <w:sz w:val="22"/>
          <w:szCs w:val="22"/>
        </w:rPr>
        <w:t>0</w:t>
      </w:r>
      <w:r w:rsidR="00F321AB" w:rsidRPr="007057D9">
        <w:rPr>
          <w:rFonts w:ascii="Tahoma" w:hAnsi="Tahoma" w:cs="Tahoma"/>
          <w:b/>
          <w:sz w:val="22"/>
          <w:szCs w:val="22"/>
        </w:rPr>
        <w:t>8 02</w:t>
      </w:r>
      <w:r w:rsidR="00F321AB" w:rsidRPr="007057D9">
        <w:rPr>
          <w:rFonts w:ascii="Tahoma" w:hAnsi="Tahoma" w:cs="Tahoma"/>
          <w:sz w:val="22"/>
          <w:szCs w:val="22"/>
        </w:rPr>
        <w:t xml:space="preserve"> -   zawartość piaskowników</w:t>
      </w:r>
    </w:p>
    <w:p w:rsidR="00F321AB" w:rsidRPr="007057D9" w:rsidRDefault="00C21B8B" w:rsidP="00C21B8B">
      <w:pPr>
        <w:pStyle w:val="NormalnyWeb"/>
        <w:tabs>
          <w:tab w:val="left" w:pos="709"/>
          <w:tab w:val="left" w:pos="993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</w:t>
      </w:r>
      <w:r w:rsidR="00EC7E40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 xml:space="preserve"> 20 0</w:t>
      </w:r>
      <w:r w:rsidR="00F321AB" w:rsidRPr="007057D9">
        <w:rPr>
          <w:rFonts w:ascii="Tahoma" w:hAnsi="Tahoma" w:cs="Tahoma"/>
          <w:b/>
          <w:sz w:val="22"/>
          <w:szCs w:val="22"/>
        </w:rPr>
        <w:t>3 06</w:t>
      </w:r>
      <w:r w:rsidR="00F321AB" w:rsidRPr="007057D9">
        <w:rPr>
          <w:rFonts w:ascii="Tahoma" w:hAnsi="Tahoma" w:cs="Tahoma"/>
          <w:sz w:val="22"/>
          <w:szCs w:val="22"/>
        </w:rPr>
        <w:t xml:space="preserve">  -   odpady ze studzienek kanalizacyjnych</w:t>
      </w:r>
    </w:p>
    <w:p w:rsidR="00F321AB" w:rsidRDefault="00C21B8B" w:rsidP="00C21B8B">
      <w:pPr>
        <w:pStyle w:val="NormalnyWeb"/>
        <w:tabs>
          <w:tab w:val="left" w:pos="709"/>
          <w:tab w:val="left" w:pos="993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               </w:t>
      </w:r>
      <w:r w:rsidR="00EC7E40">
        <w:rPr>
          <w:rFonts w:ascii="Tahoma" w:hAnsi="Tahoma" w:cs="Tahoma"/>
          <w:b/>
          <w:sz w:val="22"/>
          <w:szCs w:val="22"/>
        </w:rPr>
        <w:t xml:space="preserve">   </w:t>
      </w:r>
      <w:r>
        <w:rPr>
          <w:rFonts w:ascii="Tahoma" w:hAnsi="Tahoma" w:cs="Tahoma"/>
          <w:b/>
          <w:sz w:val="22"/>
          <w:szCs w:val="22"/>
        </w:rPr>
        <w:t xml:space="preserve"> 20 </w:t>
      </w:r>
      <w:r w:rsidRPr="00C21B8B">
        <w:rPr>
          <w:rFonts w:ascii="Tahoma" w:hAnsi="Tahoma" w:cs="Tahoma"/>
          <w:b/>
          <w:sz w:val="22"/>
          <w:szCs w:val="22"/>
        </w:rPr>
        <w:t>0</w:t>
      </w:r>
      <w:r w:rsidR="00F321AB" w:rsidRPr="00C21B8B">
        <w:rPr>
          <w:rFonts w:ascii="Tahoma" w:hAnsi="Tahoma" w:cs="Tahoma"/>
          <w:b/>
          <w:sz w:val="22"/>
          <w:szCs w:val="22"/>
        </w:rPr>
        <w:t>2 02</w:t>
      </w:r>
      <w:r w:rsidR="00F321AB" w:rsidRPr="00C21B8B">
        <w:rPr>
          <w:rFonts w:ascii="Tahoma" w:hAnsi="Tahoma" w:cs="Tahoma"/>
          <w:sz w:val="22"/>
          <w:szCs w:val="22"/>
        </w:rPr>
        <w:t xml:space="preserve">  -   gleba i ziemia, w tym kamienie</w:t>
      </w:r>
    </w:p>
    <w:p w:rsidR="00CF7F01" w:rsidRPr="00E2565B" w:rsidRDefault="00CF7F01" w:rsidP="00CF7F01">
      <w:pPr>
        <w:pStyle w:val="NormalnyWeb"/>
        <w:numPr>
          <w:ilvl w:val="0"/>
          <w:numId w:val="2"/>
        </w:numPr>
        <w:tabs>
          <w:tab w:val="left" w:pos="709"/>
          <w:tab w:val="left" w:pos="993"/>
        </w:tabs>
        <w:spacing w:after="0"/>
        <w:jc w:val="both"/>
        <w:rPr>
          <w:rFonts w:ascii="Tahoma" w:hAnsi="Tahoma" w:cs="Tahoma"/>
          <w:sz w:val="22"/>
          <w:szCs w:val="22"/>
        </w:rPr>
      </w:pPr>
      <w:r w:rsidRPr="00E2565B">
        <w:rPr>
          <w:rFonts w:ascii="Tahoma" w:hAnsi="Tahoma" w:cs="Tahoma"/>
          <w:sz w:val="22"/>
          <w:szCs w:val="22"/>
        </w:rPr>
        <w:t xml:space="preserve">Wykonawca zobowiązany </w:t>
      </w:r>
      <w:r w:rsidR="00E2565B">
        <w:rPr>
          <w:rFonts w:ascii="Tahoma" w:hAnsi="Tahoma" w:cs="Tahoma"/>
          <w:sz w:val="22"/>
          <w:szCs w:val="22"/>
        </w:rPr>
        <w:t>będzie</w:t>
      </w:r>
      <w:r w:rsidR="00670884" w:rsidRPr="00E2565B">
        <w:rPr>
          <w:rFonts w:ascii="Tahoma" w:hAnsi="Tahoma" w:cs="Tahoma"/>
          <w:sz w:val="22"/>
          <w:szCs w:val="22"/>
        </w:rPr>
        <w:t xml:space="preserve"> do </w:t>
      </w:r>
      <w:r w:rsidR="00E2565B">
        <w:rPr>
          <w:rFonts w:ascii="Tahoma" w:hAnsi="Tahoma" w:cs="Tahoma"/>
          <w:sz w:val="22"/>
          <w:szCs w:val="22"/>
        </w:rPr>
        <w:t>składania</w:t>
      </w:r>
      <w:r w:rsidR="00670884" w:rsidRPr="00E2565B">
        <w:rPr>
          <w:rFonts w:ascii="Tahoma" w:hAnsi="Tahoma" w:cs="Tahoma"/>
          <w:sz w:val="22"/>
          <w:szCs w:val="22"/>
        </w:rPr>
        <w:t xml:space="preserve"> Z</w:t>
      </w:r>
      <w:r w:rsidRPr="00E2565B">
        <w:rPr>
          <w:rFonts w:ascii="Tahoma" w:hAnsi="Tahoma" w:cs="Tahoma"/>
          <w:sz w:val="22"/>
          <w:szCs w:val="22"/>
        </w:rPr>
        <w:t>amawiającemu</w:t>
      </w:r>
      <w:r w:rsidR="00670884" w:rsidRPr="00E2565B">
        <w:rPr>
          <w:rFonts w:ascii="Tahoma" w:hAnsi="Tahoma" w:cs="Tahoma"/>
          <w:sz w:val="22"/>
          <w:szCs w:val="22"/>
        </w:rPr>
        <w:t xml:space="preserve"> kopii</w:t>
      </w:r>
      <w:r w:rsidRPr="00E2565B">
        <w:rPr>
          <w:rFonts w:ascii="Tahoma" w:hAnsi="Tahoma" w:cs="Tahoma"/>
          <w:sz w:val="22"/>
          <w:szCs w:val="22"/>
        </w:rPr>
        <w:t xml:space="preserve"> kart przekazania odbieranych odpadów</w:t>
      </w:r>
      <w:r w:rsidR="00670884" w:rsidRPr="00E2565B">
        <w:rPr>
          <w:rFonts w:ascii="Tahoma" w:hAnsi="Tahoma" w:cs="Tahoma"/>
          <w:sz w:val="22"/>
          <w:szCs w:val="22"/>
        </w:rPr>
        <w:t>.</w:t>
      </w:r>
      <w:r w:rsidRPr="00E2565B">
        <w:rPr>
          <w:rFonts w:ascii="Tahoma" w:hAnsi="Tahoma" w:cs="Tahoma"/>
          <w:sz w:val="22"/>
          <w:szCs w:val="22"/>
        </w:rPr>
        <w:t xml:space="preserve"> </w:t>
      </w:r>
    </w:p>
    <w:p w:rsidR="008A589A" w:rsidRPr="008E6963" w:rsidRDefault="008A589A" w:rsidP="00F321AB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F34730" w:rsidRPr="007057D9" w:rsidRDefault="00F34730" w:rsidP="00F34730">
      <w:pPr>
        <w:pStyle w:val="pkt"/>
        <w:tabs>
          <w:tab w:val="left" w:pos="851"/>
          <w:tab w:val="left" w:pos="993"/>
        </w:tabs>
        <w:suppressAutoHyphens w:val="0"/>
        <w:autoSpaceDN w:val="0"/>
        <w:spacing w:before="0" w:after="0" w:line="360" w:lineRule="auto"/>
        <w:ind w:left="709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5.4.   </w:t>
      </w:r>
      <w:r w:rsidRPr="007057D9">
        <w:rPr>
          <w:rFonts w:ascii="Tahoma" w:hAnsi="Tahoma" w:cs="Tahoma"/>
          <w:sz w:val="22"/>
          <w:szCs w:val="22"/>
        </w:rPr>
        <w:t xml:space="preserve">Wykonawca spełni warunek dotyczący dysponowania odpowiednim potencjałem   </w:t>
      </w:r>
    </w:p>
    <w:p w:rsidR="0052558E" w:rsidRDefault="00F34730" w:rsidP="0052558E">
      <w:pPr>
        <w:pStyle w:val="pkt"/>
        <w:tabs>
          <w:tab w:val="left" w:pos="851"/>
          <w:tab w:val="left" w:pos="993"/>
        </w:tabs>
        <w:suppressAutoHyphens w:val="0"/>
        <w:autoSpaceDN w:val="0"/>
        <w:spacing w:before="0" w:after="0" w:line="360" w:lineRule="auto"/>
        <w:ind w:left="840" w:firstLine="0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technicznym oraz osobami zdolnymi </w:t>
      </w:r>
      <w:r w:rsidR="0052558E">
        <w:rPr>
          <w:rFonts w:ascii="Tahoma" w:hAnsi="Tahoma" w:cs="Tahoma"/>
          <w:sz w:val="22"/>
          <w:szCs w:val="22"/>
        </w:rPr>
        <w:t>do wykonania zamówienia, jeżeli:</w:t>
      </w:r>
    </w:p>
    <w:p w:rsidR="00F34730" w:rsidRPr="007057D9" w:rsidRDefault="0052558E" w:rsidP="0052558E">
      <w:pPr>
        <w:pStyle w:val="pkt"/>
        <w:tabs>
          <w:tab w:val="left" w:pos="851"/>
          <w:tab w:val="left" w:pos="993"/>
        </w:tabs>
        <w:suppressAutoHyphens w:val="0"/>
        <w:autoSpaceDN w:val="0"/>
        <w:spacing w:before="0" w:after="0" w:line="360" w:lineRule="auto"/>
        <w:ind w:left="84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1.D</w:t>
      </w:r>
      <w:r w:rsidR="00F34730" w:rsidRPr="007057D9">
        <w:rPr>
          <w:rFonts w:ascii="Tahoma" w:hAnsi="Tahoma" w:cs="Tahoma"/>
          <w:sz w:val="22"/>
          <w:szCs w:val="22"/>
        </w:rPr>
        <w:t xml:space="preserve">ysponuje osobami, które będą kierowały </w:t>
      </w:r>
      <w:r w:rsidR="00F34730">
        <w:rPr>
          <w:rFonts w:ascii="Tahoma" w:hAnsi="Tahoma" w:cs="Tahoma"/>
          <w:sz w:val="22"/>
          <w:szCs w:val="22"/>
        </w:rPr>
        <w:t xml:space="preserve">pracami </w:t>
      </w:r>
      <w:r w:rsidR="00F34730" w:rsidRPr="007057D9">
        <w:rPr>
          <w:rFonts w:ascii="Tahoma" w:hAnsi="Tahoma" w:cs="Tahoma"/>
          <w:sz w:val="22"/>
          <w:szCs w:val="22"/>
        </w:rPr>
        <w:t xml:space="preserve"> w specjalności:</w:t>
      </w:r>
    </w:p>
    <w:p w:rsidR="00F34730" w:rsidRPr="007057D9" w:rsidRDefault="00F34730" w:rsidP="00F34730">
      <w:pPr>
        <w:widowControl w:val="0"/>
        <w:ind w:left="1080"/>
        <w:rPr>
          <w:rFonts w:ascii="Tahoma" w:hAnsi="Tahoma" w:cs="Tahoma"/>
          <w:sz w:val="22"/>
          <w:szCs w:val="22"/>
        </w:rPr>
      </w:pPr>
    </w:p>
    <w:p w:rsidR="00F34730" w:rsidRPr="007057D9" w:rsidRDefault="00F34730" w:rsidP="00E965D9">
      <w:pPr>
        <w:pStyle w:val="Standard"/>
        <w:numPr>
          <w:ilvl w:val="0"/>
          <w:numId w:val="11"/>
        </w:numPr>
        <w:spacing w:after="120" w:line="360" w:lineRule="auto"/>
        <w:ind w:left="1134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 instalacyjnej </w:t>
      </w:r>
      <w:r w:rsidRPr="007057D9">
        <w:rPr>
          <w:rFonts w:ascii="Tahoma" w:hAnsi="Tahoma" w:cs="Tahoma"/>
          <w:sz w:val="22"/>
          <w:szCs w:val="22"/>
        </w:rPr>
        <w:t>w zakresie sieci, instalacji i urządzeń cieplnych, wentylacyjnych, gazowych, wodociągowych i kanalizacyjnych</w:t>
      </w:r>
    </w:p>
    <w:p w:rsidR="00F34730" w:rsidRPr="007057D9" w:rsidRDefault="00F34730" w:rsidP="00E965D9">
      <w:pPr>
        <w:pStyle w:val="Standard"/>
        <w:numPr>
          <w:ilvl w:val="0"/>
          <w:numId w:val="11"/>
        </w:numPr>
        <w:tabs>
          <w:tab w:val="left" w:pos="993"/>
          <w:tab w:val="left" w:pos="1134"/>
        </w:tabs>
        <w:spacing w:after="120" w:line="360" w:lineRule="auto"/>
        <w:ind w:left="851" w:firstLine="0"/>
        <w:jc w:val="both"/>
        <w:rPr>
          <w:rFonts w:ascii="Tahoma" w:hAnsi="Tahoma" w:cs="Tahoma"/>
          <w:sz w:val="22"/>
          <w:szCs w:val="22"/>
          <w:shd w:val="clear" w:color="auto" w:fill="00FFFF"/>
        </w:rPr>
      </w:pPr>
      <w:r w:rsidRPr="007057D9">
        <w:rPr>
          <w:rFonts w:ascii="Tahoma" w:hAnsi="Tahoma" w:cs="Tahoma"/>
          <w:iCs/>
          <w:sz w:val="22"/>
          <w:szCs w:val="22"/>
        </w:rPr>
        <w:t xml:space="preserve"> </w:t>
      </w:r>
      <w:r w:rsidRPr="007057D9">
        <w:rPr>
          <w:rFonts w:ascii="Tahoma" w:hAnsi="Tahoma" w:cs="Tahoma"/>
          <w:b/>
          <w:iCs/>
          <w:sz w:val="22"/>
          <w:szCs w:val="22"/>
        </w:rPr>
        <w:t>drogowej</w:t>
      </w:r>
      <w:r w:rsidRPr="007057D9">
        <w:rPr>
          <w:rFonts w:ascii="Tahoma" w:hAnsi="Tahoma" w:cs="Tahoma"/>
          <w:iCs/>
          <w:sz w:val="22"/>
          <w:szCs w:val="22"/>
        </w:rPr>
        <w:t xml:space="preserve"> </w:t>
      </w:r>
    </w:p>
    <w:p w:rsidR="00F34730" w:rsidRPr="007057D9" w:rsidRDefault="00F34730" w:rsidP="00F34730">
      <w:pPr>
        <w:pStyle w:val="Standard"/>
        <w:spacing w:after="120" w:line="360" w:lineRule="auto"/>
        <w:ind w:left="960"/>
        <w:jc w:val="both"/>
        <w:rPr>
          <w:rFonts w:ascii="Tahoma" w:hAnsi="Tahoma" w:cs="Tahoma"/>
          <w:bCs/>
          <w:sz w:val="22"/>
          <w:szCs w:val="22"/>
        </w:rPr>
      </w:pPr>
      <w:r w:rsidRPr="007057D9">
        <w:rPr>
          <w:rFonts w:ascii="Tahoma" w:hAnsi="Tahoma" w:cs="Tahoma"/>
          <w:bCs/>
          <w:sz w:val="22"/>
          <w:szCs w:val="22"/>
        </w:rPr>
        <w:t>Zamawiający dopuszcza łączenie funkcji przez jedną osobę w przypadku posiadania przez nią kilku rodzajów wymaganych uprawnień budowlanych oraz kwalifikacji          i doświadczenia.</w:t>
      </w:r>
    </w:p>
    <w:p w:rsidR="00F34730" w:rsidRDefault="00F34730" w:rsidP="00F34730">
      <w:pPr>
        <w:spacing w:line="360" w:lineRule="auto"/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Zamawiający uzna również odpowiednie uprawnie</w:t>
      </w:r>
      <w:r>
        <w:rPr>
          <w:rFonts w:ascii="Tahoma" w:hAnsi="Tahoma" w:cs="Tahoma"/>
          <w:sz w:val="22"/>
          <w:szCs w:val="22"/>
        </w:rPr>
        <w:t>nia instalacyjne do kierowania usługami</w:t>
      </w:r>
      <w:r w:rsidRPr="007057D9">
        <w:rPr>
          <w:rFonts w:ascii="Tahoma" w:hAnsi="Tahoma" w:cs="Tahoma"/>
          <w:sz w:val="22"/>
          <w:szCs w:val="22"/>
        </w:rPr>
        <w:t xml:space="preserve"> instalacyjnymi tożsame do powyższych, wykonywane przez osoby, których odpowiednie kwalifikacje zawodowe zostały uznane na </w:t>
      </w:r>
      <w:r>
        <w:rPr>
          <w:rFonts w:ascii="Tahoma" w:hAnsi="Tahoma" w:cs="Tahoma"/>
          <w:sz w:val="22"/>
          <w:szCs w:val="22"/>
        </w:rPr>
        <w:t xml:space="preserve">zasadach określonych  </w:t>
      </w:r>
      <w:r w:rsidRPr="007057D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   </w:t>
      </w:r>
      <w:r w:rsidRPr="007057D9">
        <w:rPr>
          <w:rFonts w:ascii="Tahoma" w:hAnsi="Tahoma" w:cs="Tahoma"/>
          <w:sz w:val="22"/>
          <w:szCs w:val="22"/>
        </w:rPr>
        <w:t xml:space="preserve"> w przepisach odrębnych, o których mowa w art. 12a ustawy z dnia 7 lipca 1994 r. - </w:t>
      </w:r>
      <w:r w:rsidRPr="00646852">
        <w:rPr>
          <w:rFonts w:ascii="Tahoma" w:hAnsi="Tahoma" w:cs="Tahoma"/>
          <w:sz w:val="22"/>
          <w:szCs w:val="22"/>
        </w:rPr>
        <w:t>Prawo budowlane (</w:t>
      </w:r>
      <w:r w:rsidRPr="00646852">
        <w:rPr>
          <w:rFonts w:ascii="Tahoma" w:hAnsi="Tahoma" w:cs="Tahoma"/>
          <w:bCs/>
          <w:sz w:val="22"/>
          <w:szCs w:val="22"/>
        </w:rPr>
        <w:t>Dz. U. z 2013 r. poz. 1409, z późn. zm.</w:t>
      </w:r>
      <w:r w:rsidRPr="00646852">
        <w:rPr>
          <w:rFonts w:ascii="Tahoma" w:hAnsi="Tahoma" w:cs="Tahoma"/>
          <w:sz w:val="22"/>
          <w:szCs w:val="22"/>
        </w:rPr>
        <w:t>),</w:t>
      </w:r>
      <w:r w:rsidRPr="007057D9">
        <w:rPr>
          <w:rFonts w:ascii="Tahoma" w:hAnsi="Tahoma" w:cs="Tahoma"/>
          <w:sz w:val="22"/>
          <w:szCs w:val="22"/>
        </w:rPr>
        <w:t xml:space="preserve"> tj. ustawie z dnia 18 marca 2008r. </w:t>
      </w:r>
      <w:r w:rsidRPr="007057D9">
        <w:rPr>
          <w:rFonts w:ascii="Tahoma" w:hAnsi="Tahoma" w:cs="Tahoma"/>
          <w:bCs/>
          <w:sz w:val="22"/>
          <w:szCs w:val="22"/>
        </w:rPr>
        <w:t>o zasadach uznawania kwalifikacji za</w:t>
      </w:r>
      <w:r>
        <w:rPr>
          <w:rFonts w:ascii="Tahoma" w:hAnsi="Tahoma" w:cs="Tahoma"/>
          <w:bCs/>
          <w:sz w:val="22"/>
          <w:szCs w:val="22"/>
        </w:rPr>
        <w:t xml:space="preserve">wodowych nabytych                  </w:t>
      </w:r>
      <w:r w:rsidRPr="007057D9">
        <w:rPr>
          <w:rFonts w:ascii="Tahoma" w:hAnsi="Tahoma" w:cs="Tahoma"/>
          <w:bCs/>
          <w:sz w:val="22"/>
          <w:szCs w:val="22"/>
        </w:rPr>
        <w:t>w państwach członkowskich Unii Europejskiej (Dz</w:t>
      </w:r>
      <w:r w:rsidR="0052558E">
        <w:rPr>
          <w:rFonts w:ascii="Tahoma" w:hAnsi="Tahoma" w:cs="Tahoma"/>
          <w:bCs/>
          <w:sz w:val="22"/>
          <w:szCs w:val="22"/>
        </w:rPr>
        <w:t>. U. z 2008 r. Nr 63, poz. 394).</w:t>
      </w:r>
    </w:p>
    <w:p w:rsidR="0052558E" w:rsidRPr="00EC79AA" w:rsidRDefault="00CF7F01" w:rsidP="0052558E">
      <w:pPr>
        <w:pStyle w:val="NormalnyWeb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  </w:t>
      </w:r>
      <w:r w:rsidR="0052558E" w:rsidRPr="00EC79AA">
        <w:rPr>
          <w:rFonts w:ascii="Tahoma" w:hAnsi="Tahoma" w:cs="Tahoma"/>
          <w:bCs/>
          <w:sz w:val="22"/>
          <w:szCs w:val="22"/>
        </w:rPr>
        <w:t>2.</w:t>
      </w:r>
      <w:r w:rsidRPr="00EC79AA">
        <w:rPr>
          <w:rFonts w:ascii="Tahoma" w:hAnsi="Tahoma" w:cs="Tahoma"/>
          <w:bCs/>
          <w:sz w:val="22"/>
          <w:szCs w:val="22"/>
        </w:rPr>
        <w:t xml:space="preserve"> </w:t>
      </w:r>
      <w:r w:rsidR="0052558E" w:rsidRPr="00EC79AA">
        <w:rPr>
          <w:rFonts w:ascii="Tahoma" w:hAnsi="Tahoma" w:cs="Tahoma"/>
          <w:sz w:val="22"/>
          <w:szCs w:val="22"/>
        </w:rPr>
        <w:t xml:space="preserve">Dysponuje niezbędnym sprzętem do prawidłowego wykonania przedmiotu zamówienia, a w szczególności: 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koparką o pojemności łyżki 0,14 - 0,16m</w:t>
      </w:r>
      <w:r w:rsidRPr="00EC79AA">
        <w:rPr>
          <w:rFonts w:ascii="Tahoma" w:hAnsi="Tahoma" w:cs="Tahoma"/>
          <w:sz w:val="22"/>
          <w:szCs w:val="22"/>
          <w:vertAlign w:val="superscript"/>
        </w:rPr>
        <w:t xml:space="preserve">3 </w:t>
      </w:r>
      <w:r w:rsidRPr="00EC79AA">
        <w:rPr>
          <w:rFonts w:ascii="Tahoma" w:hAnsi="Tahoma" w:cs="Tahoma"/>
          <w:sz w:val="22"/>
          <w:szCs w:val="22"/>
        </w:rPr>
        <w:t>-  1 szt.,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koparką o pojemności łyżki  0,4- 0,6m</w:t>
      </w:r>
      <w:r w:rsidRPr="00EC79AA">
        <w:rPr>
          <w:rFonts w:ascii="Tahoma" w:hAnsi="Tahoma" w:cs="Tahoma"/>
          <w:sz w:val="22"/>
          <w:szCs w:val="22"/>
          <w:vertAlign w:val="superscript"/>
        </w:rPr>
        <w:t xml:space="preserve">3 </w:t>
      </w:r>
      <w:r w:rsidRPr="00EC79AA">
        <w:rPr>
          <w:rFonts w:ascii="Tahoma" w:hAnsi="Tahoma" w:cs="Tahoma"/>
          <w:sz w:val="22"/>
          <w:szCs w:val="22"/>
        </w:rPr>
        <w:t xml:space="preserve">-     1 szt.,-   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samochodem samowyładowczym do 5t – 1 szt.,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samochodem samowyładowczym powyżej 5t – 1 szt.,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samochodami dostawczy</w:t>
      </w:r>
      <w:r w:rsidR="00752267" w:rsidRPr="00EC79AA">
        <w:rPr>
          <w:rFonts w:ascii="Tahoma" w:hAnsi="Tahoma" w:cs="Tahoma"/>
          <w:sz w:val="22"/>
          <w:szCs w:val="22"/>
        </w:rPr>
        <w:t>mi</w:t>
      </w:r>
      <w:r w:rsidRPr="00EC79AA">
        <w:rPr>
          <w:rFonts w:ascii="Tahoma" w:hAnsi="Tahoma" w:cs="Tahoma"/>
          <w:sz w:val="22"/>
          <w:szCs w:val="22"/>
        </w:rPr>
        <w:t xml:space="preserve"> (pogotowia wodnokanalizacyjnego z wyposażeniem) - 3 szt.,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 xml:space="preserve">beczkowozem </w:t>
      </w:r>
      <w:r w:rsidR="00752267" w:rsidRPr="00EC79AA">
        <w:rPr>
          <w:rFonts w:ascii="Tahoma" w:hAnsi="Tahoma" w:cs="Tahoma"/>
          <w:sz w:val="22"/>
          <w:szCs w:val="22"/>
        </w:rPr>
        <w:t xml:space="preserve"> </w:t>
      </w:r>
      <w:r w:rsidRPr="00EC79AA">
        <w:rPr>
          <w:rFonts w:ascii="Tahoma" w:hAnsi="Tahoma" w:cs="Tahoma"/>
          <w:sz w:val="22"/>
          <w:szCs w:val="22"/>
        </w:rPr>
        <w:t>do dostawy wody pitnej o pojemności min. 3,0m</w:t>
      </w:r>
      <w:r w:rsidRPr="00EC79AA">
        <w:rPr>
          <w:rFonts w:ascii="Tahoma" w:hAnsi="Tahoma" w:cs="Tahoma"/>
          <w:sz w:val="22"/>
          <w:szCs w:val="22"/>
          <w:vertAlign w:val="superscript"/>
        </w:rPr>
        <w:t>3</w:t>
      </w:r>
      <w:r w:rsidRPr="00EC79AA">
        <w:rPr>
          <w:rFonts w:ascii="Tahoma" w:hAnsi="Tahoma" w:cs="Tahoma"/>
          <w:sz w:val="22"/>
          <w:szCs w:val="22"/>
        </w:rPr>
        <w:t>,- 1 szt.,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samochodem do czyszczenia kanalizacji wielofunkcyjnym SC/SW – 1 szt.,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kamerą do inspekcji kanalizacyjnej wraz z oprogramowaniem- samojezdna, z możliwością pomiaru spadku, opracowania dokumentacji na CD- możliwość inspekcji kanałów w zakresie średnic Ø100- Ø600mm - 1 kpl.,</w:t>
      </w:r>
    </w:p>
    <w:p w:rsidR="0052558E" w:rsidRPr="00EC79AA" w:rsidRDefault="00752267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lastRenderedPageBreak/>
        <w:t>samoch</w:t>
      </w:r>
      <w:r w:rsidR="00EC79AA">
        <w:rPr>
          <w:rFonts w:ascii="Tahoma" w:hAnsi="Tahoma" w:cs="Tahoma"/>
          <w:sz w:val="22"/>
          <w:szCs w:val="22"/>
        </w:rPr>
        <w:t>odem</w:t>
      </w:r>
      <w:r w:rsidRPr="00EC79AA">
        <w:rPr>
          <w:rFonts w:ascii="Tahoma" w:hAnsi="Tahoma" w:cs="Tahoma"/>
          <w:sz w:val="22"/>
          <w:szCs w:val="22"/>
        </w:rPr>
        <w:t xml:space="preserve">  SC – 1 szt.,</w:t>
      </w:r>
    </w:p>
    <w:p w:rsidR="00752267" w:rsidRPr="00EC79AA" w:rsidRDefault="00752267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samoch</w:t>
      </w:r>
      <w:r w:rsidR="00EC79AA">
        <w:rPr>
          <w:rFonts w:ascii="Tahoma" w:hAnsi="Tahoma" w:cs="Tahoma"/>
          <w:sz w:val="22"/>
          <w:szCs w:val="22"/>
        </w:rPr>
        <w:t>odem</w:t>
      </w:r>
      <w:r w:rsidRPr="00EC79AA">
        <w:rPr>
          <w:rFonts w:ascii="Tahoma" w:hAnsi="Tahoma" w:cs="Tahoma"/>
          <w:sz w:val="22"/>
          <w:szCs w:val="22"/>
        </w:rPr>
        <w:t xml:space="preserve">  SW - 1 szt.,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rozporami zabezpieczającymi wykop - 2 kpl.,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zgrzewarką doczołową do zgrzewania rur P E - 1 szt.,</w:t>
      </w:r>
    </w:p>
    <w:p w:rsidR="0052558E" w:rsidRPr="00EC79AA" w:rsidRDefault="0052558E" w:rsidP="0052558E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>zgrzewarką elektrooporową - 1 szt.,</w:t>
      </w:r>
    </w:p>
    <w:p w:rsidR="00CF7F01" w:rsidRPr="00E55E1B" w:rsidRDefault="0052558E" w:rsidP="00E55E1B">
      <w:pPr>
        <w:pStyle w:val="NormalnyWeb"/>
        <w:numPr>
          <w:ilvl w:val="0"/>
          <w:numId w:val="36"/>
        </w:numPr>
        <w:spacing w:after="0" w:line="360" w:lineRule="auto"/>
        <w:rPr>
          <w:rFonts w:ascii="Tahoma" w:hAnsi="Tahoma" w:cs="Tahoma"/>
          <w:sz w:val="22"/>
          <w:szCs w:val="22"/>
        </w:rPr>
      </w:pPr>
      <w:r w:rsidRPr="00EC79AA">
        <w:rPr>
          <w:rFonts w:ascii="Tahoma" w:hAnsi="Tahoma" w:cs="Tahoma"/>
          <w:sz w:val="22"/>
          <w:szCs w:val="22"/>
        </w:rPr>
        <w:t xml:space="preserve"> </w:t>
      </w:r>
      <w:r w:rsidR="00752267" w:rsidRPr="00EC79AA">
        <w:rPr>
          <w:rFonts w:ascii="Tahoma" w:hAnsi="Tahoma" w:cs="Tahoma"/>
          <w:sz w:val="22"/>
          <w:szCs w:val="22"/>
        </w:rPr>
        <w:t xml:space="preserve">pompami szlamowymi </w:t>
      </w:r>
      <w:r w:rsidRPr="00EC79AA">
        <w:rPr>
          <w:rFonts w:ascii="Tahoma" w:hAnsi="Tahoma" w:cs="Tahoma"/>
          <w:sz w:val="22"/>
          <w:szCs w:val="22"/>
        </w:rPr>
        <w:t xml:space="preserve"> - 2 szt.,</w:t>
      </w:r>
    </w:p>
    <w:p w:rsidR="00F34730" w:rsidRPr="000D26E3" w:rsidRDefault="00F34730" w:rsidP="00F34730">
      <w:pPr>
        <w:pStyle w:val="pkt"/>
        <w:suppressAutoHyphens w:val="0"/>
        <w:autoSpaceDN w:val="0"/>
        <w:spacing w:before="0" w:after="0" w:line="360" w:lineRule="auto"/>
        <w:ind w:left="709"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5.5. </w:t>
      </w:r>
      <w:r w:rsidRPr="007057D9">
        <w:rPr>
          <w:rFonts w:ascii="Tahoma" w:hAnsi="Tahoma" w:cs="Tahoma"/>
          <w:sz w:val="22"/>
          <w:szCs w:val="22"/>
        </w:rPr>
        <w:t xml:space="preserve">Wykonawca spełni warunek posiadania wiedzy i doświadczenia, jeżeli w okresie </w:t>
      </w:r>
      <w:r w:rsidR="00EC7E40">
        <w:rPr>
          <w:rFonts w:ascii="Tahoma" w:hAnsi="Tahoma" w:cs="Tahoma"/>
          <w:sz w:val="22"/>
          <w:szCs w:val="22"/>
        </w:rPr>
        <w:t xml:space="preserve"> </w:t>
      </w:r>
      <w:r w:rsidRPr="007057D9">
        <w:rPr>
          <w:rFonts w:ascii="Tahoma" w:hAnsi="Tahoma" w:cs="Tahoma"/>
          <w:sz w:val="22"/>
          <w:szCs w:val="22"/>
        </w:rPr>
        <w:t>ostatnich trzech lat przed upływem terminu składania ofert, a jeżeli okres prowadzenia działalności jest</w:t>
      </w:r>
      <w:r>
        <w:rPr>
          <w:rFonts w:ascii="Tahoma" w:hAnsi="Tahoma" w:cs="Tahoma"/>
          <w:sz w:val="22"/>
          <w:szCs w:val="22"/>
        </w:rPr>
        <w:t xml:space="preserve"> krótszy - w tym okresie</w:t>
      </w:r>
      <w:r w:rsidRPr="000D26E3">
        <w:rPr>
          <w:rFonts w:ascii="Tahoma" w:hAnsi="Tahoma" w:cs="Tahoma"/>
          <w:sz w:val="22"/>
          <w:szCs w:val="22"/>
        </w:rPr>
        <w:t xml:space="preserve"> wykonał z należytą starannością </w:t>
      </w:r>
      <w:r w:rsidR="00C875F2">
        <w:rPr>
          <w:rFonts w:ascii="Tahoma" w:hAnsi="Tahoma" w:cs="Tahoma"/>
          <w:sz w:val="22"/>
          <w:szCs w:val="22"/>
        </w:rPr>
        <w:t>każdą z niżej wymienionych</w:t>
      </w:r>
      <w:r w:rsidRPr="000D26E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usługi</w:t>
      </w:r>
      <w:r w:rsidR="00C875F2">
        <w:rPr>
          <w:rFonts w:ascii="Tahoma" w:hAnsi="Tahoma" w:cs="Tahoma"/>
          <w:sz w:val="22"/>
          <w:szCs w:val="22"/>
        </w:rPr>
        <w:t xml:space="preserve"> w podanym co najmniej zakresie</w:t>
      </w:r>
      <w:r w:rsidRPr="000D26E3">
        <w:rPr>
          <w:rFonts w:ascii="Tahoma" w:hAnsi="Tahoma" w:cs="Tahoma"/>
          <w:sz w:val="22"/>
          <w:szCs w:val="22"/>
        </w:rPr>
        <w:t>:</w:t>
      </w:r>
    </w:p>
    <w:p w:rsidR="00F34730" w:rsidRPr="007057D9" w:rsidRDefault="008F37BD" w:rsidP="008F37BD">
      <w:pPr>
        <w:pStyle w:val="NormalnyWeb"/>
        <w:tabs>
          <w:tab w:val="left" w:pos="1134"/>
        </w:tabs>
        <w:spacing w:before="0" w:beforeAutospacing="0" w:after="0" w:line="360" w:lineRule="auto"/>
        <w:ind w:left="54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a)</w:t>
      </w:r>
      <w:r w:rsidR="00F34730" w:rsidRPr="007057D9">
        <w:rPr>
          <w:rFonts w:ascii="Tahoma" w:hAnsi="Tahoma" w:cs="Tahoma"/>
          <w:sz w:val="22"/>
          <w:szCs w:val="22"/>
        </w:rPr>
        <w:t xml:space="preserve">    usuwanie awarii miejskiej sieci wodociągowej </w:t>
      </w:r>
      <w:r w:rsidR="00752267">
        <w:rPr>
          <w:rFonts w:ascii="Tahoma" w:hAnsi="Tahoma" w:cs="Tahoma"/>
          <w:sz w:val="22"/>
          <w:szCs w:val="22"/>
        </w:rPr>
        <w:t>–</w:t>
      </w:r>
      <w:r w:rsidR="00F34730" w:rsidRPr="007057D9">
        <w:rPr>
          <w:rFonts w:ascii="Tahoma" w:hAnsi="Tahoma" w:cs="Tahoma"/>
          <w:sz w:val="22"/>
          <w:szCs w:val="22"/>
        </w:rPr>
        <w:t xml:space="preserve"> min</w:t>
      </w:r>
      <w:r w:rsidR="00752267">
        <w:rPr>
          <w:rFonts w:ascii="Tahoma" w:hAnsi="Tahoma" w:cs="Tahoma"/>
          <w:sz w:val="22"/>
          <w:szCs w:val="22"/>
        </w:rPr>
        <w:t>.</w:t>
      </w:r>
      <w:r w:rsidR="00F34730" w:rsidRPr="007057D9">
        <w:rPr>
          <w:rFonts w:ascii="Tahoma" w:hAnsi="Tahoma" w:cs="Tahoma"/>
          <w:sz w:val="22"/>
          <w:szCs w:val="22"/>
        </w:rPr>
        <w:t xml:space="preserve"> </w:t>
      </w:r>
      <w:r w:rsidR="00F34730" w:rsidRPr="007057D9">
        <w:rPr>
          <w:rFonts w:ascii="Tahoma" w:hAnsi="Tahoma" w:cs="Tahoma"/>
          <w:b/>
          <w:bCs/>
          <w:sz w:val="22"/>
          <w:szCs w:val="22"/>
        </w:rPr>
        <w:t>40 szt.,</w:t>
      </w:r>
    </w:p>
    <w:p w:rsidR="00F34730" w:rsidRPr="007057D9" w:rsidRDefault="00B55860" w:rsidP="00B55860">
      <w:pPr>
        <w:pStyle w:val="NormalnyWeb"/>
        <w:spacing w:before="0" w:beforeAutospacing="0" w:after="0" w:line="360" w:lineRule="auto"/>
        <w:ind w:left="5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b)    </w:t>
      </w:r>
      <w:r w:rsidR="00F34730" w:rsidRPr="007057D9">
        <w:rPr>
          <w:rFonts w:ascii="Tahoma" w:hAnsi="Tahoma" w:cs="Tahoma"/>
          <w:sz w:val="22"/>
          <w:szCs w:val="22"/>
        </w:rPr>
        <w:t xml:space="preserve">eksploatacja sieci kanalizacyjnej wraz z przepompowniami i osadnikami  na      </w:t>
      </w:r>
    </w:p>
    <w:p w:rsidR="00F34730" w:rsidRPr="007057D9" w:rsidRDefault="00F34730" w:rsidP="00F34730">
      <w:pPr>
        <w:pStyle w:val="NormalnyWeb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  <w:lang w:eastAsia="ar-SA"/>
        </w:rPr>
        <w:t xml:space="preserve">                     </w:t>
      </w:r>
      <w:r w:rsidRPr="007057D9">
        <w:rPr>
          <w:rFonts w:ascii="Tahoma" w:hAnsi="Tahoma" w:cs="Tahoma"/>
          <w:sz w:val="22"/>
          <w:szCs w:val="22"/>
        </w:rPr>
        <w:t xml:space="preserve">terenie objętym wpływami eksploatacji górniczej o długości min. </w:t>
      </w:r>
      <w:r w:rsidRPr="007057D9">
        <w:rPr>
          <w:rFonts w:ascii="Tahoma" w:hAnsi="Tahoma" w:cs="Tahoma"/>
          <w:b/>
          <w:bCs/>
          <w:sz w:val="22"/>
          <w:szCs w:val="22"/>
        </w:rPr>
        <w:t>25 km,</w:t>
      </w:r>
    </w:p>
    <w:p w:rsidR="00F34730" w:rsidRPr="007057D9" w:rsidRDefault="00F34730" w:rsidP="00F34730">
      <w:pPr>
        <w:pStyle w:val="NormalnyWeb"/>
        <w:numPr>
          <w:ilvl w:val="0"/>
          <w:numId w:val="2"/>
        </w:numPr>
        <w:spacing w:before="0" w:beforeAutospacing="0" w:after="0" w:line="360" w:lineRule="auto"/>
        <w:ind w:hanging="49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mechaniczne czyszczenie sieci kanalizacyjnych o łącznej długości min. </w:t>
      </w:r>
      <w:r w:rsidRPr="007057D9">
        <w:rPr>
          <w:rFonts w:ascii="Tahoma" w:hAnsi="Tahoma" w:cs="Tahoma"/>
          <w:b/>
          <w:bCs/>
          <w:sz w:val="22"/>
          <w:szCs w:val="22"/>
        </w:rPr>
        <w:t>25 km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7057D9">
        <w:rPr>
          <w:rFonts w:ascii="Tahoma" w:hAnsi="Tahoma" w:cs="Tahoma"/>
          <w:sz w:val="22"/>
          <w:szCs w:val="22"/>
        </w:rPr>
        <w:t xml:space="preserve"> </w:t>
      </w:r>
    </w:p>
    <w:p w:rsidR="00F34730" w:rsidRPr="007057D9" w:rsidRDefault="00F34730" w:rsidP="00F34730">
      <w:pPr>
        <w:pStyle w:val="NormalnyWeb"/>
        <w:numPr>
          <w:ilvl w:val="0"/>
          <w:numId w:val="2"/>
        </w:numPr>
        <w:spacing w:before="0" w:beforeAutospacing="0" w:after="0" w:line="360" w:lineRule="auto"/>
        <w:ind w:hanging="49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naprawa sieci wodociągowej o łącznej długości min. </w:t>
      </w:r>
      <w:r w:rsidRPr="007057D9">
        <w:rPr>
          <w:rFonts w:ascii="Tahoma" w:hAnsi="Tahoma" w:cs="Tahoma"/>
          <w:b/>
          <w:sz w:val="22"/>
          <w:szCs w:val="22"/>
        </w:rPr>
        <w:t>50 km.,</w:t>
      </w:r>
      <w:r w:rsidRPr="007057D9">
        <w:rPr>
          <w:rFonts w:ascii="Tahoma" w:hAnsi="Tahoma" w:cs="Tahoma"/>
          <w:sz w:val="22"/>
          <w:szCs w:val="22"/>
        </w:rPr>
        <w:t xml:space="preserve"> </w:t>
      </w:r>
    </w:p>
    <w:p w:rsidR="00F34730" w:rsidRPr="007057D9" w:rsidRDefault="00F34730" w:rsidP="00F34730">
      <w:pPr>
        <w:pStyle w:val="NormalnyWeb"/>
        <w:numPr>
          <w:ilvl w:val="0"/>
          <w:numId w:val="2"/>
        </w:numPr>
        <w:spacing w:before="0" w:beforeAutospacing="0" w:after="0" w:line="360" w:lineRule="auto"/>
        <w:ind w:hanging="4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naprawa</w:t>
      </w:r>
      <w:r w:rsidRPr="007057D9">
        <w:rPr>
          <w:rFonts w:ascii="Tahoma" w:hAnsi="Tahoma" w:cs="Tahoma"/>
          <w:sz w:val="22"/>
          <w:szCs w:val="22"/>
        </w:rPr>
        <w:t xml:space="preserve"> sieci kanalizacyjnych metodą wykopową o łącznej długości   </w:t>
      </w:r>
    </w:p>
    <w:p w:rsidR="00F34730" w:rsidRPr="007057D9" w:rsidRDefault="00F34730" w:rsidP="00F34730">
      <w:pPr>
        <w:pStyle w:val="NormalnyWeb"/>
        <w:spacing w:before="0" w:beforeAutospacing="0" w:after="0"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  <w:lang w:eastAsia="ar-SA"/>
        </w:rPr>
        <w:t xml:space="preserve">                     </w:t>
      </w:r>
      <w:r w:rsidRPr="007057D9">
        <w:rPr>
          <w:rFonts w:ascii="Tahoma" w:hAnsi="Tahoma" w:cs="Tahoma"/>
          <w:sz w:val="22"/>
          <w:szCs w:val="22"/>
        </w:rPr>
        <w:t xml:space="preserve">min. </w:t>
      </w:r>
      <w:r w:rsidRPr="007057D9">
        <w:rPr>
          <w:rFonts w:ascii="Tahoma" w:hAnsi="Tahoma" w:cs="Tahoma"/>
          <w:b/>
          <w:bCs/>
          <w:sz w:val="22"/>
          <w:szCs w:val="22"/>
        </w:rPr>
        <w:t>25 km</w:t>
      </w:r>
      <w:r w:rsidRPr="007057D9">
        <w:rPr>
          <w:rFonts w:ascii="Tahoma" w:hAnsi="Tahoma" w:cs="Tahoma"/>
          <w:sz w:val="22"/>
          <w:szCs w:val="22"/>
        </w:rPr>
        <w:t>.,</w:t>
      </w:r>
    </w:p>
    <w:p w:rsidR="00F34730" w:rsidRPr="007057D9" w:rsidRDefault="00F34730" w:rsidP="00F34730">
      <w:pPr>
        <w:pStyle w:val="NormalnyWeb"/>
        <w:numPr>
          <w:ilvl w:val="0"/>
          <w:numId w:val="2"/>
        </w:numPr>
        <w:spacing w:before="0" w:beforeAutospacing="0" w:after="0" w:line="360" w:lineRule="auto"/>
        <w:ind w:hanging="49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konserwacja</w:t>
      </w:r>
      <w:r w:rsidRPr="007057D9">
        <w:rPr>
          <w:rFonts w:ascii="Tahoma" w:hAnsi="Tahoma" w:cs="Tahoma"/>
          <w:sz w:val="22"/>
          <w:szCs w:val="22"/>
        </w:rPr>
        <w:t xml:space="preserve"> studni kanalizacyjnych min</w:t>
      </w:r>
      <w:r w:rsidR="00752267">
        <w:rPr>
          <w:rFonts w:ascii="Tahoma" w:hAnsi="Tahoma" w:cs="Tahoma"/>
          <w:sz w:val="22"/>
          <w:szCs w:val="22"/>
        </w:rPr>
        <w:t>.</w:t>
      </w:r>
      <w:r w:rsidRPr="007057D9">
        <w:rPr>
          <w:rFonts w:ascii="Tahoma" w:hAnsi="Tahoma" w:cs="Tahoma"/>
          <w:sz w:val="22"/>
          <w:szCs w:val="22"/>
        </w:rPr>
        <w:t xml:space="preserve"> </w:t>
      </w:r>
      <w:r w:rsidRPr="007057D9">
        <w:rPr>
          <w:rFonts w:ascii="Tahoma" w:hAnsi="Tahoma" w:cs="Tahoma"/>
          <w:b/>
          <w:bCs/>
          <w:sz w:val="22"/>
          <w:szCs w:val="22"/>
        </w:rPr>
        <w:t>30 szt.,</w:t>
      </w:r>
    </w:p>
    <w:p w:rsidR="00F34730" w:rsidRPr="00B800A6" w:rsidRDefault="00F34730" w:rsidP="00F34730">
      <w:pPr>
        <w:pStyle w:val="NormalnyWeb"/>
        <w:numPr>
          <w:ilvl w:val="0"/>
          <w:numId w:val="2"/>
        </w:numPr>
        <w:tabs>
          <w:tab w:val="clear" w:pos="900"/>
          <w:tab w:val="left" w:pos="993"/>
          <w:tab w:val="num" w:pos="1134"/>
        </w:tabs>
        <w:spacing w:before="0" w:beforeAutospacing="0" w:after="0" w:line="360" w:lineRule="auto"/>
        <w:ind w:left="993" w:hanging="142"/>
        <w:rPr>
          <w:rFonts w:ascii="Tahoma" w:hAnsi="Tahoma" w:cs="Tahoma"/>
          <w:b/>
          <w:bCs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odtworzenie nawierzchni jezdni, cho</w:t>
      </w:r>
      <w:r>
        <w:rPr>
          <w:rFonts w:ascii="Tahoma" w:hAnsi="Tahoma" w:cs="Tahoma"/>
          <w:sz w:val="22"/>
          <w:szCs w:val="22"/>
        </w:rPr>
        <w:t>dników i terenów po awariach i pracach</w:t>
      </w:r>
      <w:r w:rsidR="00B800A6">
        <w:rPr>
          <w:rFonts w:ascii="Tahoma" w:hAnsi="Tahoma" w:cs="Tahoma"/>
          <w:sz w:val="22"/>
          <w:szCs w:val="22"/>
        </w:rPr>
        <w:t xml:space="preserve"> na</w:t>
      </w:r>
      <w:r w:rsidRPr="007057D9">
        <w:rPr>
          <w:rFonts w:ascii="Tahoma" w:hAnsi="Tahoma" w:cs="Tahoma"/>
          <w:sz w:val="22"/>
          <w:szCs w:val="22"/>
        </w:rPr>
        <w:t xml:space="preserve"> </w:t>
      </w:r>
      <w:r w:rsidRPr="00B800A6">
        <w:rPr>
          <w:rFonts w:ascii="Tahoma" w:hAnsi="Tahoma" w:cs="Tahoma"/>
          <w:sz w:val="22"/>
          <w:szCs w:val="22"/>
        </w:rPr>
        <w:t xml:space="preserve">sieci uzbrojenia podziemnego </w:t>
      </w:r>
      <w:r w:rsidR="00752267" w:rsidRPr="00B800A6">
        <w:rPr>
          <w:rFonts w:ascii="Tahoma" w:hAnsi="Tahoma" w:cs="Tahoma"/>
          <w:sz w:val="22"/>
          <w:szCs w:val="22"/>
        </w:rPr>
        <w:t xml:space="preserve">o powierzchni  min. </w:t>
      </w:r>
      <w:r w:rsidR="00752267" w:rsidRPr="00B800A6">
        <w:rPr>
          <w:rFonts w:ascii="Tahoma" w:hAnsi="Tahoma" w:cs="Tahoma"/>
          <w:b/>
          <w:sz w:val="22"/>
          <w:szCs w:val="22"/>
        </w:rPr>
        <w:t>500 m</w:t>
      </w:r>
      <w:r w:rsidR="00752267" w:rsidRPr="00B800A6">
        <w:rPr>
          <w:rFonts w:ascii="Tahoma" w:hAnsi="Tahoma" w:cs="Tahoma"/>
          <w:b/>
          <w:sz w:val="22"/>
          <w:szCs w:val="22"/>
          <w:vertAlign w:val="superscript"/>
        </w:rPr>
        <w:t>2</w:t>
      </w:r>
      <w:r w:rsidRPr="00B800A6">
        <w:rPr>
          <w:rFonts w:ascii="Tahoma" w:hAnsi="Tahoma" w:cs="Tahoma"/>
          <w:b/>
          <w:bCs/>
          <w:sz w:val="22"/>
          <w:szCs w:val="22"/>
        </w:rPr>
        <w:t>,</w:t>
      </w:r>
    </w:p>
    <w:p w:rsidR="00F34730" w:rsidRDefault="00F34730" w:rsidP="00F34730">
      <w:pPr>
        <w:pStyle w:val="NormalnyWeb"/>
        <w:numPr>
          <w:ilvl w:val="0"/>
          <w:numId w:val="2"/>
        </w:numPr>
        <w:tabs>
          <w:tab w:val="clear" w:pos="900"/>
          <w:tab w:val="num" w:pos="1134"/>
        </w:tabs>
        <w:spacing w:before="0" w:beforeAutospacing="0" w:after="0" w:line="360" w:lineRule="auto"/>
        <w:ind w:left="1134" w:hanging="283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pełnienie całodobowego pogotowia gwarantującego dyspozycyjność w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F34730" w:rsidRDefault="00F34730" w:rsidP="00F34730">
      <w:pPr>
        <w:pStyle w:val="NormalnyWeb"/>
        <w:spacing w:before="0" w:beforeAutospacing="0" w:after="0" w:line="360" w:lineRule="auto"/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Pr="007057D9">
        <w:rPr>
          <w:rFonts w:ascii="Tahoma" w:hAnsi="Tahoma" w:cs="Tahoma"/>
          <w:sz w:val="22"/>
          <w:szCs w:val="22"/>
        </w:rPr>
        <w:t xml:space="preserve">zakresie </w:t>
      </w:r>
      <w:r w:rsidRPr="000D26E3">
        <w:rPr>
          <w:rFonts w:ascii="Tahoma" w:hAnsi="Tahoma" w:cs="Tahoma"/>
          <w:sz w:val="22"/>
          <w:szCs w:val="22"/>
        </w:rPr>
        <w:t xml:space="preserve"> usuwania awarii na sieciach </w:t>
      </w:r>
      <w:r>
        <w:rPr>
          <w:rFonts w:ascii="Tahoma" w:hAnsi="Tahoma" w:cs="Tahoma"/>
          <w:sz w:val="22"/>
          <w:szCs w:val="22"/>
        </w:rPr>
        <w:t xml:space="preserve">wod – kan </w:t>
      </w:r>
      <w:r w:rsidRPr="000D26E3">
        <w:rPr>
          <w:rFonts w:ascii="Tahoma" w:hAnsi="Tahoma" w:cs="Tahoma"/>
          <w:sz w:val="22"/>
          <w:szCs w:val="22"/>
        </w:rPr>
        <w:t xml:space="preserve">- minimum </w:t>
      </w:r>
      <w:r w:rsidRPr="000D26E3">
        <w:rPr>
          <w:rFonts w:ascii="Tahoma" w:hAnsi="Tahoma" w:cs="Tahoma"/>
          <w:b/>
          <w:bCs/>
          <w:sz w:val="22"/>
          <w:szCs w:val="22"/>
        </w:rPr>
        <w:t>1 umowa</w:t>
      </w:r>
      <w:r w:rsidRPr="000D26E3">
        <w:rPr>
          <w:rFonts w:ascii="Tahoma" w:hAnsi="Tahoma" w:cs="Tahoma"/>
          <w:sz w:val="22"/>
          <w:szCs w:val="22"/>
        </w:rPr>
        <w:t xml:space="preserve"> z </w:t>
      </w:r>
    </w:p>
    <w:p w:rsidR="008A589A" w:rsidRPr="007057D9" w:rsidRDefault="00F34730" w:rsidP="00A92A98">
      <w:pPr>
        <w:pStyle w:val="NormalnyWeb"/>
        <w:spacing w:before="0" w:beforeAutospacing="0" w:after="0" w:line="360" w:lineRule="auto"/>
        <w:ind w:left="113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C875F2">
        <w:rPr>
          <w:rFonts w:ascii="Tahoma" w:hAnsi="Tahoma" w:cs="Tahoma"/>
          <w:sz w:val="22"/>
          <w:szCs w:val="22"/>
        </w:rPr>
        <w:t xml:space="preserve">podmiotem zarządzającym </w:t>
      </w:r>
      <w:r>
        <w:rPr>
          <w:rFonts w:ascii="Tahoma" w:hAnsi="Tahoma" w:cs="Tahoma"/>
          <w:sz w:val="22"/>
          <w:szCs w:val="22"/>
        </w:rPr>
        <w:t xml:space="preserve"> </w:t>
      </w:r>
      <w:r w:rsidRPr="007057D9">
        <w:rPr>
          <w:rFonts w:ascii="Tahoma" w:hAnsi="Tahoma" w:cs="Tahoma"/>
          <w:sz w:val="22"/>
          <w:szCs w:val="22"/>
        </w:rPr>
        <w:t xml:space="preserve"> sieci</w:t>
      </w:r>
      <w:r w:rsidR="00C875F2">
        <w:rPr>
          <w:rFonts w:ascii="Tahoma" w:hAnsi="Tahoma" w:cs="Tahoma"/>
          <w:sz w:val="22"/>
          <w:szCs w:val="22"/>
        </w:rPr>
        <w:t>ą</w:t>
      </w:r>
      <w:r w:rsidRPr="007057D9">
        <w:rPr>
          <w:rFonts w:ascii="Tahoma" w:hAnsi="Tahoma" w:cs="Tahoma"/>
          <w:sz w:val="22"/>
          <w:szCs w:val="22"/>
        </w:rPr>
        <w:t xml:space="preserve">.    </w:t>
      </w:r>
    </w:p>
    <w:p w:rsidR="008A589A" w:rsidRPr="007057D9" w:rsidRDefault="00A92A98" w:rsidP="008F37BD">
      <w:pPr>
        <w:pStyle w:val="pkt"/>
        <w:tabs>
          <w:tab w:val="num" w:pos="991"/>
        </w:tabs>
        <w:suppressAutoHyphens w:val="0"/>
        <w:autoSpaceDN w:val="0"/>
        <w:spacing w:before="0" w:after="0" w:line="360" w:lineRule="auto"/>
        <w:ind w:left="993" w:hanging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5.6</w:t>
      </w:r>
      <w:r w:rsidR="008A589A" w:rsidRPr="006A319F">
        <w:rPr>
          <w:rFonts w:ascii="Tahoma" w:hAnsi="Tahoma" w:cs="Tahoma"/>
          <w:sz w:val="22"/>
          <w:szCs w:val="22"/>
        </w:rPr>
        <w:t xml:space="preserve">. </w:t>
      </w:r>
      <w:r w:rsidR="00670884" w:rsidRPr="006A319F">
        <w:rPr>
          <w:rFonts w:ascii="Tahoma" w:hAnsi="Tahoma" w:cs="Tahoma"/>
          <w:sz w:val="22"/>
          <w:szCs w:val="22"/>
        </w:rPr>
        <w:t>Zamawiający nie opisuje sposobu dokonywania oceny spełniania warunku dotyczącego sytuacji ekonomicznej i finansowej.</w:t>
      </w:r>
      <w:r w:rsidR="00C37BA7">
        <w:rPr>
          <w:rFonts w:ascii="Tahoma" w:hAnsi="Tahoma" w:cs="Tahoma"/>
          <w:sz w:val="22"/>
          <w:szCs w:val="22"/>
        </w:rPr>
        <w:t xml:space="preserve">  </w:t>
      </w:r>
    </w:p>
    <w:p w:rsidR="008A589A" w:rsidRPr="007057D9" w:rsidRDefault="006B41E7" w:rsidP="00C875F2">
      <w:pPr>
        <w:pStyle w:val="pkt"/>
        <w:suppressAutoHyphens w:val="0"/>
        <w:autoSpaceDN w:val="0"/>
        <w:spacing w:before="0" w:after="0" w:line="360" w:lineRule="auto"/>
        <w:ind w:left="142" w:hanging="14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A92A98">
        <w:rPr>
          <w:rFonts w:ascii="Tahoma" w:hAnsi="Tahoma" w:cs="Tahoma"/>
          <w:sz w:val="22"/>
          <w:szCs w:val="22"/>
        </w:rPr>
        <w:t>5.7</w:t>
      </w:r>
      <w:r w:rsidR="002060ED">
        <w:rPr>
          <w:rFonts w:ascii="Tahoma" w:hAnsi="Tahoma" w:cs="Tahoma"/>
          <w:sz w:val="22"/>
          <w:szCs w:val="22"/>
        </w:rPr>
        <w:t>.</w:t>
      </w:r>
      <w:r w:rsidR="00CA48E1">
        <w:rPr>
          <w:rFonts w:ascii="Tahoma" w:hAnsi="Tahoma" w:cs="Tahoma"/>
          <w:sz w:val="22"/>
          <w:szCs w:val="22"/>
        </w:rPr>
        <w:t xml:space="preserve"> </w:t>
      </w:r>
      <w:r w:rsidR="00C875F2">
        <w:rPr>
          <w:rFonts w:ascii="Tahoma" w:hAnsi="Tahoma" w:cs="Tahoma"/>
          <w:sz w:val="22"/>
          <w:szCs w:val="22"/>
        </w:rPr>
        <w:t xml:space="preserve">potwierdzenie spełnienia warunków udziału w niniejszym postępowaniu, Zamawiający oceniał będzie na podstawie wymaganych oświadczeń i dokumentów. Ocena spełnienia warunków dokonywana będzie w systemie 0 - 1  (zero – jedynkowym tj. „spełnia – nie spełnia”), nie spełnienie chociażby jednego z postawionych warunków udziału spowoduje wykluczenie Wykonawcy z postępowania. </w:t>
      </w:r>
    </w:p>
    <w:p w:rsidR="008A589A" w:rsidRPr="007057D9" w:rsidRDefault="008A589A" w:rsidP="00E965D9">
      <w:pPr>
        <w:pStyle w:val="pkt"/>
        <w:numPr>
          <w:ilvl w:val="0"/>
          <w:numId w:val="13"/>
        </w:numPr>
        <w:tabs>
          <w:tab w:val="clear" w:pos="750"/>
          <w:tab w:val="num" w:pos="426"/>
        </w:tabs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>Wykaz oświadczeń lub dokumentów</w:t>
      </w:r>
      <w:r w:rsidR="00C37BA7">
        <w:rPr>
          <w:rFonts w:ascii="Tahoma" w:hAnsi="Tahoma" w:cs="Tahoma"/>
          <w:b/>
          <w:sz w:val="22"/>
          <w:szCs w:val="22"/>
        </w:rPr>
        <w:t xml:space="preserve"> jakie mają dostarczyć </w:t>
      </w:r>
      <w:r w:rsidR="006A319F">
        <w:rPr>
          <w:rFonts w:ascii="Tahoma" w:hAnsi="Tahoma" w:cs="Tahoma"/>
          <w:b/>
          <w:sz w:val="22"/>
          <w:szCs w:val="22"/>
        </w:rPr>
        <w:t>W</w:t>
      </w:r>
      <w:r w:rsidR="00C37BA7">
        <w:rPr>
          <w:rFonts w:ascii="Tahoma" w:hAnsi="Tahoma" w:cs="Tahoma"/>
          <w:b/>
          <w:sz w:val="22"/>
          <w:szCs w:val="22"/>
        </w:rPr>
        <w:t>ykonawcy w celu potwierdzenia spe</w:t>
      </w:r>
      <w:r w:rsidR="00646852">
        <w:rPr>
          <w:rFonts w:ascii="Tahoma" w:hAnsi="Tahoma" w:cs="Tahoma"/>
          <w:b/>
          <w:sz w:val="22"/>
          <w:szCs w:val="22"/>
        </w:rPr>
        <w:t>łnienia warunków udziału w postę</w:t>
      </w:r>
      <w:r w:rsidR="00C37BA7">
        <w:rPr>
          <w:rFonts w:ascii="Tahoma" w:hAnsi="Tahoma" w:cs="Tahoma"/>
          <w:b/>
          <w:sz w:val="22"/>
          <w:szCs w:val="22"/>
        </w:rPr>
        <w:t>powaniu</w:t>
      </w:r>
      <w:r w:rsidRPr="007057D9">
        <w:rPr>
          <w:rFonts w:ascii="Tahoma" w:hAnsi="Tahoma" w:cs="Tahoma"/>
          <w:b/>
          <w:sz w:val="22"/>
          <w:szCs w:val="22"/>
        </w:rPr>
        <w:t>.</w:t>
      </w:r>
    </w:p>
    <w:p w:rsidR="006B4A31" w:rsidRPr="007057D9" w:rsidRDefault="006B4A31" w:rsidP="00E965D9">
      <w:pPr>
        <w:pStyle w:val="pkt"/>
        <w:numPr>
          <w:ilvl w:val="1"/>
          <w:numId w:val="13"/>
        </w:numPr>
        <w:tabs>
          <w:tab w:val="clear" w:pos="1458"/>
          <w:tab w:val="num" w:pos="993"/>
        </w:tabs>
        <w:suppressAutoHyphens w:val="0"/>
        <w:autoSpaceDN w:val="0"/>
        <w:adjustRightInd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7057D9">
        <w:rPr>
          <w:rFonts w:ascii="Tahoma" w:hAnsi="Tahoma" w:cs="Tahoma"/>
          <w:sz w:val="22"/>
          <w:szCs w:val="22"/>
        </w:rPr>
        <w:t>Wykonawca wr</w:t>
      </w:r>
      <w:r w:rsidR="00CA48E1">
        <w:rPr>
          <w:rFonts w:ascii="Tahoma" w:hAnsi="Tahoma" w:cs="Tahoma"/>
          <w:sz w:val="22"/>
          <w:szCs w:val="22"/>
        </w:rPr>
        <w:t xml:space="preserve">az z ofertą składa oświadczenia, </w:t>
      </w:r>
      <w:r w:rsidRPr="007057D9">
        <w:rPr>
          <w:rFonts w:ascii="Tahoma" w:hAnsi="Tahoma" w:cs="Tahoma"/>
          <w:sz w:val="22"/>
          <w:szCs w:val="22"/>
        </w:rPr>
        <w:t>dokumenty na potwierdzenie spełniania warunków udziału w postępowaniu oraz w celu wykaza</w:t>
      </w:r>
      <w:r w:rsidR="006A319F">
        <w:rPr>
          <w:rFonts w:ascii="Tahoma" w:hAnsi="Tahoma" w:cs="Tahoma"/>
          <w:sz w:val="22"/>
          <w:szCs w:val="22"/>
        </w:rPr>
        <w:t xml:space="preserve">nia braku </w:t>
      </w:r>
      <w:r w:rsidR="006A319F">
        <w:rPr>
          <w:rFonts w:ascii="Tahoma" w:hAnsi="Tahoma" w:cs="Tahoma"/>
          <w:sz w:val="22"/>
          <w:szCs w:val="22"/>
        </w:rPr>
        <w:lastRenderedPageBreak/>
        <w:t>podstaw do wykluczenia</w:t>
      </w:r>
      <w:r w:rsidRPr="007057D9">
        <w:rPr>
          <w:rFonts w:ascii="Tahoma" w:hAnsi="Tahoma" w:cs="Tahoma"/>
          <w:sz w:val="22"/>
          <w:szCs w:val="22"/>
        </w:rPr>
        <w:t xml:space="preserve"> </w:t>
      </w:r>
      <w:r w:rsidR="006A319F">
        <w:rPr>
          <w:rFonts w:ascii="Tahoma" w:hAnsi="Tahoma" w:cs="Tahoma"/>
          <w:sz w:val="22"/>
          <w:szCs w:val="22"/>
        </w:rPr>
        <w:t>W</w:t>
      </w:r>
      <w:r w:rsidR="006A319F" w:rsidRPr="007057D9">
        <w:rPr>
          <w:rFonts w:ascii="Tahoma" w:hAnsi="Tahoma" w:cs="Tahoma"/>
          <w:sz w:val="22"/>
          <w:szCs w:val="22"/>
        </w:rPr>
        <w:t xml:space="preserve">ykonawcy </w:t>
      </w:r>
      <w:r w:rsidRPr="007057D9">
        <w:rPr>
          <w:rFonts w:ascii="Tahoma" w:hAnsi="Tahoma" w:cs="Tahoma"/>
          <w:sz w:val="22"/>
          <w:szCs w:val="22"/>
        </w:rPr>
        <w:t xml:space="preserve">z postępowania o udzielenie zamówienia                       w okolicznościach, o których mowa w art. 24 ust. 1 Pzp. </w:t>
      </w:r>
    </w:p>
    <w:p w:rsidR="006B4A31" w:rsidRDefault="006B4A31" w:rsidP="00E965D9">
      <w:pPr>
        <w:pStyle w:val="pkt"/>
        <w:numPr>
          <w:ilvl w:val="1"/>
          <w:numId w:val="13"/>
        </w:numPr>
        <w:tabs>
          <w:tab w:val="clear" w:pos="1458"/>
          <w:tab w:val="num" w:pos="993"/>
        </w:tabs>
        <w:suppressAutoHyphens w:val="0"/>
        <w:autoSpaceDN w:val="0"/>
        <w:adjustRightInd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W celu wykazania spełniania przez wykonawcę warunków, o których mowa</w:t>
      </w:r>
      <w:r w:rsidR="00AE04E5">
        <w:rPr>
          <w:rFonts w:ascii="Tahoma" w:hAnsi="Tahoma" w:cs="Tahoma"/>
          <w:sz w:val="22"/>
          <w:szCs w:val="22"/>
        </w:rPr>
        <w:t xml:space="preserve"> w pkt  5.2. SIWZ W</w:t>
      </w:r>
      <w:r w:rsidRPr="007057D9">
        <w:rPr>
          <w:rFonts w:ascii="Tahoma" w:hAnsi="Tahoma" w:cs="Tahoma"/>
          <w:sz w:val="22"/>
          <w:szCs w:val="22"/>
        </w:rPr>
        <w:t>ykonawca wraz z ofertą składa</w:t>
      </w:r>
      <w:r>
        <w:rPr>
          <w:rFonts w:ascii="Tahoma" w:hAnsi="Tahoma" w:cs="Tahoma"/>
          <w:sz w:val="22"/>
          <w:szCs w:val="22"/>
        </w:rPr>
        <w:t>:</w:t>
      </w:r>
    </w:p>
    <w:p w:rsidR="008A589A" w:rsidRPr="007057D9" w:rsidRDefault="008A589A" w:rsidP="006B4A31">
      <w:pPr>
        <w:pStyle w:val="pkt"/>
        <w:suppressAutoHyphens w:val="0"/>
        <w:autoSpaceDN w:val="0"/>
        <w:adjustRightInd w:val="0"/>
        <w:spacing w:before="0" w:after="0" w:line="360" w:lineRule="auto"/>
        <w:ind w:left="993" w:firstLine="0"/>
        <w:rPr>
          <w:rFonts w:ascii="Tahoma" w:hAnsi="Tahoma" w:cs="Tahoma"/>
          <w:sz w:val="22"/>
          <w:szCs w:val="22"/>
        </w:rPr>
      </w:pPr>
    </w:p>
    <w:p w:rsidR="008A589A" w:rsidRPr="007057D9" w:rsidRDefault="008A589A" w:rsidP="00E965D9">
      <w:pPr>
        <w:pStyle w:val="pkt"/>
        <w:numPr>
          <w:ilvl w:val="0"/>
          <w:numId w:val="17"/>
        </w:numPr>
        <w:tabs>
          <w:tab w:val="left" w:pos="1418"/>
        </w:tabs>
        <w:suppressAutoHyphens w:val="0"/>
        <w:autoSpaceDN w:val="0"/>
        <w:adjustRightInd w:val="0"/>
        <w:spacing w:before="0" w:after="0" w:line="360" w:lineRule="auto"/>
        <w:ind w:left="1418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oświadczenie o spełnianiu warunków udziału w postępowaniu; wzór oświadczenia o spełnianiu warunków udziału w postępowaniu stanowi </w:t>
      </w:r>
      <w:r w:rsidRPr="007057D9">
        <w:rPr>
          <w:rFonts w:ascii="Tahoma" w:hAnsi="Tahoma" w:cs="Tahoma"/>
          <w:b/>
          <w:sz w:val="22"/>
          <w:szCs w:val="22"/>
        </w:rPr>
        <w:t>Załącznik nr 2 do SIWZ</w:t>
      </w:r>
      <w:r w:rsidRPr="007057D9">
        <w:rPr>
          <w:rFonts w:ascii="Tahoma" w:hAnsi="Tahoma" w:cs="Tahoma"/>
          <w:sz w:val="22"/>
          <w:szCs w:val="22"/>
        </w:rPr>
        <w:t>,</w:t>
      </w:r>
    </w:p>
    <w:p w:rsidR="008A589A" w:rsidRPr="006A319F" w:rsidRDefault="008A589A" w:rsidP="00E965D9">
      <w:pPr>
        <w:pStyle w:val="pkt"/>
        <w:numPr>
          <w:ilvl w:val="0"/>
          <w:numId w:val="17"/>
        </w:numPr>
        <w:tabs>
          <w:tab w:val="left" w:pos="1418"/>
        </w:tabs>
        <w:suppressAutoHyphens w:val="0"/>
        <w:autoSpaceDN w:val="0"/>
        <w:adjustRightInd w:val="0"/>
        <w:spacing w:before="0" w:after="0" w:line="360" w:lineRule="auto"/>
        <w:ind w:left="1418" w:hanging="425"/>
        <w:rPr>
          <w:rFonts w:ascii="Tahoma" w:hAnsi="Tahoma" w:cs="Tahoma"/>
          <w:sz w:val="22"/>
          <w:szCs w:val="22"/>
        </w:rPr>
      </w:pPr>
      <w:r w:rsidRPr="006A319F">
        <w:rPr>
          <w:rFonts w:ascii="Tahoma" w:hAnsi="Tahoma" w:cs="Tahoma"/>
          <w:sz w:val="22"/>
          <w:szCs w:val="22"/>
        </w:rPr>
        <w:t>wykaz</w:t>
      </w:r>
      <w:r w:rsidR="00B55860" w:rsidRPr="006A319F">
        <w:rPr>
          <w:rFonts w:ascii="Tahoma" w:hAnsi="Tahoma" w:cs="Tahoma"/>
          <w:sz w:val="22"/>
          <w:szCs w:val="22"/>
        </w:rPr>
        <w:t>,</w:t>
      </w:r>
      <w:r w:rsidRPr="006A319F">
        <w:rPr>
          <w:rFonts w:ascii="Tahoma" w:hAnsi="Tahoma" w:cs="Tahoma"/>
          <w:color w:val="FFFF00"/>
          <w:sz w:val="22"/>
          <w:szCs w:val="22"/>
        </w:rPr>
        <w:t xml:space="preserve"> </w:t>
      </w:r>
      <w:r w:rsidR="00B55860" w:rsidRPr="006A319F">
        <w:rPr>
          <w:rFonts w:ascii="Tahoma" w:hAnsi="Tahoma" w:cs="Tahoma"/>
          <w:sz w:val="22"/>
          <w:szCs w:val="22"/>
        </w:rPr>
        <w:t xml:space="preserve">obejmujący zakres przedmiotowy i ilościowy podany w pkt. 5.5 ppkt od a) do h), </w:t>
      </w:r>
      <w:r w:rsidR="004606EF" w:rsidRPr="006A319F">
        <w:rPr>
          <w:rFonts w:ascii="Tahoma" w:hAnsi="Tahoma" w:cs="Tahoma"/>
          <w:sz w:val="22"/>
          <w:szCs w:val="22"/>
        </w:rPr>
        <w:t xml:space="preserve">wykonanych, a w przypadku świadczeń okresowych lub ciągłych również wykonywanych </w:t>
      </w:r>
      <w:r w:rsidR="00C37BA7" w:rsidRPr="006A319F">
        <w:rPr>
          <w:rFonts w:ascii="Tahoma" w:hAnsi="Tahoma" w:cs="Tahoma"/>
          <w:sz w:val="22"/>
          <w:szCs w:val="22"/>
        </w:rPr>
        <w:t>prac</w:t>
      </w:r>
      <w:r w:rsidR="00545C66" w:rsidRPr="006A319F">
        <w:rPr>
          <w:rFonts w:ascii="Tahoma" w:hAnsi="Tahoma" w:cs="Tahoma"/>
          <w:sz w:val="22"/>
          <w:szCs w:val="22"/>
        </w:rPr>
        <w:t xml:space="preserve"> na sieci wod – kan</w:t>
      </w:r>
      <w:r w:rsidR="004606EF" w:rsidRPr="006A319F">
        <w:rPr>
          <w:rFonts w:ascii="Tahoma" w:hAnsi="Tahoma" w:cs="Tahoma"/>
          <w:sz w:val="22"/>
          <w:szCs w:val="22"/>
        </w:rPr>
        <w:t>, w</w:t>
      </w:r>
      <w:r w:rsidRPr="006A319F">
        <w:rPr>
          <w:rFonts w:ascii="Tahoma" w:hAnsi="Tahoma" w:cs="Tahoma"/>
          <w:sz w:val="22"/>
          <w:szCs w:val="22"/>
        </w:rPr>
        <w:t xml:space="preserve"> okresie ostatnich trzech lat przed upływem terminu składania ofert, </w:t>
      </w:r>
      <w:r w:rsidR="004606EF" w:rsidRPr="006A319F">
        <w:rPr>
          <w:rFonts w:ascii="Tahoma" w:hAnsi="Tahoma" w:cs="Tahoma"/>
          <w:sz w:val="22"/>
          <w:szCs w:val="22"/>
        </w:rPr>
        <w:t xml:space="preserve"> a jeżeli</w:t>
      </w:r>
      <w:r w:rsidR="00EB6C1F" w:rsidRPr="006A319F">
        <w:rPr>
          <w:rFonts w:ascii="Tahoma" w:hAnsi="Tahoma" w:cs="Tahoma"/>
          <w:sz w:val="22"/>
          <w:szCs w:val="22"/>
        </w:rPr>
        <w:t xml:space="preserve"> okres</w:t>
      </w:r>
      <w:r w:rsidR="004606EF" w:rsidRPr="006A319F">
        <w:rPr>
          <w:rFonts w:ascii="Tahoma" w:hAnsi="Tahoma" w:cs="Tahoma"/>
          <w:sz w:val="22"/>
          <w:szCs w:val="22"/>
        </w:rPr>
        <w:t xml:space="preserve"> prowadzenia</w:t>
      </w:r>
      <w:r w:rsidR="00EB6C1F" w:rsidRPr="006A319F">
        <w:rPr>
          <w:rFonts w:ascii="Tahoma" w:hAnsi="Tahoma" w:cs="Tahoma"/>
          <w:sz w:val="22"/>
          <w:szCs w:val="22"/>
        </w:rPr>
        <w:t xml:space="preserve"> działalności jest krótszy</w:t>
      </w:r>
      <w:r w:rsidR="004606EF" w:rsidRPr="006A319F">
        <w:rPr>
          <w:rFonts w:ascii="Tahoma" w:hAnsi="Tahoma" w:cs="Tahoma"/>
          <w:sz w:val="22"/>
          <w:szCs w:val="22"/>
        </w:rPr>
        <w:t xml:space="preserve"> – w tym okresie,</w:t>
      </w:r>
      <w:r w:rsidR="00EB6C1F" w:rsidRPr="006A319F">
        <w:rPr>
          <w:rFonts w:ascii="Tahoma" w:hAnsi="Tahoma" w:cs="Tahoma"/>
          <w:sz w:val="22"/>
          <w:szCs w:val="22"/>
        </w:rPr>
        <w:t xml:space="preserve"> </w:t>
      </w:r>
      <w:r w:rsidR="00670884" w:rsidRPr="006A319F">
        <w:rPr>
          <w:rFonts w:ascii="Tahoma" w:hAnsi="Tahoma" w:cs="Tahoma"/>
          <w:sz w:val="22"/>
          <w:szCs w:val="22"/>
        </w:rPr>
        <w:t>wraz</w:t>
      </w:r>
      <w:r w:rsidR="00EB6C1F" w:rsidRPr="006A319F">
        <w:rPr>
          <w:rFonts w:ascii="Tahoma" w:hAnsi="Tahoma" w:cs="Tahoma"/>
          <w:sz w:val="22"/>
          <w:szCs w:val="22"/>
        </w:rPr>
        <w:t xml:space="preserve"> z podaniem ich wartości, </w:t>
      </w:r>
      <w:r w:rsidR="00670884" w:rsidRPr="006A319F">
        <w:rPr>
          <w:rFonts w:ascii="Tahoma" w:hAnsi="Tahoma" w:cs="Tahoma"/>
          <w:sz w:val="22"/>
          <w:szCs w:val="22"/>
        </w:rPr>
        <w:t>przedmiotu, dat wykon</w:t>
      </w:r>
      <w:r w:rsidR="004606EF" w:rsidRPr="006A319F">
        <w:rPr>
          <w:rFonts w:ascii="Tahoma" w:hAnsi="Tahoma" w:cs="Tahoma"/>
          <w:sz w:val="22"/>
          <w:szCs w:val="22"/>
        </w:rPr>
        <w:t>ania</w:t>
      </w:r>
      <w:r w:rsidR="00670884" w:rsidRPr="006A319F">
        <w:rPr>
          <w:rFonts w:ascii="Tahoma" w:hAnsi="Tahoma" w:cs="Tahoma"/>
          <w:sz w:val="22"/>
          <w:szCs w:val="22"/>
        </w:rPr>
        <w:t xml:space="preserve"> i podmiotów na rz</w:t>
      </w:r>
      <w:r w:rsidR="0006569E" w:rsidRPr="006A319F">
        <w:rPr>
          <w:rFonts w:ascii="Tahoma" w:hAnsi="Tahoma" w:cs="Tahoma"/>
          <w:sz w:val="22"/>
          <w:szCs w:val="22"/>
        </w:rPr>
        <w:t>ecz których prace te zostały wykonane oraz załączeniem dowo</w:t>
      </w:r>
      <w:r w:rsidR="00C65293" w:rsidRPr="006A319F">
        <w:rPr>
          <w:rFonts w:ascii="Tahoma" w:hAnsi="Tahoma" w:cs="Tahoma"/>
          <w:sz w:val="22"/>
          <w:szCs w:val="22"/>
        </w:rPr>
        <w:t>dów, czy zostały wykonane lub są</w:t>
      </w:r>
      <w:r w:rsidR="0006569E" w:rsidRPr="006A319F">
        <w:rPr>
          <w:rFonts w:ascii="Tahoma" w:hAnsi="Tahoma" w:cs="Tahoma"/>
          <w:sz w:val="22"/>
          <w:szCs w:val="22"/>
        </w:rPr>
        <w:t xml:space="preserve"> wykonywane należycie,</w:t>
      </w:r>
      <w:r w:rsidR="00EB6C1F" w:rsidRPr="006A319F">
        <w:rPr>
          <w:rFonts w:ascii="Tahoma" w:hAnsi="Tahoma" w:cs="Tahoma"/>
          <w:sz w:val="22"/>
          <w:szCs w:val="22"/>
        </w:rPr>
        <w:t xml:space="preserve">   </w:t>
      </w:r>
      <w:r w:rsidRPr="006A319F">
        <w:rPr>
          <w:rFonts w:ascii="Tahoma" w:hAnsi="Tahoma" w:cs="Tahoma"/>
          <w:b/>
          <w:sz w:val="22"/>
          <w:szCs w:val="22"/>
        </w:rPr>
        <w:t xml:space="preserve">Załącznik nr 4 do SIWZ, </w:t>
      </w:r>
    </w:p>
    <w:p w:rsidR="008A589A" w:rsidRPr="006A319F" w:rsidRDefault="00646852" w:rsidP="002060ED">
      <w:pPr>
        <w:pStyle w:val="pkt"/>
        <w:tabs>
          <w:tab w:val="left" w:pos="1418"/>
        </w:tabs>
        <w:adjustRightInd w:val="0"/>
        <w:spacing w:before="0" w:after="0" w:line="360" w:lineRule="auto"/>
        <w:ind w:left="993" w:firstLine="0"/>
        <w:rPr>
          <w:rFonts w:ascii="Tahoma" w:hAnsi="Tahoma" w:cs="Tahoma"/>
          <w:sz w:val="22"/>
          <w:szCs w:val="22"/>
        </w:rPr>
      </w:pPr>
      <w:r w:rsidRPr="006A319F">
        <w:rPr>
          <w:rFonts w:ascii="Tahoma" w:hAnsi="Tahoma" w:cs="Tahoma"/>
          <w:sz w:val="22"/>
          <w:szCs w:val="22"/>
        </w:rPr>
        <w:t xml:space="preserve">    </w:t>
      </w:r>
    </w:p>
    <w:p w:rsidR="008A589A" w:rsidRPr="0099100B" w:rsidRDefault="008A589A" w:rsidP="00E965D9">
      <w:pPr>
        <w:pStyle w:val="pkt"/>
        <w:numPr>
          <w:ilvl w:val="0"/>
          <w:numId w:val="17"/>
        </w:numPr>
        <w:tabs>
          <w:tab w:val="left" w:pos="1418"/>
        </w:tabs>
        <w:suppressAutoHyphens w:val="0"/>
        <w:autoSpaceDN w:val="0"/>
        <w:adjustRightInd w:val="0"/>
        <w:spacing w:before="0" w:after="0" w:line="360" w:lineRule="auto"/>
        <w:ind w:left="1418" w:hanging="425"/>
        <w:rPr>
          <w:rFonts w:ascii="Tahoma" w:hAnsi="Tahoma" w:cs="Tahoma"/>
          <w:b/>
          <w:sz w:val="22"/>
          <w:szCs w:val="22"/>
        </w:rPr>
      </w:pPr>
      <w:r w:rsidRPr="0099100B">
        <w:rPr>
          <w:rFonts w:ascii="Tahoma" w:hAnsi="Tahoma" w:cs="Tahoma"/>
          <w:sz w:val="22"/>
          <w:szCs w:val="22"/>
        </w:rPr>
        <w:t xml:space="preserve">Wykaz osób, które będą uczestniczyć w wykonywaniu zamówienia,                    w szczególności odpowiedzialnych za kierowanie </w:t>
      </w:r>
      <w:r w:rsidR="00545C66" w:rsidRPr="0099100B">
        <w:rPr>
          <w:rFonts w:ascii="Tahoma" w:hAnsi="Tahoma" w:cs="Tahoma"/>
          <w:sz w:val="22"/>
          <w:szCs w:val="22"/>
        </w:rPr>
        <w:t>przy wykonywaniu usług</w:t>
      </w:r>
      <w:r w:rsidRPr="0099100B">
        <w:rPr>
          <w:rFonts w:ascii="Tahoma" w:hAnsi="Tahoma" w:cs="Tahoma"/>
          <w:sz w:val="22"/>
          <w:szCs w:val="22"/>
        </w:rPr>
        <w:t xml:space="preserve">, wraz z informacją na temat ich kwalifikacji zawodowych, niezbędnych do wykonania zamówienia oraz informacją o podstawie do dysponowania tymi osobami- </w:t>
      </w:r>
      <w:r w:rsidRPr="0099100B">
        <w:rPr>
          <w:rFonts w:ascii="Tahoma" w:hAnsi="Tahoma" w:cs="Tahoma"/>
          <w:b/>
          <w:sz w:val="22"/>
          <w:szCs w:val="22"/>
        </w:rPr>
        <w:t>Załącznik nr 5 do SIWZ</w:t>
      </w:r>
    </w:p>
    <w:p w:rsidR="008A589A" w:rsidRPr="0099100B" w:rsidRDefault="008A589A" w:rsidP="00E965D9">
      <w:pPr>
        <w:pStyle w:val="pkt"/>
        <w:numPr>
          <w:ilvl w:val="0"/>
          <w:numId w:val="17"/>
        </w:numPr>
        <w:tabs>
          <w:tab w:val="left" w:pos="1418"/>
        </w:tabs>
        <w:suppressAutoHyphens w:val="0"/>
        <w:autoSpaceDN w:val="0"/>
        <w:adjustRightInd w:val="0"/>
        <w:spacing w:before="0" w:after="0" w:line="360" w:lineRule="auto"/>
        <w:ind w:left="1418" w:hanging="425"/>
        <w:rPr>
          <w:rFonts w:ascii="Tahoma" w:hAnsi="Tahoma" w:cs="Tahoma"/>
          <w:sz w:val="22"/>
          <w:szCs w:val="22"/>
        </w:rPr>
      </w:pPr>
      <w:r w:rsidRPr="0099100B">
        <w:rPr>
          <w:rFonts w:ascii="Tahoma" w:hAnsi="Tahoma" w:cs="Tahoma"/>
          <w:sz w:val="22"/>
          <w:szCs w:val="22"/>
        </w:rPr>
        <w:t xml:space="preserve">Oświadczenie, że osoby, które będą uczestniczyć w wykonywaniu zamówienia, posiadają wymagane uprawnienia, jeżeli </w:t>
      </w:r>
      <w:r w:rsidR="004606EF" w:rsidRPr="0099100B">
        <w:rPr>
          <w:rFonts w:ascii="Tahoma" w:hAnsi="Tahoma" w:cs="Tahoma"/>
          <w:sz w:val="22"/>
          <w:szCs w:val="22"/>
        </w:rPr>
        <w:t>przepisy</w:t>
      </w:r>
      <w:r w:rsidRPr="0099100B">
        <w:rPr>
          <w:rFonts w:ascii="Tahoma" w:hAnsi="Tahoma" w:cs="Tahoma"/>
          <w:sz w:val="22"/>
          <w:szCs w:val="22"/>
        </w:rPr>
        <w:t xml:space="preserve"> nakładają obowiązek posiadania takich uprawnień- </w:t>
      </w:r>
      <w:r w:rsidRPr="0099100B">
        <w:rPr>
          <w:rFonts w:ascii="Tahoma" w:hAnsi="Tahoma" w:cs="Tahoma"/>
          <w:b/>
          <w:sz w:val="22"/>
          <w:szCs w:val="22"/>
        </w:rPr>
        <w:t>Załącznik nr 6 do SIWZ</w:t>
      </w:r>
    </w:p>
    <w:p w:rsidR="00D0736A" w:rsidRPr="007B534D" w:rsidRDefault="002C39D2" w:rsidP="00D0736A">
      <w:pPr>
        <w:numPr>
          <w:ilvl w:val="0"/>
          <w:numId w:val="17"/>
        </w:numPr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99100B">
        <w:rPr>
          <w:rFonts w:ascii="Tahoma" w:hAnsi="Tahoma" w:cs="Tahoma"/>
          <w:sz w:val="22"/>
          <w:szCs w:val="22"/>
        </w:rPr>
        <w:t xml:space="preserve">Wykaz </w:t>
      </w:r>
      <w:r w:rsidR="00D0736A" w:rsidRPr="0099100B">
        <w:rPr>
          <w:rFonts w:ascii="Tahoma" w:hAnsi="Tahoma" w:cs="Tahoma"/>
          <w:sz w:val="22"/>
          <w:szCs w:val="22"/>
        </w:rPr>
        <w:t>obejmujący o</w:t>
      </w:r>
      <w:r w:rsidR="005348A6" w:rsidRPr="0099100B">
        <w:rPr>
          <w:rFonts w:ascii="Tahoma" w:hAnsi="Tahoma" w:cs="Tahoma"/>
          <w:sz w:val="22"/>
          <w:szCs w:val="22"/>
        </w:rPr>
        <w:t>kreślone</w:t>
      </w:r>
      <w:r w:rsidR="00D0736A" w:rsidRPr="0099100B">
        <w:rPr>
          <w:rFonts w:ascii="Tahoma" w:hAnsi="Tahoma" w:cs="Tahoma"/>
          <w:sz w:val="22"/>
          <w:szCs w:val="22"/>
        </w:rPr>
        <w:t xml:space="preserve"> w pkt. 5.</w:t>
      </w:r>
      <w:r w:rsidR="0099100B" w:rsidRPr="0099100B">
        <w:rPr>
          <w:rFonts w:ascii="Tahoma" w:hAnsi="Tahoma" w:cs="Tahoma"/>
          <w:sz w:val="22"/>
          <w:szCs w:val="22"/>
        </w:rPr>
        <w:t>4</w:t>
      </w:r>
      <w:r w:rsidR="00D0736A" w:rsidRPr="0099100B">
        <w:rPr>
          <w:rFonts w:ascii="Tahoma" w:hAnsi="Tahoma" w:cs="Tahoma"/>
          <w:sz w:val="22"/>
          <w:szCs w:val="22"/>
        </w:rPr>
        <w:t xml:space="preserve">. ppkt. </w:t>
      </w:r>
      <w:r w:rsidR="0099100B" w:rsidRPr="0099100B">
        <w:rPr>
          <w:rFonts w:ascii="Tahoma" w:hAnsi="Tahoma" w:cs="Tahoma"/>
          <w:sz w:val="22"/>
          <w:szCs w:val="22"/>
        </w:rPr>
        <w:t>2</w:t>
      </w:r>
      <w:r w:rsidR="00D0736A" w:rsidRPr="0099100B">
        <w:rPr>
          <w:rFonts w:ascii="Tahoma" w:hAnsi="Tahoma" w:cs="Tahoma"/>
          <w:sz w:val="22"/>
          <w:szCs w:val="22"/>
        </w:rPr>
        <w:t>, narzędzi</w:t>
      </w:r>
      <w:r w:rsidR="008059FD" w:rsidRPr="0099100B">
        <w:rPr>
          <w:rFonts w:ascii="Tahoma" w:hAnsi="Tahoma" w:cs="Tahoma"/>
          <w:sz w:val="22"/>
          <w:szCs w:val="22"/>
        </w:rPr>
        <w:t>a</w:t>
      </w:r>
      <w:r w:rsidR="00D0736A" w:rsidRPr="0099100B">
        <w:rPr>
          <w:rFonts w:ascii="Tahoma" w:hAnsi="Tahoma" w:cs="Tahoma"/>
          <w:sz w:val="22"/>
          <w:szCs w:val="22"/>
        </w:rPr>
        <w:t xml:space="preserve"> </w:t>
      </w:r>
      <w:r w:rsidR="008059FD" w:rsidRPr="0099100B">
        <w:rPr>
          <w:rFonts w:ascii="Tahoma" w:hAnsi="Tahoma" w:cs="Tahoma"/>
          <w:sz w:val="22"/>
          <w:szCs w:val="22"/>
        </w:rPr>
        <w:t>i urządzenia techniczne</w:t>
      </w:r>
      <w:r w:rsidR="00D0736A" w:rsidRPr="0099100B">
        <w:rPr>
          <w:rFonts w:ascii="Tahoma" w:hAnsi="Tahoma" w:cs="Tahoma"/>
          <w:sz w:val="22"/>
          <w:szCs w:val="22"/>
        </w:rPr>
        <w:t xml:space="preserve"> </w:t>
      </w:r>
      <w:r w:rsidR="008059FD" w:rsidRPr="0099100B">
        <w:rPr>
          <w:rFonts w:ascii="Tahoma" w:hAnsi="Tahoma" w:cs="Tahoma"/>
          <w:sz w:val="22"/>
          <w:szCs w:val="22"/>
        </w:rPr>
        <w:t>dostępne</w:t>
      </w:r>
      <w:r w:rsidR="00D0736A" w:rsidRPr="0099100B">
        <w:rPr>
          <w:rFonts w:ascii="Tahoma" w:hAnsi="Tahoma" w:cs="Tahoma"/>
          <w:sz w:val="22"/>
          <w:szCs w:val="22"/>
        </w:rPr>
        <w:t xml:space="preserve"> Wykonawcy</w:t>
      </w:r>
      <w:r w:rsidR="008059FD" w:rsidRPr="0099100B">
        <w:rPr>
          <w:rFonts w:ascii="Tahoma" w:hAnsi="Tahoma" w:cs="Tahoma"/>
          <w:sz w:val="22"/>
          <w:szCs w:val="22"/>
        </w:rPr>
        <w:t xml:space="preserve"> usług</w:t>
      </w:r>
      <w:r w:rsidR="00D0736A" w:rsidRPr="0099100B">
        <w:rPr>
          <w:rFonts w:ascii="Tahoma" w:hAnsi="Tahoma" w:cs="Tahoma"/>
          <w:sz w:val="22"/>
          <w:szCs w:val="22"/>
        </w:rPr>
        <w:t xml:space="preserve"> w celu wykonania zamówienia wraz </w:t>
      </w:r>
      <w:r w:rsidR="008059FD" w:rsidRPr="0099100B">
        <w:rPr>
          <w:rFonts w:ascii="Tahoma" w:hAnsi="Tahoma" w:cs="Tahoma"/>
          <w:sz w:val="22"/>
          <w:szCs w:val="22"/>
        </w:rPr>
        <w:t xml:space="preserve">     </w:t>
      </w:r>
      <w:r w:rsidR="00D0736A" w:rsidRPr="0099100B">
        <w:rPr>
          <w:rFonts w:ascii="Tahoma" w:hAnsi="Tahoma" w:cs="Tahoma"/>
          <w:sz w:val="22"/>
          <w:szCs w:val="22"/>
        </w:rPr>
        <w:t>z informacją o podstawie do dysponowania tymi z</w:t>
      </w:r>
      <w:r w:rsidR="00C5278F" w:rsidRPr="0099100B">
        <w:rPr>
          <w:rFonts w:ascii="Tahoma" w:hAnsi="Tahoma" w:cs="Tahoma"/>
          <w:sz w:val="22"/>
          <w:szCs w:val="22"/>
        </w:rPr>
        <w:t>asobami</w:t>
      </w:r>
      <w:r w:rsidR="00D0736A" w:rsidRPr="0099100B">
        <w:rPr>
          <w:rFonts w:ascii="Tahoma" w:hAnsi="Tahoma" w:cs="Tahoma"/>
          <w:sz w:val="22"/>
          <w:szCs w:val="22"/>
        </w:rPr>
        <w:t xml:space="preserve"> -</w:t>
      </w:r>
      <w:r w:rsidR="008059FD" w:rsidRPr="0099100B">
        <w:rPr>
          <w:rFonts w:ascii="Tahoma" w:hAnsi="Tahoma" w:cs="Tahoma"/>
          <w:sz w:val="22"/>
          <w:szCs w:val="22"/>
        </w:rPr>
        <w:t xml:space="preserve"> </w:t>
      </w:r>
      <w:r w:rsidR="00D0736A" w:rsidRPr="0099100B">
        <w:rPr>
          <w:rFonts w:ascii="Tahoma" w:hAnsi="Tahoma" w:cs="Tahoma"/>
          <w:sz w:val="22"/>
          <w:szCs w:val="22"/>
        </w:rPr>
        <w:t xml:space="preserve"> </w:t>
      </w:r>
      <w:r w:rsidR="00D0736A" w:rsidRPr="0099100B">
        <w:rPr>
          <w:rFonts w:ascii="Tahoma" w:hAnsi="Tahoma" w:cs="Tahoma"/>
          <w:b/>
          <w:bCs/>
          <w:sz w:val="22"/>
          <w:szCs w:val="22"/>
        </w:rPr>
        <w:t>( Załącznik nr 5a do SIWZ).</w:t>
      </w:r>
    </w:p>
    <w:p w:rsidR="007B534D" w:rsidRPr="0099100B" w:rsidRDefault="007B534D" w:rsidP="007B534D">
      <w:pPr>
        <w:autoSpaceDN w:val="0"/>
        <w:adjustRightInd w:val="0"/>
        <w:spacing w:line="360" w:lineRule="auto"/>
        <w:ind w:left="1353"/>
        <w:jc w:val="both"/>
        <w:rPr>
          <w:rFonts w:ascii="Tahoma" w:hAnsi="Tahoma" w:cs="Tahoma"/>
          <w:sz w:val="22"/>
          <w:szCs w:val="22"/>
        </w:rPr>
      </w:pPr>
    </w:p>
    <w:p w:rsidR="007B534D" w:rsidRPr="006A319F" w:rsidRDefault="007B534D" w:rsidP="007B534D">
      <w:pPr>
        <w:pStyle w:val="pkt"/>
        <w:tabs>
          <w:tab w:val="left" w:pos="1418"/>
        </w:tabs>
        <w:adjustRightInd w:val="0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6A319F">
        <w:rPr>
          <w:rFonts w:ascii="Tahoma" w:hAnsi="Tahoma" w:cs="Tahoma"/>
          <w:sz w:val="22"/>
          <w:szCs w:val="22"/>
        </w:rPr>
        <w:t xml:space="preserve">      Dowodami, o których mowa w pkt.6.2 litera b są:</w:t>
      </w:r>
    </w:p>
    <w:p w:rsidR="007B534D" w:rsidRPr="006A319F" w:rsidRDefault="007B534D" w:rsidP="007B534D">
      <w:pPr>
        <w:pStyle w:val="pkt"/>
        <w:numPr>
          <w:ilvl w:val="0"/>
          <w:numId w:val="41"/>
        </w:numPr>
        <w:tabs>
          <w:tab w:val="left" w:pos="1418"/>
        </w:tabs>
        <w:adjustRightInd w:val="0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6A319F">
        <w:rPr>
          <w:rFonts w:ascii="Tahoma" w:hAnsi="Tahoma" w:cs="Tahoma"/>
          <w:sz w:val="22"/>
          <w:szCs w:val="22"/>
        </w:rPr>
        <w:t>poświadczenie, z tym, że w odniesieniu do nadal wykonywanych prac na sieci wod – kan wykonywanymi jako świadczenia okresowe lub ciągłe poświadczenie powinno być wydane nie wcześniej niż na 3 miesiące przed upływem terminu składania ofert,</w:t>
      </w:r>
    </w:p>
    <w:p w:rsidR="007B534D" w:rsidRPr="0099100B" w:rsidRDefault="007B534D" w:rsidP="007B534D">
      <w:pPr>
        <w:pStyle w:val="pkt"/>
        <w:numPr>
          <w:ilvl w:val="0"/>
          <w:numId w:val="41"/>
        </w:numPr>
        <w:tabs>
          <w:tab w:val="left" w:pos="1418"/>
        </w:tabs>
        <w:adjustRightInd w:val="0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99100B">
        <w:rPr>
          <w:rFonts w:ascii="Tahoma" w:hAnsi="Tahoma" w:cs="Tahoma"/>
          <w:sz w:val="22"/>
          <w:szCs w:val="22"/>
        </w:rPr>
        <w:lastRenderedPageBreak/>
        <w:t>oświadczenie Wykonawcy – jeżeli z uzasadnionych przyczyn o obiektywnym charakterze Wykonawca nie jest w stanie uzyskać poświadczenia o którym mowa powyżej.</w:t>
      </w:r>
    </w:p>
    <w:p w:rsidR="007B534D" w:rsidRPr="0099100B" w:rsidRDefault="007B534D" w:rsidP="007B534D">
      <w:pPr>
        <w:pStyle w:val="pkt"/>
        <w:tabs>
          <w:tab w:val="left" w:pos="1418"/>
        </w:tabs>
        <w:adjustRightInd w:val="0"/>
        <w:spacing w:before="0" w:after="0" w:line="360" w:lineRule="auto"/>
        <w:ind w:left="993" w:firstLine="0"/>
        <w:rPr>
          <w:rFonts w:ascii="Tahoma" w:hAnsi="Tahoma" w:cs="Tahoma"/>
          <w:sz w:val="22"/>
          <w:szCs w:val="22"/>
        </w:rPr>
      </w:pPr>
      <w:r w:rsidRPr="0099100B">
        <w:rPr>
          <w:rFonts w:ascii="Tahoma" w:hAnsi="Tahoma" w:cs="Tahoma"/>
          <w:sz w:val="22"/>
          <w:szCs w:val="22"/>
        </w:rPr>
        <w:t>W przypadku gdy Zamawiający jest podmiotem, na rzecz którego  usługi wskazane w wykazie, o którym mowa powyżej, zostały wcześniej wykonane, Wykonawca nie ma obowiązku przedkładania ww. dowodów.</w:t>
      </w:r>
    </w:p>
    <w:p w:rsidR="008059FD" w:rsidRPr="002C39D2" w:rsidRDefault="008059FD" w:rsidP="008059FD">
      <w:pPr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C39D2" w:rsidRPr="007057D9" w:rsidRDefault="002C39D2" w:rsidP="002C39D2">
      <w:pPr>
        <w:pStyle w:val="pkt"/>
        <w:tabs>
          <w:tab w:val="left" w:pos="1418"/>
        </w:tabs>
        <w:suppressAutoHyphens w:val="0"/>
        <w:autoSpaceDN w:val="0"/>
        <w:adjustRightInd w:val="0"/>
        <w:spacing w:before="0" w:after="0" w:line="360" w:lineRule="auto"/>
        <w:ind w:left="1418" w:firstLine="0"/>
        <w:rPr>
          <w:rFonts w:ascii="Tahoma" w:hAnsi="Tahoma" w:cs="Tahoma"/>
          <w:sz w:val="22"/>
          <w:szCs w:val="22"/>
        </w:rPr>
      </w:pPr>
    </w:p>
    <w:p w:rsidR="008A589A" w:rsidRPr="007057D9" w:rsidRDefault="008A589A" w:rsidP="00E965D9">
      <w:pPr>
        <w:pStyle w:val="pkt"/>
        <w:numPr>
          <w:ilvl w:val="1"/>
          <w:numId w:val="13"/>
        </w:numPr>
        <w:tabs>
          <w:tab w:val="clear" w:pos="1458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Cs/>
          <w:sz w:val="22"/>
          <w:szCs w:val="22"/>
        </w:rPr>
        <w:t xml:space="preserve">W celu </w:t>
      </w:r>
      <w:r w:rsidRPr="007057D9">
        <w:rPr>
          <w:rFonts w:ascii="Tahoma" w:hAnsi="Tahoma" w:cs="Tahoma"/>
          <w:sz w:val="22"/>
          <w:szCs w:val="22"/>
        </w:rPr>
        <w:t>wykazania braku podstaw do wykluczenia</w:t>
      </w:r>
      <w:r w:rsidR="008059FD">
        <w:rPr>
          <w:rFonts w:ascii="Tahoma" w:hAnsi="Tahoma" w:cs="Tahoma"/>
          <w:sz w:val="22"/>
          <w:szCs w:val="22"/>
        </w:rPr>
        <w:t xml:space="preserve"> W</w:t>
      </w:r>
      <w:r w:rsidR="008059FD" w:rsidRPr="007057D9">
        <w:rPr>
          <w:rFonts w:ascii="Tahoma" w:hAnsi="Tahoma" w:cs="Tahoma"/>
          <w:sz w:val="22"/>
          <w:szCs w:val="22"/>
        </w:rPr>
        <w:t>ykonawcy</w:t>
      </w:r>
      <w:r w:rsidRPr="007057D9">
        <w:rPr>
          <w:rFonts w:ascii="Tahoma" w:hAnsi="Tahoma" w:cs="Tahoma"/>
          <w:sz w:val="22"/>
          <w:szCs w:val="22"/>
        </w:rPr>
        <w:t xml:space="preserve"> z postęp</w:t>
      </w:r>
      <w:r w:rsidR="008059FD">
        <w:rPr>
          <w:rFonts w:ascii="Tahoma" w:hAnsi="Tahoma" w:cs="Tahoma"/>
          <w:sz w:val="22"/>
          <w:szCs w:val="22"/>
        </w:rPr>
        <w:t>owania o udzielenie zamówienia</w:t>
      </w:r>
      <w:r w:rsidRPr="007057D9">
        <w:rPr>
          <w:rFonts w:ascii="Tahoma" w:hAnsi="Tahoma" w:cs="Tahoma"/>
          <w:sz w:val="22"/>
          <w:szCs w:val="22"/>
        </w:rPr>
        <w:t xml:space="preserve"> w okolicznościach, o których mowa w art. 24 ust. 1 Pzp, </w:t>
      </w:r>
      <w:r w:rsidR="008059FD">
        <w:rPr>
          <w:rFonts w:ascii="Tahoma" w:hAnsi="Tahoma" w:cs="Tahoma"/>
          <w:sz w:val="22"/>
          <w:szCs w:val="22"/>
        </w:rPr>
        <w:t>Wykonawca zobowiązany jest</w:t>
      </w:r>
      <w:r w:rsidR="00545C66">
        <w:rPr>
          <w:rFonts w:ascii="Tahoma" w:hAnsi="Tahoma" w:cs="Tahoma"/>
          <w:sz w:val="22"/>
          <w:szCs w:val="22"/>
        </w:rPr>
        <w:t xml:space="preserve"> do</w:t>
      </w:r>
      <w:r w:rsidRPr="007057D9">
        <w:rPr>
          <w:rFonts w:ascii="Tahoma" w:hAnsi="Tahoma" w:cs="Tahoma"/>
          <w:sz w:val="22"/>
          <w:szCs w:val="22"/>
        </w:rPr>
        <w:t xml:space="preserve"> złożenia następujących dokumentów:</w:t>
      </w:r>
    </w:p>
    <w:p w:rsidR="008A589A" w:rsidRPr="007057D9" w:rsidRDefault="008A589A" w:rsidP="00E965D9">
      <w:pPr>
        <w:numPr>
          <w:ilvl w:val="1"/>
          <w:numId w:val="19"/>
        </w:numPr>
        <w:tabs>
          <w:tab w:val="clear" w:pos="145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oświadczenia o braku podstaw do wykluczenia. Wzór oświadczenia o braku podstaw do wykluczenia stanowi </w:t>
      </w:r>
      <w:r w:rsidRPr="007057D9">
        <w:rPr>
          <w:rFonts w:ascii="Tahoma" w:hAnsi="Tahoma" w:cs="Tahoma"/>
          <w:b/>
          <w:sz w:val="22"/>
          <w:szCs w:val="22"/>
        </w:rPr>
        <w:t>Załącznik nr 3 do SIWZ</w:t>
      </w:r>
      <w:r w:rsidRPr="007057D9">
        <w:rPr>
          <w:rFonts w:ascii="Tahoma" w:hAnsi="Tahoma" w:cs="Tahoma"/>
          <w:sz w:val="22"/>
          <w:szCs w:val="22"/>
        </w:rPr>
        <w:t>.</w:t>
      </w:r>
    </w:p>
    <w:p w:rsidR="008A589A" w:rsidRPr="007057D9" w:rsidRDefault="008A589A" w:rsidP="00E965D9">
      <w:pPr>
        <w:numPr>
          <w:ilvl w:val="1"/>
          <w:numId w:val="19"/>
        </w:numPr>
        <w:tabs>
          <w:tab w:val="clear" w:pos="145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aktualnego odpisu z właściwego rejestru lub z centralnej ewidencji i informacji o działalności gospodarczej, jeżeli odrębne przepisy wymagają wpisu do rejestru lub ewidencji, w celu wykazania braku podstaw do wykluczenia 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7057D9">
        <w:rPr>
          <w:rFonts w:ascii="Tahoma" w:hAnsi="Tahoma" w:cs="Tahoma"/>
          <w:sz w:val="22"/>
          <w:szCs w:val="22"/>
        </w:rPr>
        <w:t xml:space="preserve">w oparciu o art. 24 ust. 1 pkt 2 Pzp, wystawione nie wcześniej niż 6 miesięcy przed upływem terminu składania ofert, </w:t>
      </w:r>
    </w:p>
    <w:p w:rsidR="008A589A" w:rsidRPr="007057D9" w:rsidRDefault="008A589A" w:rsidP="00E965D9">
      <w:pPr>
        <w:numPr>
          <w:ilvl w:val="1"/>
          <w:numId w:val="19"/>
        </w:numPr>
        <w:tabs>
          <w:tab w:val="clear" w:pos="145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aktualnego zaświadczenia właściwego naczelnika urzędu skarbowego potwierdzającego, że wykonawca nie zalega z opłacaniem podatków, lub zaświadczenia, że uzyskał przewidziane prawem zwolnienie, odroczenie lub rozłożenie na raty zaległych płatności lub wstrzymanie w całości wykonania decyzji właściwego organu - wystawionego nie wcześniej niż 3 miesiące przed upływem terminu składania ofert,</w:t>
      </w:r>
    </w:p>
    <w:p w:rsidR="006E26CE" w:rsidRPr="000F2AF9" w:rsidRDefault="008A589A" w:rsidP="000F2AF9">
      <w:pPr>
        <w:numPr>
          <w:ilvl w:val="1"/>
          <w:numId w:val="19"/>
        </w:numPr>
        <w:tabs>
          <w:tab w:val="clear" w:pos="145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aktualnego zaświadczenia właściwego oddziału Zakładu Ubezpieczeń Społecznych lub Kasy Rolniczego Ubezpieczenia Społecznego potwierdzającego, że wykonawca nie zalega z opłacaniem składek na ubezpieczenia zdrowotne i społeczne, lub potwierdzenia, że uzyskał przewidziane prawem zwolnienie, odroczenie lub rozłożenie na raty zaległych płatności lub wstrzymanie w całości wykonania decyzji właściwego organu -wystawionego nie wcześniej niż 3 miesiące przed upływem terminu składania ofert</w:t>
      </w:r>
      <w:r w:rsidR="000F2AF9">
        <w:rPr>
          <w:rFonts w:ascii="Tahoma" w:hAnsi="Tahoma" w:cs="Tahoma"/>
          <w:sz w:val="22"/>
          <w:szCs w:val="22"/>
        </w:rPr>
        <w:t>.</w:t>
      </w:r>
    </w:p>
    <w:p w:rsidR="008A589A" w:rsidRPr="00825719" w:rsidRDefault="008A589A" w:rsidP="00825719">
      <w:pPr>
        <w:pStyle w:val="pkt"/>
        <w:numPr>
          <w:ilvl w:val="1"/>
          <w:numId w:val="13"/>
        </w:numPr>
        <w:tabs>
          <w:tab w:val="clear" w:pos="1458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Cs/>
          <w:sz w:val="22"/>
          <w:szCs w:val="22"/>
        </w:rPr>
        <w:t>J</w:t>
      </w:r>
      <w:r w:rsidRPr="007057D9">
        <w:rPr>
          <w:rFonts w:ascii="Tahoma" w:hAnsi="Tahoma" w:cs="Tahoma"/>
          <w:sz w:val="22"/>
          <w:szCs w:val="22"/>
        </w:rPr>
        <w:t xml:space="preserve">eżeli </w:t>
      </w:r>
      <w:r w:rsidR="000F2AF9">
        <w:rPr>
          <w:rFonts w:ascii="Tahoma" w:hAnsi="Tahoma" w:cs="Tahoma"/>
          <w:sz w:val="22"/>
          <w:szCs w:val="22"/>
        </w:rPr>
        <w:t>W</w:t>
      </w:r>
      <w:r w:rsidRPr="007057D9">
        <w:rPr>
          <w:rFonts w:ascii="Tahoma" w:hAnsi="Tahoma" w:cs="Tahoma"/>
          <w:sz w:val="22"/>
          <w:szCs w:val="22"/>
        </w:rPr>
        <w:t>ykonawca ma siedzibę lub miejsce zamieszkania poza terytorium Rzeczypospolitej Polskiej, zamiast dokumentów, o których mowa w pkt 6.3.</w:t>
      </w:r>
      <w:r w:rsidR="00825719" w:rsidRPr="00825719">
        <w:rPr>
          <w:rFonts w:ascii="Tahoma" w:hAnsi="Tahoma" w:cs="Tahoma"/>
          <w:sz w:val="22"/>
          <w:szCs w:val="22"/>
        </w:rPr>
        <w:t xml:space="preserve"> </w:t>
      </w:r>
      <w:r w:rsidR="006E26CE" w:rsidRPr="00825719">
        <w:rPr>
          <w:rFonts w:ascii="Tahoma" w:hAnsi="Tahoma" w:cs="Tahoma"/>
          <w:sz w:val="22"/>
          <w:szCs w:val="22"/>
        </w:rPr>
        <w:t xml:space="preserve">lit. b), </w:t>
      </w:r>
      <w:r w:rsidR="006E26CE" w:rsidRPr="00825719">
        <w:rPr>
          <w:rFonts w:ascii="Tahoma" w:hAnsi="Tahoma" w:cs="Tahoma"/>
          <w:sz w:val="22"/>
          <w:szCs w:val="22"/>
        </w:rPr>
        <w:lastRenderedPageBreak/>
        <w:t>c), d)</w:t>
      </w:r>
      <w:r w:rsidR="00825719" w:rsidRPr="00825719">
        <w:rPr>
          <w:rFonts w:ascii="Tahoma" w:hAnsi="Tahoma" w:cs="Tahoma"/>
          <w:sz w:val="22"/>
          <w:szCs w:val="22"/>
        </w:rPr>
        <w:t xml:space="preserve"> </w:t>
      </w:r>
      <w:r w:rsidRPr="00825719">
        <w:rPr>
          <w:rFonts w:ascii="Tahoma" w:hAnsi="Tahoma" w:cs="Tahoma"/>
          <w:sz w:val="22"/>
          <w:szCs w:val="22"/>
        </w:rPr>
        <w:t xml:space="preserve"> </w:t>
      </w:r>
      <w:r w:rsidR="00825719" w:rsidRPr="00825719">
        <w:rPr>
          <w:rFonts w:ascii="Tahoma" w:hAnsi="Tahoma" w:cs="Tahoma"/>
          <w:sz w:val="22"/>
          <w:szCs w:val="22"/>
        </w:rPr>
        <w:t xml:space="preserve">SIWZ </w:t>
      </w:r>
      <w:r w:rsidRPr="00825719">
        <w:rPr>
          <w:rFonts w:ascii="Tahoma" w:hAnsi="Tahoma" w:cs="Tahoma"/>
          <w:sz w:val="22"/>
          <w:szCs w:val="22"/>
        </w:rPr>
        <w:t>- składa dokument lub dokumenty wystawione w kraju,  w którym ma siedzibę lub miejsce zamieszkania, potwierdzające odpowiednio, że:</w:t>
      </w:r>
    </w:p>
    <w:p w:rsidR="008A589A" w:rsidRPr="007057D9" w:rsidRDefault="008A589A" w:rsidP="00E965D9">
      <w:pPr>
        <w:numPr>
          <w:ilvl w:val="0"/>
          <w:numId w:val="20"/>
        </w:numPr>
        <w:tabs>
          <w:tab w:val="left" w:pos="1843"/>
        </w:tabs>
        <w:suppressAutoHyphens w:val="0"/>
        <w:autoSpaceDE/>
        <w:spacing w:line="360" w:lineRule="auto"/>
        <w:ind w:left="1800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nie otwarto jego likwidacji ani nie ogłoszono upadłości,</w:t>
      </w:r>
    </w:p>
    <w:p w:rsidR="008A589A" w:rsidRPr="007057D9" w:rsidRDefault="008A589A" w:rsidP="00E965D9">
      <w:pPr>
        <w:numPr>
          <w:ilvl w:val="0"/>
          <w:numId w:val="20"/>
        </w:numPr>
        <w:tabs>
          <w:tab w:val="left" w:pos="1843"/>
        </w:tabs>
        <w:suppressAutoHyphens w:val="0"/>
        <w:autoSpaceDE/>
        <w:spacing w:line="360" w:lineRule="auto"/>
        <w:ind w:left="1843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nie zalega z uiszczaniem podatków, opłat, składek na ubezpieczenie społeczne i zdrowotne albo że uzyskał przewidziane prawem zwolnienie, odroczenie lub rozłożenie na raty zaległych płatności lub wstrzymanie </w:t>
      </w:r>
      <w:r>
        <w:rPr>
          <w:rFonts w:ascii="Tahoma" w:hAnsi="Tahoma" w:cs="Tahoma"/>
          <w:sz w:val="22"/>
          <w:szCs w:val="22"/>
        </w:rPr>
        <w:t xml:space="preserve">     </w:t>
      </w:r>
      <w:r w:rsidRPr="007057D9">
        <w:rPr>
          <w:rFonts w:ascii="Tahoma" w:hAnsi="Tahoma" w:cs="Tahoma"/>
          <w:sz w:val="22"/>
          <w:szCs w:val="22"/>
        </w:rPr>
        <w:t>w całości wykonania decyzji właściwego organu,</w:t>
      </w:r>
    </w:p>
    <w:p w:rsidR="008A589A" w:rsidRPr="007057D9" w:rsidRDefault="008A589A" w:rsidP="00E965D9">
      <w:pPr>
        <w:pStyle w:val="pkt"/>
        <w:numPr>
          <w:ilvl w:val="1"/>
          <w:numId w:val="13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492C5E">
        <w:rPr>
          <w:rFonts w:ascii="Tahoma" w:hAnsi="Tahoma" w:cs="Tahoma"/>
          <w:bCs/>
          <w:sz w:val="22"/>
          <w:szCs w:val="22"/>
        </w:rPr>
        <w:t>D</w:t>
      </w:r>
      <w:r w:rsidRPr="00492C5E">
        <w:rPr>
          <w:rFonts w:ascii="Tahoma" w:hAnsi="Tahoma" w:cs="Tahoma"/>
          <w:sz w:val="22"/>
          <w:szCs w:val="22"/>
        </w:rPr>
        <w:t>okumenty, o których mowa w pk</w:t>
      </w:r>
      <w:r w:rsidR="00825719">
        <w:rPr>
          <w:rFonts w:ascii="Tahoma" w:hAnsi="Tahoma" w:cs="Tahoma"/>
          <w:sz w:val="22"/>
          <w:szCs w:val="22"/>
        </w:rPr>
        <w:t xml:space="preserve">t. 6.4. lit. a) </w:t>
      </w:r>
      <w:r w:rsidRPr="00492C5E">
        <w:rPr>
          <w:rFonts w:ascii="Tahoma" w:hAnsi="Tahoma" w:cs="Tahoma"/>
          <w:sz w:val="22"/>
          <w:szCs w:val="22"/>
        </w:rPr>
        <w:t>powinny być wystawione</w:t>
      </w:r>
      <w:r w:rsidRPr="007057D9">
        <w:rPr>
          <w:rFonts w:ascii="Tahoma" w:hAnsi="Tahoma" w:cs="Tahoma"/>
          <w:sz w:val="22"/>
          <w:szCs w:val="22"/>
        </w:rPr>
        <w:t xml:space="preserve"> nie wcześniej niż 6 miesięcy przed upływem terminu składania ofert. Dok</w:t>
      </w:r>
      <w:r w:rsidR="00825719">
        <w:rPr>
          <w:rFonts w:ascii="Tahoma" w:hAnsi="Tahoma" w:cs="Tahoma"/>
          <w:sz w:val="22"/>
          <w:szCs w:val="22"/>
        </w:rPr>
        <w:t>ument,</w:t>
      </w:r>
      <w:r w:rsidR="00D00303">
        <w:rPr>
          <w:rFonts w:ascii="Tahoma" w:hAnsi="Tahoma" w:cs="Tahoma"/>
          <w:sz w:val="22"/>
          <w:szCs w:val="22"/>
        </w:rPr>
        <w:t xml:space="preserve"> </w:t>
      </w:r>
      <w:r w:rsidR="00825719">
        <w:rPr>
          <w:rFonts w:ascii="Tahoma" w:hAnsi="Tahoma" w:cs="Tahoma"/>
          <w:sz w:val="22"/>
          <w:szCs w:val="22"/>
        </w:rPr>
        <w:t>o którym mowa w pkt. 6.4</w:t>
      </w:r>
      <w:r w:rsidRPr="007057D9">
        <w:rPr>
          <w:rFonts w:ascii="Tahoma" w:hAnsi="Tahoma" w:cs="Tahoma"/>
          <w:sz w:val="22"/>
          <w:szCs w:val="22"/>
        </w:rPr>
        <w:t>.</w:t>
      </w:r>
      <w:r w:rsidR="00825719">
        <w:rPr>
          <w:rFonts w:ascii="Tahoma" w:hAnsi="Tahoma" w:cs="Tahoma"/>
          <w:sz w:val="22"/>
          <w:szCs w:val="22"/>
        </w:rPr>
        <w:t xml:space="preserve"> lit. b)</w:t>
      </w:r>
      <w:r w:rsidRPr="007057D9">
        <w:rPr>
          <w:rFonts w:ascii="Tahoma" w:hAnsi="Tahoma" w:cs="Tahoma"/>
          <w:sz w:val="22"/>
          <w:szCs w:val="22"/>
        </w:rPr>
        <w:t xml:space="preserve"> powinien być wystawiony nie wcześniej niż 3 miesiące przed upływem terminu składania ofert.</w:t>
      </w:r>
    </w:p>
    <w:p w:rsidR="008A589A" w:rsidRPr="007057D9" w:rsidRDefault="008A589A" w:rsidP="00E965D9">
      <w:pPr>
        <w:pStyle w:val="pkt"/>
        <w:numPr>
          <w:ilvl w:val="1"/>
          <w:numId w:val="13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Cs/>
          <w:sz w:val="22"/>
          <w:szCs w:val="22"/>
        </w:rPr>
        <w:t>J</w:t>
      </w:r>
      <w:r w:rsidRPr="007057D9">
        <w:rPr>
          <w:rFonts w:ascii="Tahoma" w:hAnsi="Tahoma" w:cs="Tahoma"/>
          <w:sz w:val="22"/>
          <w:szCs w:val="22"/>
        </w:rPr>
        <w:t xml:space="preserve">eżeli w miejscu zamieszkania osoby lub w kraju, w którym </w:t>
      </w:r>
      <w:r w:rsidR="000F2AF9">
        <w:rPr>
          <w:rFonts w:ascii="Tahoma" w:hAnsi="Tahoma" w:cs="Tahoma"/>
          <w:sz w:val="22"/>
          <w:szCs w:val="22"/>
        </w:rPr>
        <w:t>W</w:t>
      </w:r>
      <w:r w:rsidRPr="007057D9">
        <w:rPr>
          <w:rFonts w:ascii="Tahoma" w:hAnsi="Tahoma" w:cs="Tahoma"/>
          <w:sz w:val="22"/>
          <w:szCs w:val="22"/>
        </w:rPr>
        <w:t>ykonawca ma siedzibę lub miejsce zamieszkania, nie wydaje się dokumentów, o których mowa</w:t>
      </w:r>
      <w:r>
        <w:rPr>
          <w:rFonts w:ascii="Tahoma" w:hAnsi="Tahoma" w:cs="Tahoma"/>
          <w:sz w:val="22"/>
          <w:szCs w:val="22"/>
        </w:rPr>
        <w:t xml:space="preserve">   </w:t>
      </w:r>
      <w:r w:rsidRPr="007057D9">
        <w:rPr>
          <w:rFonts w:ascii="Tahoma" w:hAnsi="Tahoma" w:cs="Tahoma"/>
          <w:sz w:val="22"/>
          <w:szCs w:val="22"/>
        </w:rPr>
        <w:t xml:space="preserve"> w </w:t>
      </w:r>
      <w:r w:rsidR="00C5278F" w:rsidRPr="00C5278F">
        <w:rPr>
          <w:rFonts w:ascii="Tahoma" w:hAnsi="Tahoma" w:cs="Tahoma"/>
          <w:sz w:val="22"/>
          <w:szCs w:val="22"/>
        </w:rPr>
        <w:t>pkt 6.4</w:t>
      </w:r>
      <w:r w:rsidRPr="00C5278F">
        <w:rPr>
          <w:rFonts w:ascii="Tahoma" w:hAnsi="Tahoma" w:cs="Tahoma"/>
          <w:sz w:val="22"/>
          <w:szCs w:val="22"/>
        </w:rPr>
        <w:t>.</w:t>
      </w:r>
      <w:r w:rsidRPr="007057D9">
        <w:rPr>
          <w:rFonts w:ascii="Tahoma" w:hAnsi="Tahoma" w:cs="Tahoma"/>
          <w:sz w:val="22"/>
          <w:szCs w:val="22"/>
        </w:rPr>
        <w:t xml:space="preserve"> SIWZ, zastępuje się je dokumentem zawierającym oświadczenie,</w:t>
      </w:r>
      <w:r>
        <w:rPr>
          <w:rFonts w:ascii="Tahoma" w:hAnsi="Tahoma" w:cs="Tahoma"/>
          <w:sz w:val="22"/>
          <w:szCs w:val="22"/>
        </w:rPr>
        <w:t xml:space="preserve">         </w:t>
      </w:r>
      <w:r w:rsidRPr="007057D9">
        <w:rPr>
          <w:rFonts w:ascii="Tahoma" w:hAnsi="Tahoma" w:cs="Tahoma"/>
          <w:sz w:val="22"/>
          <w:szCs w:val="22"/>
        </w:rPr>
        <w:t xml:space="preserve"> w którym określa się także osoby uprawnione do reprezentacji </w:t>
      </w:r>
      <w:r w:rsidR="000F2AF9">
        <w:rPr>
          <w:rFonts w:ascii="Tahoma" w:hAnsi="Tahoma" w:cs="Tahoma"/>
          <w:sz w:val="22"/>
          <w:szCs w:val="22"/>
        </w:rPr>
        <w:t>W</w:t>
      </w:r>
      <w:r w:rsidRPr="007057D9">
        <w:rPr>
          <w:rFonts w:ascii="Tahoma" w:hAnsi="Tahoma" w:cs="Tahoma"/>
          <w:sz w:val="22"/>
          <w:szCs w:val="22"/>
        </w:rPr>
        <w:t xml:space="preserve">ykonawcy, złożone przed właściwym organem sądowym, administracyjnym albo organem samorządu zawodowego lub gospodarczego odpowiednio kraju miejsca zamieszkania osoby lub kraju, w którym </w:t>
      </w:r>
      <w:r w:rsidR="000F2AF9">
        <w:rPr>
          <w:rFonts w:ascii="Tahoma" w:hAnsi="Tahoma" w:cs="Tahoma"/>
          <w:sz w:val="22"/>
          <w:szCs w:val="22"/>
        </w:rPr>
        <w:t>W</w:t>
      </w:r>
      <w:r w:rsidRPr="007057D9">
        <w:rPr>
          <w:rFonts w:ascii="Tahoma" w:hAnsi="Tahoma" w:cs="Tahoma"/>
          <w:sz w:val="22"/>
          <w:szCs w:val="22"/>
        </w:rPr>
        <w:t xml:space="preserve">ykonawca ma siedzibę lub miejsce zamieszkania, lub przed notariuszem. </w:t>
      </w:r>
      <w:r w:rsidR="00384F07">
        <w:rPr>
          <w:rFonts w:ascii="Tahoma" w:hAnsi="Tahoma" w:cs="Tahoma"/>
          <w:sz w:val="22"/>
          <w:szCs w:val="22"/>
        </w:rPr>
        <w:t>Postanowieni</w:t>
      </w:r>
      <w:r w:rsidR="000F2AF9">
        <w:rPr>
          <w:rFonts w:ascii="Tahoma" w:hAnsi="Tahoma" w:cs="Tahoma"/>
          <w:sz w:val="22"/>
          <w:szCs w:val="22"/>
        </w:rPr>
        <w:t>a</w:t>
      </w:r>
      <w:r w:rsidRPr="007057D9">
        <w:rPr>
          <w:rFonts w:ascii="Tahoma" w:hAnsi="Tahoma" w:cs="Tahoma"/>
          <w:sz w:val="22"/>
          <w:szCs w:val="22"/>
        </w:rPr>
        <w:t xml:space="preserve"> pkt</w:t>
      </w:r>
      <w:r w:rsidR="00384F07">
        <w:rPr>
          <w:rFonts w:ascii="Tahoma" w:hAnsi="Tahoma" w:cs="Tahoma"/>
          <w:sz w:val="22"/>
          <w:szCs w:val="22"/>
        </w:rPr>
        <w:t>.</w:t>
      </w:r>
      <w:r w:rsidRPr="007057D9">
        <w:rPr>
          <w:rFonts w:ascii="Tahoma" w:hAnsi="Tahoma" w:cs="Tahoma"/>
          <w:sz w:val="22"/>
          <w:szCs w:val="22"/>
        </w:rPr>
        <w:t xml:space="preserve"> </w:t>
      </w:r>
      <w:r w:rsidR="00864D68" w:rsidRPr="00B213D7">
        <w:rPr>
          <w:rFonts w:ascii="Tahoma" w:hAnsi="Tahoma" w:cs="Tahoma"/>
          <w:sz w:val="22"/>
          <w:szCs w:val="22"/>
        </w:rPr>
        <w:t>6.5</w:t>
      </w:r>
      <w:r w:rsidRPr="00B213D7">
        <w:rPr>
          <w:rFonts w:ascii="Tahoma" w:hAnsi="Tahoma" w:cs="Tahoma"/>
          <w:sz w:val="22"/>
          <w:szCs w:val="22"/>
        </w:rPr>
        <w:t>.</w:t>
      </w:r>
      <w:r w:rsidRPr="007057D9">
        <w:rPr>
          <w:rFonts w:ascii="Tahoma" w:hAnsi="Tahoma" w:cs="Tahoma"/>
          <w:sz w:val="22"/>
          <w:szCs w:val="22"/>
        </w:rPr>
        <w:t xml:space="preserve"> SIWZ stosuje się odpowiednio.</w:t>
      </w:r>
    </w:p>
    <w:p w:rsidR="008A589A" w:rsidRPr="007057D9" w:rsidRDefault="008A589A" w:rsidP="00E965D9">
      <w:pPr>
        <w:pStyle w:val="pkt"/>
        <w:numPr>
          <w:ilvl w:val="1"/>
          <w:numId w:val="13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Cs/>
          <w:sz w:val="22"/>
          <w:szCs w:val="22"/>
        </w:rPr>
        <w:t xml:space="preserve">W </w:t>
      </w:r>
      <w:r w:rsidRPr="007057D9">
        <w:rPr>
          <w:rFonts w:ascii="Tahoma" w:hAnsi="Tahoma" w:cs="Tahoma"/>
          <w:sz w:val="22"/>
          <w:szCs w:val="22"/>
        </w:rPr>
        <w:t xml:space="preserve">przypadku wątpliwości co do treści dokumentu złożonego przez </w:t>
      </w:r>
      <w:r w:rsidR="000F2AF9">
        <w:rPr>
          <w:rFonts w:ascii="Tahoma" w:hAnsi="Tahoma" w:cs="Tahoma"/>
          <w:sz w:val="22"/>
          <w:szCs w:val="22"/>
        </w:rPr>
        <w:t>W</w:t>
      </w:r>
      <w:r w:rsidRPr="007057D9">
        <w:rPr>
          <w:rFonts w:ascii="Tahoma" w:hAnsi="Tahoma" w:cs="Tahoma"/>
          <w:sz w:val="22"/>
          <w:szCs w:val="22"/>
        </w:rPr>
        <w:t xml:space="preserve">ykonawcę mającego siedzibę lub miejsce zamieszkania poza terytorium Rzeczypospolitej Polskiej, </w:t>
      </w:r>
      <w:r w:rsidR="000F2AF9">
        <w:rPr>
          <w:rFonts w:ascii="Tahoma" w:hAnsi="Tahoma" w:cs="Tahoma"/>
          <w:sz w:val="22"/>
          <w:szCs w:val="22"/>
        </w:rPr>
        <w:t>Z</w:t>
      </w:r>
      <w:r w:rsidRPr="007057D9">
        <w:rPr>
          <w:rFonts w:ascii="Tahoma" w:hAnsi="Tahoma" w:cs="Tahoma"/>
          <w:sz w:val="22"/>
          <w:szCs w:val="22"/>
        </w:rPr>
        <w:t xml:space="preserve">amawiający może zwrócić się do właściwych organów odpowiednio miejsca zamieszkania osoby lub kraju, w którym </w:t>
      </w:r>
      <w:r w:rsidR="000F2AF9">
        <w:rPr>
          <w:rFonts w:ascii="Tahoma" w:hAnsi="Tahoma" w:cs="Tahoma"/>
          <w:sz w:val="22"/>
          <w:szCs w:val="22"/>
        </w:rPr>
        <w:t>W</w:t>
      </w:r>
      <w:r w:rsidRPr="007057D9">
        <w:rPr>
          <w:rFonts w:ascii="Tahoma" w:hAnsi="Tahoma" w:cs="Tahoma"/>
          <w:sz w:val="22"/>
          <w:szCs w:val="22"/>
        </w:rPr>
        <w:t>ykonawca ma siedzibę lub miejsce zamieszkania, z wnioskiem o udzielenie niezbędnych informacji dotyczących przedłożonego dokumentu.</w:t>
      </w:r>
    </w:p>
    <w:p w:rsidR="007A4D49" w:rsidRDefault="008A589A" w:rsidP="00E965D9">
      <w:pPr>
        <w:pStyle w:val="pkt"/>
        <w:numPr>
          <w:ilvl w:val="1"/>
          <w:numId w:val="13"/>
        </w:numPr>
        <w:tabs>
          <w:tab w:val="clear" w:pos="1458"/>
          <w:tab w:val="num" w:pos="993"/>
        </w:tabs>
        <w:suppressAutoHyphens w:val="0"/>
        <w:autoSpaceDN w:val="0"/>
        <w:spacing w:before="0" w:after="0" w:line="360" w:lineRule="auto"/>
        <w:ind w:hanging="1032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Wykonawca może polegać na wiedzy i doświadczeniu, potencjale technicznym, </w:t>
      </w:r>
    </w:p>
    <w:p w:rsidR="007A4D49" w:rsidRDefault="007A4D49" w:rsidP="007A4D49">
      <w:pPr>
        <w:pStyle w:val="pkt"/>
        <w:tabs>
          <w:tab w:val="num" w:pos="993"/>
        </w:tabs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8A589A" w:rsidRPr="007057D9">
        <w:rPr>
          <w:rFonts w:ascii="Tahoma" w:hAnsi="Tahoma" w:cs="Tahoma"/>
          <w:sz w:val="22"/>
          <w:szCs w:val="22"/>
        </w:rPr>
        <w:t xml:space="preserve">osobach zdolnych do wykonania zamówienia lub zdolnościach finansowych innych </w:t>
      </w:r>
      <w:r>
        <w:rPr>
          <w:rFonts w:ascii="Tahoma" w:hAnsi="Tahoma" w:cs="Tahoma"/>
          <w:sz w:val="22"/>
          <w:szCs w:val="22"/>
        </w:rPr>
        <w:t xml:space="preserve">    </w:t>
      </w:r>
    </w:p>
    <w:p w:rsidR="007A4D49" w:rsidRDefault="007A4D49" w:rsidP="007A4D49">
      <w:pPr>
        <w:pStyle w:val="pkt"/>
        <w:tabs>
          <w:tab w:val="num" w:pos="993"/>
        </w:tabs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 w:rsidR="008A589A" w:rsidRPr="007057D9">
        <w:rPr>
          <w:rFonts w:ascii="Tahoma" w:hAnsi="Tahoma" w:cs="Tahoma"/>
          <w:sz w:val="22"/>
          <w:szCs w:val="22"/>
        </w:rPr>
        <w:t xml:space="preserve">podmiotów, niezależnie od charakteru prawnego łączących go z nimi stosunków. </w:t>
      </w:r>
    </w:p>
    <w:p w:rsidR="007A4D49" w:rsidRDefault="007A4D49" w:rsidP="007A4D49">
      <w:pPr>
        <w:pStyle w:val="pkt"/>
        <w:tabs>
          <w:tab w:val="num" w:pos="993"/>
        </w:tabs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8A589A" w:rsidRPr="007057D9">
        <w:rPr>
          <w:rFonts w:ascii="Tahoma" w:hAnsi="Tahoma" w:cs="Tahoma"/>
          <w:sz w:val="22"/>
          <w:szCs w:val="22"/>
        </w:rPr>
        <w:t xml:space="preserve">Wykonawca w takiej sytuacji zobowiązany jest </w:t>
      </w:r>
      <w:r w:rsidR="00606883">
        <w:rPr>
          <w:rFonts w:ascii="Tahoma" w:hAnsi="Tahoma" w:cs="Tahoma"/>
          <w:sz w:val="22"/>
          <w:szCs w:val="22"/>
        </w:rPr>
        <w:t>udowodnić Z</w:t>
      </w:r>
      <w:r w:rsidR="008A589A" w:rsidRPr="007057D9">
        <w:rPr>
          <w:rFonts w:ascii="Tahoma" w:hAnsi="Tahoma" w:cs="Tahoma"/>
          <w:sz w:val="22"/>
          <w:szCs w:val="22"/>
        </w:rPr>
        <w:t>amawiającemu,</w:t>
      </w:r>
      <w:r w:rsidR="00FB5D87">
        <w:rPr>
          <w:rFonts w:ascii="Tahoma" w:hAnsi="Tahoma" w:cs="Tahoma"/>
          <w:sz w:val="22"/>
          <w:szCs w:val="22"/>
        </w:rPr>
        <w:t xml:space="preserve">         </w:t>
      </w:r>
      <w:r w:rsidR="008A589A" w:rsidRPr="007057D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  </w:t>
      </w:r>
    </w:p>
    <w:p w:rsidR="007A4D49" w:rsidRDefault="007A4D49" w:rsidP="007A4D49">
      <w:pPr>
        <w:pStyle w:val="pkt"/>
        <w:tabs>
          <w:tab w:val="num" w:pos="993"/>
        </w:tabs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8A589A" w:rsidRPr="007057D9">
        <w:rPr>
          <w:rFonts w:ascii="Tahoma" w:hAnsi="Tahoma" w:cs="Tahoma"/>
          <w:sz w:val="22"/>
          <w:szCs w:val="22"/>
        </w:rPr>
        <w:t xml:space="preserve">iż będzie dysponował zasobami niezbędnymi do realizacji zamówienia, </w:t>
      </w:r>
      <w:r w:rsidR="008A589A">
        <w:rPr>
          <w:rFonts w:ascii="Tahoma" w:hAnsi="Tahoma" w:cs="Tahoma"/>
          <w:sz w:val="22"/>
          <w:szCs w:val="22"/>
        </w:rPr>
        <w:t xml:space="preserve">                    </w:t>
      </w:r>
    </w:p>
    <w:p w:rsidR="007A4D49" w:rsidRDefault="007A4D49" w:rsidP="007A4D49">
      <w:pPr>
        <w:pStyle w:val="pkt"/>
        <w:tabs>
          <w:tab w:val="num" w:pos="993"/>
        </w:tabs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8A589A" w:rsidRPr="007057D9">
        <w:rPr>
          <w:rFonts w:ascii="Tahoma" w:hAnsi="Tahoma" w:cs="Tahoma"/>
          <w:sz w:val="22"/>
          <w:szCs w:val="22"/>
        </w:rPr>
        <w:t xml:space="preserve">przedstawiając w tym celu pisemne zobowiązanie tych podmiotów do oddania mu </w:t>
      </w:r>
    </w:p>
    <w:p w:rsidR="007A4D49" w:rsidRDefault="007A4D49" w:rsidP="007A4D49">
      <w:pPr>
        <w:pStyle w:val="pkt"/>
        <w:tabs>
          <w:tab w:val="num" w:pos="993"/>
        </w:tabs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8A589A" w:rsidRPr="007057D9">
        <w:rPr>
          <w:rFonts w:ascii="Tahoma" w:hAnsi="Tahoma" w:cs="Tahoma"/>
          <w:sz w:val="22"/>
          <w:szCs w:val="22"/>
        </w:rPr>
        <w:t xml:space="preserve">do dyspozycji niezbędnych zasobów na okres korzystania z nich przy wykonaniu </w:t>
      </w:r>
    </w:p>
    <w:p w:rsidR="00606883" w:rsidRPr="00606883" w:rsidRDefault="007A4D49" w:rsidP="007A4D49">
      <w:pPr>
        <w:pStyle w:val="pkt"/>
        <w:tabs>
          <w:tab w:val="num" w:pos="993"/>
        </w:tabs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8A589A" w:rsidRPr="007057D9">
        <w:rPr>
          <w:rFonts w:ascii="Tahoma" w:hAnsi="Tahoma" w:cs="Tahoma"/>
          <w:sz w:val="22"/>
          <w:szCs w:val="22"/>
        </w:rPr>
        <w:t>zamówienia.</w:t>
      </w:r>
      <w:r w:rsidR="009D0C4F">
        <w:rPr>
          <w:rFonts w:ascii="Tahoma" w:hAnsi="Tahoma" w:cs="Tahoma"/>
          <w:sz w:val="22"/>
          <w:szCs w:val="22"/>
        </w:rPr>
        <w:t xml:space="preserve">  </w:t>
      </w:r>
    </w:p>
    <w:p w:rsidR="008A589A" w:rsidRPr="007057D9" w:rsidRDefault="007A4D49" w:rsidP="00606883">
      <w:pPr>
        <w:pStyle w:val="pkt"/>
        <w:suppressAutoHyphens w:val="0"/>
        <w:autoSpaceDN w:val="0"/>
        <w:spacing w:before="0" w:after="0" w:line="360" w:lineRule="auto"/>
        <w:ind w:left="568" w:hanging="14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6.9.</w:t>
      </w:r>
      <w:r w:rsidR="00606883">
        <w:rPr>
          <w:rFonts w:ascii="Tahoma" w:hAnsi="Tahoma" w:cs="Tahoma"/>
          <w:sz w:val="22"/>
          <w:szCs w:val="22"/>
        </w:rPr>
        <w:t xml:space="preserve">. </w:t>
      </w:r>
      <w:r w:rsidR="008A589A" w:rsidRPr="007057D9">
        <w:rPr>
          <w:rFonts w:ascii="Tahoma" w:hAnsi="Tahoma" w:cs="Tahoma"/>
          <w:sz w:val="22"/>
          <w:szCs w:val="22"/>
        </w:rPr>
        <w:t xml:space="preserve">Zasady składania dokumentów potwierdzających wykazanie spełniania przez    </w:t>
      </w:r>
    </w:p>
    <w:p w:rsidR="008A589A" w:rsidRPr="007057D9" w:rsidRDefault="00606883" w:rsidP="008A589A">
      <w:pPr>
        <w:pStyle w:val="pkt"/>
        <w:suppressAutoHyphens w:val="0"/>
        <w:autoSpaceDN w:val="0"/>
        <w:spacing w:before="0" w:after="0"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 xml:space="preserve">  </w:t>
      </w:r>
      <w:r w:rsidR="000F2AF9">
        <w:rPr>
          <w:rFonts w:ascii="Tahoma" w:hAnsi="Tahoma" w:cs="Tahoma"/>
          <w:sz w:val="22"/>
          <w:szCs w:val="22"/>
        </w:rPr>
        <w:t>W</w:t>
      </w:r>
      <w:r w:rsidR="008A589A" w:rsidRPr="007057D9">
        <w:rPr>
          <w:rFonts w:ascii="Tahoma" w:hAnsi="Tahoma" w:cs="Tahoma"/>
          <w:sz w:val="22"/>
          <w:szCs w:val="22"/>
        </w:rPr>
        <w:t xml:space="preserve">ykonawcę, w tym </w:t>
      </w:r>
      <w:r w:rsidR="000F2AF9">
        <w:rPr>
          <w:rFonts w:ascii="Tahoma" w:hAnsi="Tahoma" w:cs="Tahoma"/>
          <w:sz w:val="22"/>
          <w:szCs w:val="22"/>
        </w:rPr>
        <w:t>W</w:t>
      </w:r>
      <w:r w:rsidR="008A589A" w:rsidRPr="007057D9">
        <w:rPr>
          <w:rFonts w:ascii="Tahoma" w:hAnsi="Tahoma" w:cs="Tahoma"/>
          <w:sz w:val="22"/>
          <w:szCs w:val="22"/>
        </w:rPr>
        <w:t xml:space="preserve">ykonawcę mającego siedzibę lub miejsce zamieszkania poza   </w:t>
      </w:r>
    </w:p>
    <w:p w:rsidR="00450AFE" w:rsidRDefault="00450AFE" w:rsidP="00450AFE">
      <w:pPr>
        <w:pStyle w:val="pkt"/>
        <w:suppressAutoHyphens w:val="0"/>
        <w:autoSpaceDN w:val="0"/>
        <w:spacing w:before="0" w:after="0"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8A589A" w:rsidRPr="007057D9">
        <w:rPr>
          <w:rFonts w:ascii="Tahoma" w:hAnsi="Tahoma" w:cs="Tahoma"/>
          <w:sz w:val="22"/>
          <w:szCs w:val="22"/>
        </w:rPr>
        <w:t xml:space="preserve">   terytorium Rzeczypospolitej Polskiej, warunków udzia</w:t>
      </w:r>
      <w:r>
        <w:rPr>
          <w:rFonts w:ascii="Tahoma" w:hAnsi="Tahoma" w:cs="Tahoma"/>
          <w:sz w:val="22"/>
          <w:szCs w:val="22"/>
        </w:rPr>
        <w:t xml:space="preserve">łu w postępowaniu (art. 22    </w:t>
      </w:r>
    </w:p>
    <w:p w:rsidR="00450AFE" w:rsidRDefault="00450AFE" w:rsidP="00450AFE">
      <w:pPr>
        <w:pStyle w:val="pkt"/>
        <w:suppressAutoHyphens w:val="0"/>
        <w:autoSpaceDN w:val="0"/>
        <w:spacing w:before="0" w:after="0"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ust.</w:t>
      </w:r>
      <w:r w:rsidR="008A589A" w:rsidRPr="007057D9">
        <w:rPr>
          <w:rFonts w:ascii="Tahoma" w:hAnsi="Tahoma" w:cs="Tahoma"/>
          <w:sz w:val="22"/>
          <w:szCs w:val="22"/>
        </w:rPr>
        <w:t>1 Pzp) oraz wykazanie braku podstaw do wykluczen</w:t>
      </w:r>
      <w:r>
        <w:rPr>
          <w:rFonts w:ascii="Tahoma" w:hAnsi="Tahoma" w:cs="Tahoma"/>
          <w:sz w:val="22"/>
          <w:szCs w:val="22"/>
        </w:rPr>
        <w:t xml:space="preserve">ia z postępowania o  </w:t>
      </w:r>
    </w:p>
    <w:p w:rsidR="00450AFE" w:rsidRDefault="00450AFE" w:rsidP="00450AFE">
      <w:pPr>
        <w:pStyle w:val="pkt"/>
        <w:suppressAutoHyphens w:val="0"/>
        <w:autoSpaceDN w:val="0"/>
        <w:spacing w:before="0" w:after="0"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udzielenie</w:t>
      </w:r>
      <w:r w:rsidR="008A589A" w:rsidRPr="007057D9">
        <w:rPr>
          <w:rFonts w:ascii="Tahoma" w:hAnsi="Tahoma" w:cs="Tahoma"/>
          <w:sz w:val="22"/>
          <w:szCs w:val="22"/>
        </w:rPr>
        <w:t xml:space="preserve">  zamówienia </w:t>
      </w:r>
      <w:r w:rsidR="000F2AF9">
        <w:rPr>
          <w:rFonts w:ascii="Tahoma" w:hAnsi="Tahoma" w:cs="Tahoma"/>
          <w:sz w:val="22"/>
          <w:szCs w:val="22"/>
        </w:rPr>
        <w:t>W</w:t>
      </w:r>
      <w:r w:rsidR="008A589A" w:rsidRPr="007057D9">
        <w:rPr>
          <w:rFonts w:ascii="Tahoma" w:hAnsi="Tahoma" w:cs="Tahoma"/>
          <w:sz w:val="22"/>
          <w:szCs w:val="22"/>
        </w:rPr>
        <w:t>ykonawcy w okolicznościach, o których mo</w:t>
      </w:r>
      <w:r>
        <w:rPr>
          <w:rFonts w:ascii="Tahoma" w:hAnsi="Tahoma" w:cs="Tahoma"/>
          <w:sz w:val="22"/>
          <w:szCs w:val="22"/>
        </w:rPr>
        <w:t xml:space="preserve">wa w art. 24 </w:t>
      </w:r>
    </w:p>
    <w:p w:rsidR="00450AFE" w:rsidRDefault="00450AFE" w:rsidP="00450AFE">
      <w:pPr>
        <w:pStyle w:val="pkt"/>
        <w:suppressAutoHyphens w:val="0"/>
        <w:autoSpaceDN w:val="0"/>
        <w:spacing w:before="0" w:after="0"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ust. 1 Pzp,</w:t>
      </w:r>
      <w:r w:rsidR="008A589A" w:rsidRPr="007057D9">
        <w:rPr>
          <w:rFonts w:ascii="Tahoma" w:hAnsi="Tahoma" w:cs="Tahoma"/>
          <w:sz w:val="22"/>
          <w:szCs w:val="22"/>
        </w:rPr>
        <w:t xml:space="preserve">  a  także </w:t>
      </w:r>
      <w:r w:rsidR="008A589A" w:rsidRPr="007057D9">
        <w:rPr>
          <w:rFonts w:ascii="Tahoma" w:hAnsi="Tahoma" w:cs="Tahoma"/>
          <w:bCs/>
          <w:sz w:val="22"/>
          <w:szCs w:val="22"/>
        </w:rPr>
        <w:t>formy, w jakich te dokumenty mogą być składane</w:t>
      </w:r>
      <w:r w:rsidR="008A589A" w:rsidRPr="007057D9">
        <w:rPr>
          <w:rFonts w:ascii="Tahoma" w:hAnsi="Tahoma" w:cs="Tahoma"/>
          <w:sz w:val="22"/>
          <w:szCs w:val="22"/>
        </w:rPr>
        <w:t xml:space="preserve"> określa </w:t>
      </w:r>
    </w:p>
    <w:p w:rsidR="00450AFE" w:rsidRDefault="00450AFE" w:rsidP="00450AFE">
      <w:pPr>
        <w:pStyle w:val="pkt"/>
        <w:suppressAutoHyphens w:val="0"/>
        <w:autoSpaceDN w:val="0"/>
        <w:spacing w:before="0" w:after="0" w:line="360" w:lineRule="auto"/>
        <w:ind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8A589A" w:rsidRPr="007057D9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bCs/>
          <w:sz w:val="22"/>
          <w:szCs w:val="22"/>
        </w:rPr>
        <w:t>ozporządzenie</w:t>
      </w:r>
      <w:r w:rsidR="008A589A" w:rsidRPr="007057D9">
        <w:rPr>
          <w:rFonts w:ascii="Tahoma" w:hAnsi="Tahoma" w:cs="Tahoma"/>
          <w:bCs/>
          <w:sz w:val="22"/>
          <w:szCs w:val="22"/>
        </w:rPr>
        <w:t xml:space="preserve">  Prezesa Rady Ministrów </w:t>
      </w:r>
      <w:r w:rsidR="008A589A" w:rsidRPr="007057D9">
        <w:rPr>
          <w:rFonts w:ascii="Tahoma" w:hAnsi="Tahoma" w:cs="Tahoma"/>
          <w:sz w:val="22"/>
          <w:szCs w:val="22"/>
        </w:rPr>
        <w:t xml:space="preserve">z dnia 19 lutego 2013r. </w:t>
      </w:r>
      <w:r w:rsidR="008A589A" w:rsidRPr="007057D9">
        <w:rPr>
          <w:rFonts w:ascii="Tahoma" w:hAnsi="Tahoma" w:cs="Tahoma"/>
          <w:bCs/>
          <w:sz w:val="22"/>
          <w:szCs w:val="22"/>
        </w:rPr>
        <w:t xml:space="preserve">w sprawie </w:t>
      </w:r>
    </w:p>
    <w:p w:rsidR="00450AFE" w:rsidRDefault="00450AFE" w:rsidP="00450AFE">
      <w:pPr>
        <w:pStyle w:val="pkt"/>
        <w:suppressAutoHyphens w:val="0"/>
        <w:autoSpaceDN w:val="0"/>
        <w:spacing w:before="0" w:after="0" w:line="360" w:lineRule="auto"/>
        <w:ind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</w:t>
      </w:r>
      <w:r w:rsidR="008A589A" w:rsidRPr="007057D9">
        <w:rPr>
          <w:rFonts w:ascii="Tahoma" w:hAnsi="Tahoma" w:cs="Tahoma"/>
          <w:bCs/>
          <w:sz w:val="22"/>
          <w:szCs w:val="22"/>
        </w:rPr>
        <w:t xml:space="preserve">rodzajów dokumentów,   jakich może żądać </w:t>
      </w:r>
      <w:r w:rsidR="000F2AF9">
        <w:rPr>
          <w:rFonts w:ascii="Tahoma" w:hAnsi="Tahoma" w:cs="Tahoma"/>
          <w:bCs/>
          <w:sz w:val="22"/>
          <w:szCs w:val="22"/>
        </w:rPr>
        <w:t>Z</w:t>
      </w:r>
      <w:r w:rsidR="008A589A" w:rsidRPr="007057D9">
        <w:rPr>
          <w:rFonts w:ascii="Tahoma" w:hAnsi="Tahoma" w:cs="Tahoma"/>
          <w:bCs/>
          <w:sz w:val="22"/>
          <w:szCs w:val="22"/>
        </w:rPr>
        <w:t xml:space="preserve">amawiający od </w:t>
      </w:r>
      <w:r w:rsidR="000F2AF9">
        <w:rPr>
          <w:rFonts w:ascii="Tahoma" w:hAnsi="Tahoma" w:cs="Tahoma"/>
          <w:bCs/>
          <w:sz w:val="22"/>
          <w:szCs w:val="22"/>
        </w:rPr>
        <w:t>W</w:t>
      </w:r>
      <w:r w:rsidR="008A589A" w:rsidRPr="007057D9">
        <w:rPr>
          <w:rFonts w:ascii="Tahoma" w:hAnsi="Tahoma" w:cs="Tahoma"/>
          <w:bCs/>
          <w:sz w:val="22"/>
          <w:szCs w:val="22"/>
        </w:rPr>
        <w:t>ykonawcy or</w:t>
      </w:r>
      <w:r>
        <w:rPr>
          <w:rFonts w:ascii="Tahoma" w:hAnsi="Tahoma" w:cs="Tahoma"/>
          <w:bCs/>
          <w:sz w:val="22"/>
          <w:szCs w:val="22"/>
        </w:rPr>
        <w:t xml:space="preserve">az </w:t>
      </w:r>
    </w:p>
    <w:p w:rsidR="008A589A" w:rsidRDefault="00450AFE" w:rsidP="00450AFE">
      <w:pPr>
        <w:pStyle w:val="pkt"/>
        <w:suppressAutoHyphens w:val="0"/>
        <w:autoSpaceDN w:val="0"/>
        <w:spacing w:before="0" w:after="0" w:line="360" w:lineRule="auto"/>
        <w:ind w:firstLine="0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   form, w jakich te dokumenty</w:t>
      </w:r>
      <w:r w:rsidR="008A589A" w:rsidRPr="007057D9">
        <w:rPr>
          <w:rFonts w:ascii="Tahoma" w:hAnsi="Tahoma" w:cs="Tahoma"/>
          <w:bCs/>
          <w:sz w:val="22"/>
          <w:szCs w:val="22"/>
        </w:rPr>
        <w:t xml:space="preserve">  mogą być składane</w:t>
      </w:r>
      <w:r w:rsidR="00384F07">
        <w:rPr>
          <w:rFonts w:ascii="Tahoma" w:hAnsi="Tahoma" w:cs="Tahoma"/>
          <w:b/>
          <w:bCs/>
          <w:sz w:val="22"/>
          <w:szCs w:val="22"/>
        </w:rPr>
        <w:t>.</w:t>
      </w:r>
    </w:p>
    <w:p w:rsidR="009E6B05" w:rsidRPr="00450AFE" w:rsidRDefault="009E6B05" w:rsidP="00450AFE">
      <w:pPr>
        <w:pStyle w:val="pkt"/>
        <w:suppressAutoHyphens w:val="0"/>
        <w:autoSpaceDN w:val="0"/>
        <w:spacing w:before="0" w:after="0" w:line="360" w:lineRule="auto"/>
        <w:ind w:firstLine="0"/>
        <w:rPr>
          <w:rFonts w:ascii="Tahoma" w:hAnsi="Tahoma" w:cs="Tahoma"/>
          <w:sz w:val="22"/>
          <w:szCs w:val="22"/>
        </w:rPr>
      </w:pPr>
    </w:p>
    <w:p w:rsidR="008A589A" w:rsidRPr="007057D9" w:rsidRDefault="007A4D49" w:rsidP="007A4D49">
      <w:pPr>
        <w:pStyle w:val="pkt"/>
        <w:suppressAutoHyphens w:val="0"/>
        <w:autoSpaceDN w:val="0"/>
        <w:adjustRightInd w:val="0"/>
        <w:spacing w:before="0" w:after="0" w:line="360" w:lineRule="auto"/>
        <w:ind w:left="708" w:hanging="28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6.10.    </w:t>
      </w:r>
      <w:r w:rsidR="009E6B05">
        <w:rPr>
          <w:rFonts w:ascii="Tahoma" w:hAnsi="Tahoma" w:cs="Tahoma"/>
          <w:bCs/>
          <w:sz w:val="22"/>
          <w:szCs w:val="22"/>
        </w:rPr>
        <w:t>Zasady dotyczące przedkładania dokumentów</w:t>
      </w:r>
      <w:r w:rsidR="008A589A" w:rsidRPr="007057D9">
        <w:rPr>
          <w:rFonts w:ascii="Tahoma" w:hAnsi="Tahoma" w:cs="Tahoma"/>
          <w:bCs/>
          <w:sz w:val="22"/>
          <w:szCs w:val="22"/>
        </w:rPr>
        <w:t>:</w:t>
      </w:r>
    </w:p>
    <w:p w:rsidR="008A589A" w:rsidRPr="007B534D" w:rsidRDefault="008A589A" w:rsidP="00E965D9">
      <w:pPr>
        <w:numPr>
          <w:ilvl w:val="0"/>
          <w:numId w:val="16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B534D">
        <w:rPr>
          <w:rFonts w:ascii="Tahoma" w:hAnsi="Tahoma" w:cs="Tahoma"/>
          <w:sz w:val="22"/>
          <w:szCs w:val="22"/>
        </w:rPr>
        <w:t>dokumenty są składane w oryginale lub kopii poświadczonej za zgodność</w:t>
      </w:r>
      <w:r w:rsidR="008F5104" w:rsidRPr="007B534D">
        <w:rPr>
          <w:rFonts w:ascii="Tahoma" w:hAnsi="Tahoma" w:cs="Tahoma"/>
          <w:sz w:val="22"/>
          <w:szCs w:val="22"/>
        </w:rPr>
        <w:t xml:space="preserve">  </w:t>
      </w:r>
      <w:r w:rsidRPr="007B534D">
        <w:rPr>
          <w:rFonts w:ascii="Tahoma" w:hAnsi="Tahoma" w:cs="Tahoma"/>
          <w:sz w:val="22"/>
          <w:szCs w:val="22"/>
        </w:rPr>
        <w:t>z oryginałem przez Wykonawcę</w:t>
      </w:r>
      <w:r w:rsidR="000F2AF9" w:rsidRPr="007B534D">
        <w:rPr>
          <w:rFonts w:ascii="Tahoma" w:hAnsi="Tahoma" w:cs="Tahoma"/>
          <w:sz w:val="22"/>
          <w:szCs w:val="22"/>
        </w:rPr>
        <w:t xml:space="preserve">; </w:t>
      </w:r>
    </w:p>
    <w:p w:rsidR="008A589A" w:rsidRPr="007057D9" w:rsidRDefault="008A589A" w:rsidP="00E965D9">
      <w:pPr>
        <w:numPr>
          <w:ilvl w:val="0"/>
          <w:numId w:val="16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B534D">
        <w:rPr>
          <w:rFonts w:ascii="Tahoma" w:hAnsi="Tahoma" w:cs="Tahoma"/>
          <w:sz w:val="22"/>
          <w:szCs w:val="22"/>
        </w:rPr>
        <w:t xml:space="preserve">w przypadku Wykonawców wspólnie ubiegających się o udzielenie zamówienia oraz w przypadku podmiotów, na zasobach których </w:t>
      </w:r>
      <w:r w:rsidR="000F2AF9" w:rsidRPr="007B534D">
        <w:rPr>
          <w:rFonts w:ascii="Tahoma" w:hAnsi="Tahoma" w:cs="Tahoma"/>
          <w:sz w:val="22"/>
          <w:szCs w:val="22"/>
        </w:rPr>
        <w:t>W</w:t>
      </w:r>
      <w:r w:rsidRPr="007B534D">
        <w:rPr>
          <w:rFonts w:ascii="Tahoma" w:hAnsi="Tahoma" w:cs="Tahoma"/>
          <w:sz w:val="22"/>
          <w:szCs w:val="22"/>
        </w:rPr>
        <w:t>ykonawca polega na zasadach określonych w art. 26 ust. 2b</w:t>
      </w:r>
      <w:r w:rsidR="000F2AF9" w:rsidRPr="007B534D">
        <w:rPr>
          <w:rFonts w:ascii="Tahoma" w:hAnsi="Tahoma" w:cs="Tahoma"/>
          <w:sz w:val="22"/>
          <w:szCs w:val="22"/>
        </w:rPr>
        <w:t xml:space="preserve"> ustawy</w:t>
      </w:r>
      <w:r w:rsidRPr="007B534D">
        <w:rPr>
          <w:rFonts w:ascii="Tahoma" w:hAnsi="Tahoma" w:cs="Tahoma"/>
          <w:sz w:val="22"/>
          <w:szCs w:val="22"/>
        </w:rPr>
        <w:t>, kopie dokumentów dotyczących odpowiednio Wykonawcy lub tych podmiotów są poświadczane za zgodność    z oryginałem przez Wykonawcę lub te podmioty,</w:t>
      </w:r>
    </w:p>
    <w:p w:rsidR="008A589A" w:rsidRPr="007057D9" w:rsidRDefault="008A589A" w:rsidP="00E965D9">
      <w:pPr>
        <w:numPr>
          <w:ilvl w:val="0"/>
          <w:numId w:val="16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Zamawiający</w:t>
      </w:r>
      <w:r w:rsidR="007B534D">
        <w:rPr>
          <w:rFonts w:ascii="Tahoma" w:hAnsi="Tahoma" w:cs="Tahoma"/>
          <w:sz w:val="22"/>
          <w:szCs w:val="22"/>
        </w:rPr>
        <w:t xml:space="preserve"> może</w:t>
      </w:r>
      <w:r w:rsidRPr="007057D9">
        <w:rPr>
          <w:rFonts w:ascii="Tahoma" w:hAnsi="Tahoma" w:cs="Tahoma"/>
          <w:sz w:val="22"/>
          <w:szCs w:val="22"/>
        </w:rPr>
        <w:t xml:space="preserve"> </w:t>
      </w:r>
      <w:r w:rsidR="003F1205">
        <w:rPr>
          <w:rFonts w:ascii="Tahoma" w:hAnsi="Tahoma" w:cs="Tahoma"/>
          <w:sz w:val="22"/>
          <w:szCs w:val="22"/>
        </w:rPr>
        <w:t>żąda</w:t>
      </w:r>
      <w:r w:rsidR="007B534D">
        <w:rPr>
          <w:rFonts w:ascii="Tahoma" w:hAnsi="Tahoma" w:cs="Tahoma"/>
          <w:sz w:val="22"/>
          <w:szCs w:val="22"/>
        </w:rPr>
        <w:t>ć</w:t>
      </w:r>
      <w:r w:rsidRPr="007057D9">
        <w:rPr>
          <w:rFonts w:ascii="Tahoma" w:hAnsi="Tahoma" w:cs="Tahoma"/>
          <w:sz w:val="22"/>
          <w:szCs w:val="22"/>
        </w:rPr>
        <w:t xml:space="preserve"> przedstawienia oryginału lub notarialnie poświadczonej kopii dokumentu wyłącznie wtedy, gdy złożona kopia dokumentu jest nieczytelna lub budzi wątpliwości co do jej prawdziwości,</w:t>
      </w:r>
    </w:p>
    <w:p w:rsidR="008A589A" w:rsidRPr="007057D9" w:rsidRDefault="008A589A" w:rsidP="00E965D9">
      <w:pPr>
        <w:numPr>
          <w:ilvl w:val="0"/>
          <w:numId w:val="16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dokumenty sporządzone w języku obcym są składane wraz z tłumaczeniem na język polski.</w:t>
      </w:r>
    </w:p>
    <w:p w:rsidR="007A4D49" w:rsidRDefault="008A589A" w:rsidP="00E965D9">
      <w:pPr>
        <w:numPr>
          <w:ilvl w:val="1"/>
          <w:numId w:val="23"/>
        </w:numPr>
        <w:tabs>
          <w:tab w:val="left" w:pos="1418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Wykonawca wraz z ofertą, składa </w:t>
      </w:r>
      <w:r w:rsidR="00073B37">
        <w:rPr>
          <w:rFonts w:ascii="Tahoma" w:hAnsi="Tahoma" w:cs="Tahoma"/>
          <w:sz w:val="22"/>
          <w:szCs w:val="22"/>
        </w:rPr>
        <w:t xml:space="preserve">oświadczenie o przynależności / nie </w:t>
      </w:r>
      <w:r w:rsidR="007A4D49">
        <w:rPr>
          <w:rFonts w:ascii="Tahoma" w:hAnsi="Tahoma" w:cs="Tahoma"/>
          <w:sz w:val="22"/>
          <w:szCs w:val="22"/>
        </w:rPr>
        <w:t xml:space="preserve">  </w:t>
      </w:r>
    </w:p>
    <w:p w:rsidR="007A4D49" w:rsidRDefault="007A4D49" w:rsidP="008F5104">
      <w:pPr>
        <w:tabs>
          <w:tab w:val="left" w:pos="1418"/>
        </w:tabs>
        <w:suppressAutoHyphens w:val="0"/>
        <w:autoSpaceDE/>
        <w:spacing w:line="360" w:lineRule="auto"/>
        <w:ind w:left="10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73B37" w:rsidRPr="000F2AF9">
        <w:rPr>
          <w:rFonts w:ascii="Tahoma" w:hAnsi="Tahoma" w:cs="Tahoma"/>
          <w:sz w:val="22"/>
          <w:szCs w:val="22"/>
        </w:rPr>
        <w:t>przynależności do</w:t>
      </w:r>
      <w:r w:rsidR="008A589A" w:rsidRPr="000F2AF9">
        <w:rPr>
          <w:rFonts w:ascii="Tahoma" w:hAnsi="Tahoma" w:cs="Tahoma"/>
          <w:sz w:val="22"/>
          <w:szCs w:val="22"/>
        </w:rPr>
        <w:t xml:space="preserve"> grupy kapitałowej, </w:t>
      </w:r>
      <w:r w:rsidR="007B534D">
        <w:rPr>
          <w:rFonts w:ascii="Tahoma" w:hAnsi="Tahoma" w:cs="Tahoma"/>
          <w:sz w:val="22"/>
          <w:szCs w:val="22"/>
        </w:rPr>
        <w:t xml:space="preserve"> w rozumieniu ustawy z dnia 16 lutego 2007r. o ochronie konkurencji i konsumentów ( Dz.U. Nr 50 poz.331 z późn.zm.) </w:t>
      </w:r>
      <w:r w:rsidR="008F5104" w:rsidRPr="000F2AF9">
        <w:rPr>
          <w:rFonts w:ascii="Tahoma" w:hAnsi="Tahoma" w:cs="Tahoma"/>
          <w:b/>
          <w:sz w:val="22"/>
          <w:szCs w:val="22"/>
        </w:rPr>
        <w:t>Załącznik nr 7 do SIWZ,</w:t>
      </w:r>
      <w:r w:rsidR="008F5104" w:rsidRPr="000F2AF9">
        <w:rPr>
          <w:rFonts w:ascii="Tahoma" w:hAnsi="Tahoma" w:cs="Tahoma"/>
          <w:sz w:val="22"/>
          <w:szCs w:val="22"/>
        </w:rPr>
        <w:t xml:space="preserve"> </w:t>
      </w:r>
      <w:r w:rsidR="008A589A" w:rsidRPr="000F2AF9">
        <w:rPr>
          <w:rFonts w:ascii="Tahoma" w:hAnsi="Tahoma" w:cs="Tahoma"/>
          <w:sz w:val="22"/>
          <w:szCs w:val="22"/>
        </w:rPr>
        <w:t xml:space="preserve">o której mowa w art. 24 ust 2 pkt 5 </w:t>
      </w:r>
      <w:r w:rsidR="008F5104" w:rsidRPr="000F2AF9">
        <w:rPr>
          <w:rFonts w:ascii="Tahoma" w:hAnsi="Tahoma" w:cs="Tahoma"/>
          <w:sz w:val="22"/>
          <w:szCs w:val="22"/>
        </w:rPr>
        <w:t>ustawy. W</w:t>
      </w:r>
      <w:r w:rsidR="00073B37" w:rsidRPr="000F2AF9">
        <w:rPr>
          <w:rFonts w:ascii="Tahoma" w:hAnsi="Tahoma" w:cs="Tahoma"/>
          <w:sz w:val="22"/>
          <w:szCs w:val="22"/>
        </w:rPr>
        <w:t xml:space="preserve"> sytuacji złożenia oświadczenia o przynależności do grupy kapitałowej </w:t>
      </w:r>
      <w:r w:rsidRPr="000F2AF9">
        <w:rPr>
          <w:rFonts w:ascii="Tahoma" w:hAnsi="Tahoma" w:cs="Tahoma"/>
          <w:sz w:val="22"/>
          <w:szCs w:val="22"/>
        </w:rPr>
        <w:t xml:space="preserve"> </w:t>
      </w:r>
      <w:r w:rsidR="00073B37" w:rsidRPr="000F2AF9">
        <w:rPr>
          <w:rFonts w:ascii="Tahoma" w:hAnsi="Tahoma" w:cs="Tahoma"/>
          <w:sz w:val="22"/>
          <w:szCs w:val="22"/>
        </w:rPr>
        <w:t xml:space="preserve">Wykonawca </w:t>
      </w:r>
      <w:r w:rsidR="00384F07" w:rsidRPr="000F2AF9">
        <w:rPr>
          <w:rFonts w:ascii="Tahoma" w:hAnsi="Tahoma" w:cs="Tahoma"/>
          <w:sz w:val="22"/>
          <w:szCs w:val="22"/>
        </w:rPr>
        <w:t>wypełnia</w:t>
      </w:r>
      <w:r w:rsidR="00073B37" w:rsidRPr="000F2AF9">
        <w:rPr>
          <w:rFonts w:ascii="Tahoma" w:hAnsi="Tahoma" w:cs="Tahoma"/>
          <w:sz w:val="22"/>
          <w:szCs w:val="22"/>
        </w:rPr>
        <w:t xml:space="preserve"> </w:t>
      </w:r>
      <w:r w:rsidR="008F5104" w:rsidRPr="000F2AF9">
        <w:rPr>
          <w:rFonts w:ascii="Tahoma" w:hAnsi="Tahoma" w:cs="Tahoma"/>
          <w:sz w:val="22"/>
          <w:szCs w:val="22"/>
        </w:rPr>
        <w:t>zgodnie z</w:t>
      </w:r>
      <w:r w:rsidR="008F5104" w:rsidRPr="000F2AF9">
        <w:rPr>
          <w:rFonts w:ascii="Tahoma" w:hAnsi="Tahoma" w:cs="Tahoma"/>
          <w:b/>
          <w:sz w:val="22"/>
          <w:szCs w:val="22"/>
        </w:rPr>
        <w:t xml:space="preserve"> </w:t>
      </w:r>
      <w:r w:rsidR="008F5104" w:rsidRPr="000F2AF9">
        <w:rPr>
          <w:rFonts w:ascii="Tahoma" w:hAnsi="Tahoma" w:cs="Tahoma"/>
          <w:sz w:val="22"/>
          <w:szCs w:val="22"/>
        </w:rPr>
        <w:t xml:space="preserve">ww. załącznikiem </w:t>
      </w:r>
      <w:r w:rsidR="00073B37" w:rsidRPr="000F2AF9">
        <w:rPr>
          <w:rFonts w:ascii="Tahoma" w:hAnsi="Tahoma" w:cs="Tahoma"/>
          <w:sz w:val="22"/>
          <w:szCs w:val="22"/>
        </w:rPr>
        <w:t>listę podmiotów należąc</w:t>
      </w:r>
      <w:r w:rsidR="008F5104" w:rsidRPr="000F2AF9">
        <w:rPr>
          <w:rFonts w:ascii="Tahoma" w:hAnsi="Tahoma" w:cs="Tahoma"/>
          <w:sz w:val="22"/>
          <w:szCs w:val="22"/>
        </w:rPr>
        <w:t>ych</w:t>
      </w:r>
      <w:r w:rsidR="00073B37" w:rsidRPr="000F2AF9">
        <w:rPr>
          <w:rFonts w:ascii="Tahoma" w:hAnsi="Tahoma" w:cs="Tahoma"/>
          <w:sz w:val="22"/>
          <w:szCs w:val="22"/>
        </w:rPr>
        <w:t xml:space="preserve"> do tej samej grupy kapitałowej.</w:t>
      </w:r>
      <w:r w:rsidR="00073B37">
        <w:rPr>
          <w:rFonts w:ascii="Tahoma" w:hAnsi="Tahoma" w:cs="Tahoma"/>
          <w:sz w:val="22"/>
          <w:szCs w:val="22"/>
        </w:rPr>
        <w:t xml:space="preserve"> </w:t>
      </w:r>
    </w:p>
    <w:p w:rsidR="008A589A" w:rsidRPr="007057D9" w:rsidRDefault="007A4D49" w:rsidP="007A4D49">
      <w:pPr>
        <w:tabs>
          <w:tab w:val="left" w:pos="1418"/>
        </w:tabs>
        <w:suppressAutoHyphens w:val="0"/>
        <w:autoSpaceDE/>
        <w:spacing w:line="360" w:lineRule="auto"/>
        <w:ind w:left="10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</w:p>
    <w:p w:rsidR="007A4D49" w:rsidRDefault="008A589A" w:rsidP="00E965D9">
      <w:pPr>
        <w:numPr>
          <w:ilvl w:val="1"/>
          <w:numId w:val="23"/>
        </w:numPr>
        <w:tabs>
          <w:tab w:val="left" w:pos="1418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 przypadku wykonawców wspólnie ubiegających się o udzielenie </w:t>
      </w:r>
    </w:p>
    <w:p w:rsidR="007A4D49" w:rsidRDefault="007A4D49" w:rsidP="007A4D49">
      <w:pPr>
        <w:tabs>
          <w:tab w:val="left" w:pos="1418"/>
        </w:tabs>
        <w:suppressAutoHyphens w:val="0"/>
        <w:autoSpaceDE/>
        <w:spacing w:line="360" w:lineRule="auto"/>
        <w:ind w:left="10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 xml:space="preserve">zamówienia, każdy z warunków określonych w punkcie 5.2 SIWZ winien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7A4D49" w:rsidRDefault="007A4D49" w:rsidP="007A4D49">
      <w:pPr>
        <w:tabs>
          <w:tab w:val="left" w:pos="1418"/>
        </w:tabs>
        <w:suppressAutoHyphens w:val="0"/>
        <w:autoSpaceDE/>
        <w:spacing w:line="360" w:lineRule="auto"/>
        <w:ind w:left="10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 xml:space="preserve">spełniać co najmniej jeden z tych wykonawców albo wszyscy ci wykonawcy </w:t>
      </w:r>
    </w:p>
    <w:p w:rsidR="007A4D49" w:rsidRDefault="007A4D49" w:rsidP="007A4D49">
      <w:pPr>
        <w:tabs>
          <w:tab w:val="left" w:pos="1418"/>
        </w:tabs>
        <w:suppressAutoHyphens w:val="0"/>
        <w:autoSpaceDE/>
        <w:spacing w:line="360" w:lineRule="auto"/>
        <w:ind w:left="10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 xml:space="preserve">wspólnie. Warunki określone w punkcie 6.3 powinien spełniać każdy z </w:t>
      </w:r>
    </w:p>
    <w:p w:rsidR="007A4D49" w:rsidRDefault="007A4D49" w:rsidP="007A4D49">
      <w:pPr>
        <w:tabs>
          <w:tab w:val="left" w:pos="1418"/>
        </w:tabs>
        <w:suppressAutoHyphens w:val="0"/>
        <w:autoSpaceDE/>
        <w:spacing w:line="360" w:lineRule="auto"/>
        <w:ind w:left="10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>wykonawców samodzielnie. Oświadczenie, o kt</w:t>
      </w:r>
      <w:r>
        <w:rPr>
          <w:rFonts w:ascii="Tahoma" w:hAnsi="Tahoma" w:cs="Tahoma"/>
          <w:sz w:val="22"/>
          <w:szCs w:val="22"/>
        </w:rPr>
        <w:t>órym mowa w punkcie 6.12</w:t>
      </w:r>
      <w:r w:rsidR="008A589A" w:rsidRPr="007057D9">
        <w:rPr>
          <w:rFonts w:ascii="Tahoma" w:hAnsi="Tahoma" w:cs="Tahoma"/>
          <w:sz w:val="22"/>
          <w:szCs w:val="22"/>
        </w:rPr>
        <w:t xml:space="preserve"> </w:t>
      </w:r>
    </w:p>
    <w:p w:rsidR="007A4D49" w:rsidRDefault="007A4D49" w:rsidP="007A4D49">
      <w:pPr>
        <w:tabs>
          <w:tab w:val="left" w:pos="1418"/>
        </w:tabs>
        <w:suppressAutoHyphens w:val="0"/>
        <w:autoSpaceDE/>
        <w:spacing w:line="360" w:lineRule="auto"/>
        <w:ind w:left="10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 xml:space="preserve">SIWZ dotyczące grup </w:t>
      </w:r>
      <w:r w:rsidR="00450AFE">
        <w:rPr>
          <w:rFonts w:ascii="Tahoma" w:hAnsi="Tahoma" w:cs="Tahoma"/>
          <w:sz w:val="22"/>
          <w:szCs w:val="22"/>
        </w:rPr>
        <w:t>kapitałowych, każdy</w:t>
      </w:r>
      <w:r w:rsidR="008A589A" w:rsidRPr="007057D9">
        <w:rPr>
          <w:rFonts w:ascii="Tahoma" w:hAnsi="Tahoma" w:cs="Tahoma"/>
          <w:sz w:val="22"/>
          <w:szCs w:val="22"/>
        </w:rPr>
        <w:t xml:space="preserve"> z wykonawców składa </w:t>
      </w:r>
    </w:p>
    <w:p w:rsidR="008A589A" w:rsidRPr="00FB5D87" w:rsidRDefault="007A4D49" w:rsidP="007A4D49">
      <w:pPr>
        <w:tabs>
          <w:tab w:val="left" w:pos="1418"/>
        </w:tabs>
        <w:suppressAutoHyphens w:val="0"/>
        <w:autoSpaceDE/>
        <w:spacing w:line="360" w:lineRule="auto"/>
        <w:ind w:left="10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8A589A" w:rsidRPr="007057D9">
        <w:rPr>
          <w:rFonts w:ascii="Tahoma" w:hAnsi="Tahoma" w:cs="Tahoma"/>
          <w:sz w:val="22"/>
          <w:szCs w:val="22"/>
        </w:rPr>
        <w:t>samodzielnie</w:t>
      </w:r>
      <w:r w:rsidR="00FB5D87">
        <w:rPr>
          <w:rFonts w:ascii="Tahoma" w:hAnsi="Tahoma" w:cs="Tahoma"/>
          <w:sz w:val="22"/>
          <w:szCs w:val="22"/>
        </w:rPr>
        <w:t>.</w:t>
      </w:r>
    </w:p>
    <w:p w:rsidR="008A589A" w:rsidRPr="007057D9" w:rsidRDefault="008A589A" w:rsidP="008A589A">
      <w:pPr>
        <w:tabs>
          <w:tab w:val="left" w:pos="1418"/>
        </w:tabs>
        <w:ind w:left="425"/>
        <w:rPr>
          <w:rFonts w:ascii="Tahoma" w:hAnsi="Tahoma" w:cs="Tahoma"/>
          <w:sz w:val="22"/>
          <w:szCs w:val="22"/>
        </w:rPr>
      </w:pPr>
    </w:p>
    <w:p w:rsidR="008A589A" w:rsidRPr="007057D9" w:rsidRDefault="00691AB8" w:rsidP="00E965D9">
      <w:pPr>
        <w:pStyle w:val="pkt"/>
        <w:numPr>
          <w:ilvl w:val="0"/>
          <w:numId w:val="21"/>
        </w:numPr>
        <w:tabs>
          <w:tab w:val="left" w:pos="284"/>
        </w:tabs>
        <w:suppressAutoHyphens w:val="0"/>
        <w:autoSpaceDN w:val="0"/>
        <w:spacing w:before="0" w:after="0"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8A589A" w:rsidRPr="00691AB8">
        <w:rPr>
          <w:rFonts w:ascii="Tahoma" w:hAnsi="Tahoma" w:cs="Tahoma"/>
          <w:b/>
          <w:sz w:val="22"/>
          <w:szCs w:val="22"/>
        </w:rPr>
        <w:t xml:space="preserve">Informacje o sposobie porozumiewania się zamawiającego z </w:t>
      </w:r>
      <w:r w:rsidRPr="00691AB8">
        <w:rPr>
          <w:rFonts w:ascii="Tahoma" w:hAnsi="Tahoma" w:cs="Tahoma"/>
          <w:b/>
          <w:sz w:val="22"/>
          <w:szCs w:val="22"/>
        </w:rPr>
        <w:t xml:space="preserve"> </w:t>
      </w:r>
      <w:r w:rsidR="000F2AF9">
        <w:rPr>
          <w:rFonts w:ascii="Tahoma" w:hAnsi="Tahoma" w:cs="Tahoma"/>
          <w:b/>
          <w:sz w:val="22"/>
          <w:szCs w:val="22"/>
        </w:rPr>
        <w:t>W</w:t>
      </w:r>
      <w:r w:rsidR="008A589A" w:rsidRPr="00691AB8">
        <w:rPr>
          <w:rFonts w:ascii="Tahoma" w:hAnsi="Tahoma" w:cs="Tahoma"/>
          <w:b/>
          <w:sz w:val="22"/>
          <w:szCs w:val="22"/>
        </w:rPr>
        <w:t>ykonawcami oraz przekazywania oświadczeń i dokumentów, a także wskazanie</w:t>
      </w:r>
      <w:r w:rsidR="008A589A" w:rsidRPr="007057D9">
        <w:rPr>
          <w:rFonts w:ascii="Tahoma" w:hAnsi="Tahoma" w:cs="Tahoma"/>
          <w:b/>
          <w:sz w:val="22"/>
          <w:szCs w:val="22"/>
        </w:rPr>
        <w:t xml:space="preserve"> osób uprawnionych do porozumiewania się z wykonawcami.</w:t>
      </w:r>
    </w:p>
    <w:p w:rsidR="003F1205" w:rsidRDefault="003F1205" w:rsidP="00E965D9">
      <w:pPr>
        <w:pStyle w:val="pkt"/>
        <w:numPr>
          <w:ilvl w:val="1"/>
          <w:numId w:val="34"/>
        </w:numPr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243B67">
        <w:rPr>
          <w:rFonts w:ascii="Tahoma" w:hAnsi="Tahoma" w:cs="Tahoma"/>
          <w:sz w:val="22"/>
          <w:szCs w:val="22"/>
        </w:rPr>
        <w:t>W</w:t>
      </w:r>
      <w:r w:rsidR="008A589A" w:rsidRPr="00243B67">
        <w:rPr>
          <w:rFonts w:ascii="Tahoma" w:hAnsi="Tahoma" w:cs="Tahoma"/>
          <w:sz w:val="22"/>
          <w:szCs w:val="22"/>
        </w:rPr>
        <w:t xml:space="preserve"> postępowaniu</w:t>
      </w:r>
      <w:r w:rsidR="008A589A" w:rsidRPr="003F1205">
        <w:rPr>
          <w:rFonts w:ascii="Tahoma" w:hAnsi="Tahoma" w:cs="Tahoma"/>
          <w:sz w:val="22"/>
          <w:szCs w:val="22"/>
        </w:rPr>
        <w:t xml:space="preserve"> oświadczenia, wnioski, zawiadomienia oraz informacje </w:t>
      </w:r>
      <w:r w:rsidR="00A954B9">
        <w:rPr>
          <w:rFonts w:ascii="Tahoma" w:hAnsi="Tahoma" w:cs="Tahoma"/>
          <w:sz w:val="22"/>
          <w:szCs w:val="22"/>
        </w:rPr>
        <w:t>Z</w:t>
      </w:r>
      <w:r w:rsidR="008A589A" w:rsidRPr="003F1205">
        <w:rPr>
          <w:rFonts w:ascii="Tahoma" w:hAnsi="Tahoma" w:cs="Tahoma"/>
          <w:sz w:val="22"/>
          <w:szCs w:val="22"/>
        </w:rPr>
        <w:t xml:space="preserve">amawiający i </w:t>
      </w:r>
      <w:r w:rsidR="00A954B9">
        <w:rPr>
          <w:rFonts w:ascii="Tahoma" w:hAnsi="Tahoma" w:cs="Tahoma"/>
          <w:sz w:val="22"/>
          <w:szCs w:val="22"/>
        </w:rPr>
        <w:t>W</w:t>
      </w:r>
      <w:r w:rsidR="008A589A" w:rsidRPr="003F1205">
        <w:rPr>
          <w:rFonts w:ascii="Tahoma" w:hAnsi="Tahoma" w:cs="Tahoma"/>
          <w:sz w:val="22"/>
          <w:szCs w:val="22"/>
        </w:rPr>
        <w:t>ykonawcy przekazują pisemnie</w:t>
      </w:r>
      <w:r w:rsidR="007B534D">
        <w:rPr>
          <w:rFonts w:ascii="Tahoma" w:hAnsi="Tahoma" w:cs="Tahoma"/>
          <w:sz w:val="22"/>
          <w:szCs w:val="22"/>
        </w:rPr>
        <w:t xml:space="preserve">, </w:t>
      </w:r>
      <w:r w:rsidR="006B4A31">
        <w:rPr>
          <w:rFonts w:ascii="Tahoma" w:hAnsi="Tahoma" w:cs="Tahoma"/>
          <w:sz w:val="22"/>
          <w:szCs w:val="22"/>
        </w:rPr>
        <w:t>fax</w:t>
      </w:r>
      <w:r w:rsidR="00B213D7">
        <w:rPr>
          <w:rFonts w:ascii="Tahoma" w:hAnsi="Tahoma" w:cs="Tahoma"/>
          <w:sz w:val="22"/>
          <w:szCs w:val="22"/>
        </w:rPr>
        <w:t>em</w:t>
      </w:r>
      <w:r w:rsidR="000F2AF9">
        <w:rPr>
          <w:rFonts w:ascii="Tahoma" w:hAnsi="Tahoma" w:cs="Tahoma"/>
          <w:sz w:val="22"/>
          <w:szCs w:val="22"/>
        </w:rPr>
        <w:t xml:space="preserve"> lub drogą elektroniczną (adres poczty elektronicznej </w:t>
      </w:r>
      <w:hyperlink r:id="rId10" w:history="1">
        <w:r w:rsidR="00A954B9" w:rsidRPr="00467940">
          <w:rPr>
            <w:rStyle w:val="Hipercze"/>
            <w:rFonts w:ascii="Tahoma" w:hAnsi="Tahoma" w:cs="Tahoma"/>
            <w:sz w:val="22"/>
            <w:szCs w:val="22"/>
          </w:rPr>
          <w:t>umw@wojkowice.pl</w:t>
        </w:r>
      </w:hyperlink>
      <w:r w:rsidR="00A954B9">
        <w:rPr>
          <w:rFonts w:ascii="Tahoma" w:hAnsi="Tahoma" w:cs="Tahoma"/>
          <w:sz w:val="22"/>
          <w:szCs w:val="22"/>
        </w:rPr>
        <w:t xml:space="preserve"> </w:t>
      </w:r>
      <w:r w:rsidR="000F2AF9">
        <w:rPr>
          <w:rFonts w:ascii="Tahoma" w:hAnsi="Tahoma" w:cs="Tahoma"/>
          <w:sz w:val="22"/>
          <w:szCs w:val="22"/>
        </w:rPr>
        <w:t>)</w:t>
      </w:r>
      <w:r w:rsidR="008A589A" w:rsidRPr="003F1205">
        <w:rPr>
          <w:rFonts w:ascii="Tahoma" w:hAnsi="Tahoma" w:cs="Tahoma"/>
          <w:sz w:val="22"/>
          <w:szCs w:val="22"/>
        </w:rPr>
        <w:t xml:space="preserve">, </w:t>
      </w:r>
    </w:p>
    <w:p w:rsidR="00243B67" w:rsidRDefault="00243B67" w:rsidP="00E965D9">
      <w:pPr>
        <w:pStyle w:val="pkt"/>
        <w:numPr>
          <w:ilvl w:val="1"/>
          <w:numId w:val="22"/>
        </w:numPr>
        <w:tabs>
          <w:tab w:val="clear" w:pos="1218"/>
          <w:tab w:val="num" w:pos="851"/>
        </w:tabs>
        <w:suppressAutoHyphens w:val="0"/>
        <w:autoSpaceDN w:val="0"/>
        <w:spacing w:before="0" w:after="0" w:line="360" w:lineRule="auto"/>
        <w:ind w:left="709" w:firstLine="0"/>
        <w:rPr>
          <w:rFonts w:ascii="Tahoma" w:hAnsi="Tahoma" w:cs="Tahoma"/>
          <w:sz w:val="22"/>
          <w:szCs w:val="22"/>
        </w:rPr>
      </w:pPr>
      <w:r w:rsidRPr="003F1205">
        <w:rPr>
          <w:rFonts w:ascii="Tahoma" w:hAnsi="Tahoma" w:cs="Tahoma"/>
          <w:sz w:val="22"/>
          <w:szCs w:val="22"/>
        </w:rPr>
        <w:t xml:space="preserve">Jeżeli zamawiający lub wykonawca przekazują oświadczenia, wnioski, </w:t>
      </w:r>
      <w:r>
        <w:rPr>
          <w:rFonts w:ascii="Tahoma" w:hAnsi="Tahoma" w:cs="Tahoma"/>
          <w:sz w:val="22"/>
          <w:szCs w:val="22"/>
        </w:rPr>
        <w:t xml:space="preserve">    </w:t>
      </w:r>
    </w:p>
    <w:p w:rsidR="00243B67" w:rsidRDefault="00243B67" w:rsidP="00243B67">
      <w:pPr>
        <w:pStyle w:val="pkt"/>
        <w:suppressAutoHyphens w:val="0"/>
        <w:autoSpaceDN w:val="0"/>
        <w:spacing w:before="0" w:after="0" w:line="360" w:lineRule="auto"/>
        <w:ind w:left="993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F1205">
        <w:rPr>
          <w:rFonts w:ascii="Tahoma" w:hAnsi="Tahoma" w:cs="Tahoma"/>
          <w:sz w:val="22"/>
          <w:szCs w:val="22"/>
        </w:rPr>
        <w:t>za</w:t>
      </w:r>
      <w:r w:rsidR="00893343">
        <w:rPr>
          <w:rFonts w:ascii="Tahoma" w:hAnsi="Tahoma" w:cs="Tahoma"/>
          <w:sz w:val="22"/>
          <w:szCs w:val="22"/>
        </w:rPr>
        <w:t>wiadomienia oraz informacje fax</w:t>
      </w:r>
      <w:r w:rsidRPr="003F1205">
        <w:rPr>
          <w:rFonts w:ascii="Tahoma" w:hAnsi="Tahoma" w:cs="Tahoma"/>
          <w:sz w:val="22"/>
          <w:szCs w:val="22"/>
        </w:rPr>
        <w:t>em</w:t>
      </w:r>
      <w:r w:rsidR="00A954B9">
        <w:rPr>
          <w:rFonts w:ascii="Tahoma" w:hAnsi="Tahoma" w:cs="Tahoma"/>
          <w:sz w:val="22"/>
          <w:szCs w:val="22"/>
        </w:rPr>
        <w:t xml:space="preserve"> lub drogą elektroniczną,</w:t>
      </w:r>
      <w:r w:rsidRPr="003F1205">
        <w:rPr>
          <w:rFonts w:ascii="Tahoma" w:hAnsi="Tahoma" w:cs="Tahoma"/>
          <w:sz w:val="22"/>
          <w:szCs w:val="22"/>
        </w:rPr>
        <w:t xml:space="preserve"> każda ze stron </w:t>
      </w:r>
    </w:p>
    <w:p w:rsidR="00243B67" w:rsidRDefault="00243B67" w:rsidP="00243B67">
      <w:pPr>
        <w:pStyle w:val="pkt"/>
        <w:suppressAutoHyphens w:val="0"/>
        <w:autoSpaceDN w:val="0"/>
        <w:spacing w:before="0" w:after="0" w:line="360" w:lineRule="auto"/>
        <w:ind w:left="993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3F1205">
        <w:rPr>
          <w:rFonts w:ascii="Tahoma" w:hAnsi="Tahoma" w:cs="Tahoma"/>
          <w:sz w:val="22"/>
          <w:szCs w:val="22"/>
        </w:rPr>
        <w:t>niezwłocznie potwierdza fakt ich otrzymania.</w:t>
      </w:r>
    </w:p>
    <w:p w:rsidR="008A589A" w:rsidRPr="007057D9" w:rsidRDefault="00243B67" w:rsidP="00243B67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243B67">
        <w:rPr>
          <w:rFonts w:ascii="Tahoma" w:hAnsi="Tahoma" w:cs="Tahoma"/>
          <w:sz w:val="22"/>
          <w:szCs w:val="22"/>
        </w:rPr>
        <w:t xml:space="preserve">         7.3     </w:t>
      </w:r>
      <w:r w:rsidR="008A589A" w:rsidRPr="00243B67">
        <w:rPr>
          <w:rFonts w:ascii="Tahoma" w:hAnsi="Tahoma" w:cs="Tahoma"/>
          <w:sz w:val="22"/>
          <w:szCs w:val="22"/>
        </w:rPr>
        <w:t>Osobami uprawnionymi</w:t>
      </w:r>
      <w:r w:rsidR="008A589A" w:rsidRPr="007057D9">
        <w:rPr>
          <w:rFonts w:ascii="Tahoma" w:hAnsi="Tahoma" w:cs="Tahoma"/>
          <w:sz w:val="22"/>
          <w:szCs w:val="22"/>
        </w:rPr>
        <w:t xml:space="preserve"> do porozumiewania się z Wykonawcami są:</w:t>
      </w:r>
    </w:p>
    <w:p w:rsidR="008A589A" w:rsidRPr="00243B67" w:rsidRDefault="008A589A" w:rsidP="00E965D9">
      <w:pPr>
        <w:pStyle w:val="pkt"/>
        <w:numPr>
          <w:ilvl w:val="0"/>
          <w:numId w:val="14"/>
        </w:numPr>
        <w:tabs>
          <w:tab w:val="clear" w:pos="1211"/>
          <w:tab w:val="num" w:pos="1418"/>
        </w:tabs>
        <w:suppressAutoHyphens w:val="0"/>
        <w:autoSpaceDN w:val="0"/>
        <w:spacing w:before="0" w:after="0" w:line="360" w:lineRule="auto"/>
        <w:ind w:left="1418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Julita Malczewska</w:t>
      </w:r>
    </w:p>
    <w:p w:rsidR="008A589A" w:rsidRPr="00243B67" w:rsidRDefault="008A589A" w:rsidP="00E965D9">
      <w:pPr>
        <w:pStyle w:val="pkt"/>
        <w:numPr>
          <w:ilvl w:val="0"/>
          <w:numId w:val="14"/>
        </w:numPr>
        <w:tabs>
          <w:tab w:val="clear" w:pos="1211"/>
          <w:tab w:val="num" w:pos="1418"/>
        </w:tabs>
        <w:suppressAutoHyphens w:val="0"/>
        <w:autoSpaceDN w:val="0"/>
        <w:spacing w:before="0" w:after="0" w:line="360" w:lineRule="auto"/>
        <w:ind w:left="1418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Mariusz Badelski</w:t>
      </w:r>
    </w:p>
    <w:p w:rsidR="008A589A" w:rsidRPr="007057D9" w:rsidRDefault="008F37BD" w:rsidP="008A589A">
      <w:pPr>
        <w:widowControl w:val="0"/>
        <w:ind w:left="121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>W dniach:</w:t>
      </w:r>
    </w:p>
    <w:p w:rsidR="008A589A" w:rsidRPr="007057D9" w:rsidRDefault="008A589A" w:rsidP="008A589A">
      <w:pPr>
        <w:widowControl w:val="0"/>
        <w:ind w:left="1211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Poniedziałek 7:00- 17:00</w:t>
      </w:r>
    </w:p>
    <w:p w:rsidR="008A589A" w:rsidRPr="007057D9" w:rsidRDefault="00FB5D87" w:rsidP="008A589A">
      <w:pPr>
        <w:widowControl w:val="0"/>
        <w:ind w:left="121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 xml:space="preserve">od wtorku do czwartku w godz. 7.00-15.00 </w:t>
      </w:r>
    </w:p>
    <w:p w:rsidR="008A589A" w:rsidRPr="007057D9" w:rsidRDefault="00FB5D87" w:rsidP="008A589A">
      <w:pPr>
        <w:widowControl w:val="0"/>
        <w:ind w:left="121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>piątek 7:00- 13:00</w:t>
      </w:r>
    </w:p>
    <w:p w:rsidR="008A589A" w:rsidRPr="007057D9" w:rsidRDefault="008A589A" w:rsidP="008A589A">
      <w:pPr>
        <w:pStyle w:val="pkt"/>
        <w:suppressAutoHyphens w:val="0"/>
        <w:autoSpaceDN w:val="0"/>
        <w:spacing w:before="0" w:after="0" w:line="360" w:lineRule="auto"/>
        <w:ind w:left="993" w:firstLine="0"/>
        <w:rPr>
          <w:rFonts w:ascii="Tahoma" w:hAnsi="Tahoma" w:cs="Tahoma"/>
          <w:sz w:val="22"/>
          <w:szCs w:val="22"/>
          <w:lang w:val="en-US"/>
        </w:rPr>
      </w:pPr>
    </w:p>
    <w:p w:rsidR="008A589A" w:rsidRPr="007057D9" w:rsidRDefault="00691AB8" w:rsidP="00691AB8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8.</w:t>
      </w:r>
      <w:r w:rsidR="008A589A" w:rsidRPr="007057D9">
        <w:rPr>
          <w:rFonts w:ascii="Tahoma" w:hAnsi="Tahoma" w:cs="Tahoma"/>
          <w:b/>
          <w:sz w:val="22"/>
          <w:szCs w:val="22"/>
        </w:rPr>
        <w:t>Wymagania dotyczące wadium.</w:t>
      </w:r>
    </w:p>
    <w:p w:rsidR="008A589A" w:rsidRPr="007057D9" w:rsidRDefault="008A589A" w:rsidP="00E965D9">
      <w:pPr>
        <w:pStyle w:val="pkt"/>
        <w:numPr>
          <w:ilvl w:val="1"/>
          <w:numId w:val="12"/>
        </w:numPr>
        <w:tabs>
          <w:tab w:val="num" w:pos="993"/>
        </w:tabs>
        <w:suppressAutoHyphens w:val="0"/>
        <w:autoSpaceDN w:val="0"/>
        <w:spacing w:before="0" w:after="0" w:line="360" w:lineRule="auto"/>
        <w:ind w:left="1418" w:hanging="992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Zamawiający żąda wniesienia wadium  w kwocie </w:t>
      </w:r>
      <w:r w:rsidRPr="00497893">
        <w:rPr>
          <w:rFonts w:ascii="Tahoma" w:hAnsi="Tahoma" w:cs="Tahoma"/>
          <w:b/>
          <w:sz w:val="22"/>
          <w:szCs w:val="22"/>
        </w:rPr>
        <w:t>14.000 zł</w:t>
      </w:r>
      <w:r w:rsidR="00A954B9">
        <w:rPr>
          <w:rFonts w:ascii="Tahoma" w:hAnsi="Tahoma" w:cs="Tahoma"/>
          <w:sz w:val="22"/>
          <w:szCs w:val="22"/>
        </w:rPr>
        <w:t>.</w:t>
      </w:r>
    </w:p>
    <w:p w:rsidR="008A589A" w:rsidRPr="007057D9" w:rsidRDefault="008A589A" w:rsidP="00E965D9">
      <w:pPr>
        <w:pStyle w:val="pkt"/>
        <w:numPr>
          <w:ilvl w:val="1"/>
          <w:numId w:val="12"/>
        </w:numPr>
        <w:tabs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Wadium wnosi się przed upływem terminu składania ofert.</w:t>
      </w:r>
    </w:p>
    <w:p w:rsidR="008A589A" w:rsidRPr="007057D9" w:rsidRDefault="008A589A" w:rsidP="00E965D9">
      <w:pPr>
        <w:pStyle w:val="pkt"/>
        <w:numPr>
          <w:ilvl w:val="1"/>
          <w:numId w:val="12"/>
        </w:numPr>
        <w:tabs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Wadium może być wnoszone w jednej lub kilku następujących formach, o których mowa w art. 45 ust. 6 Pzp:</w:t>
      </w:r>
    </w:p>
    <w:p w:rsidR="008A589A" w:rsidRPr="007057D9" w:rsidRDefault="008A589A" w:rsidP="00E965D9">
      <w:pPr>
        <w:numPr>
          <w:ilvl w:val="0"/>
          <w:numId w:val="15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pieniądzu,</w:t>
      </w:r>
    </w:p>
    <w:p w:rsidR="008A589A" w:rsidRPr="007057D9" w:rsidRDefault="008A589A" w:rsidP="00E965D9">
      <w:pPr>
        <w:numPr>
          <w:ilvl w:val="0"/>
          <w:numId w:val="15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poręczeniach bankowych lub poręczeniach spółdzielczej kasy oszczędnościowo - kredytowej, z tym że poręczenie kasy jest zawsze poręczeniem pieniężnym,</w:t>
      </w:r>
    </w:p>
    <w:p w:rsidR="008A589A" w:rsidRPr="007057D9" w:rsidRDefault="008A589A" w:rsidP="00E965D9">
      <w:pPr>
        <w:numPr>
          <w:ilvl w:val="0"/>
          <w:numId w:val="15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gwarancjach bankowych,</w:t>
      </w:r>
    </w:p>
    <w:p w:rsidR="008A589A" w:rsidRPr="007057D9" w:rsidRDefault="008A589A" w:rsidP="00E965D9">
      <w:pPr>
        <w:numPr>
          <w:ilvl w:val="0"/>
          <w:numId w:val="15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gwarancjach ubezpieczeniowych,</w:t>
      </w:r>
    </w:p>
    <w:p w:rsidR="008A589A" w:rsidRPr="007057D9" w:rsidRDefault="008A589A" w:rsidP="00E965D9">
      <w:pPr>
        <w:numPr>
          <w:ilvl w:val="0"/>
          <w:numId w:val="15"/>
        </w:numPr>
        <w:tabs>
          <w:tab w:val="left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poręczeniach udzielanych przez podmioty, o których mowa </w:t>
      </w:r>
      <w:r w:rsidRPr="00C65293">
        <w:rPr>
          <w:rFonts w:ascii="Tahoma" w:hAnsi="Tahoma" w:cs="Tahoma"/>
          <w:sz w:val="22"/>
          <w:szCs w:val="22"/>
        </w:rPr>
        <w:t xml:space="preserve">w </w:t>
      </w:r>
      <w:hyperlink r:id="rId11" w:history="1">
        <w:r w:rsidRPr="00C65293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art. 6b ust. 5 pkt 2</w:t>
        </w:r>
      </w:hyperlink>
      <w:r w:rsidRPr="007057D9">
        <w:rPr>
          <w:rFonts w:ascii="Tahoma" w:hAnsi="Tahoma" w:cs="Tahoma"/>
          <w:sz w:val="22"/>
          <w:szCs w:val="22"/>
        </w:rPr>
        <w:t xml:space="preserve"> ustawy z dnia 9 listopada 2000 r. o utworzeniu Polskiej Agencji Rozwoju Przedsiębiorczości (Dz. U. z 2007 r. Nr 42, poz. 275, z późn. zm.).</w:t>
      </w:r>
    </w:p>
    <w:p w:rsidR="008A589A" w:rsidRPr="007057D9" w:rsidRDefault="008A589A" w:rsidP="00E965D9">
      <w:pPr>
        <w:pStyle w:val="pkt"/>
        <w:numPr>
          <w:ilvl w:val="1"/>
          <w:numId w:val="12"/>
        </w:numPr>
        <w:tabs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Z treści gwarancji i poręczeń, o których mowa w art. 45 ust. 6 pkt 2 - 5 Pzp musi wynikać bezwarunkowe, nieodwołalne i na pierwsze pisemne żądanie zamawiającego, zobowiązanie gwaranta do zapłaty na rzecz zamawiającego kwoty określonej w gwarancji, w sy</w:t>
      </w:r>
      <w:r w:rsidR="00450AFE">
        <w:rPr>
          <w:rFonts w:ascii="Tahoma" w:hAnsi="Tahoma" w:cs="Tahoma"/>
          <w:sz w:val="22"/>
          <w:szCs w:val="22"/>
        </w:rPr>
        <w:t xml:space="preserve">tuacjach, </w:t>
      </w:r>
      <w:r w:rsidRPr="007057D9">
        <w:rPr>
          <w:rFonts w:ascii="Tahoma" w:hAnsi="Tahoma" w:cs="Tahoma"/>
          <w:sz w:val="22"/>
          <w:szCs w:val="22"/>
        </w:rPr>
        <w:t xml:space="preserve"> o których mowa w art. 46 ust. 4a i 5  Pzp.</w:t>
      </w:r>
    </w:p>
    <w:p w:rsidR="008A589A" w:rsidRPr="007057D9" w:rsidRDefault="008A589A" w:rsidP="00E965D9">
      <w:pPr>
        <w:pStyle w:val="pkt"/>
        <w:numPr>
          <w:ilvl w:val="1"/>
          <w:numId w:val="12"/>
        </w:numPr>
        <w:tabs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lastRenderedPageBreak/>
        <w:t>Z wniesionego wadium w pieniądzu, w tym także z treści gwarancji i poręczeń,</w:t>
      </w:r>
      <w:r>
        <w:rPr>
          <w:rFonts w:ascii="Tahoma" w:hAnsi="Tahoma" w:cs="Tahoma"/>
          <w:sz w:val="22"/>
          <w:szCs w:val="22"/>
        </w:rPr>
        <w:t xml:space="preserve">     </w:t>
      </w:r>
      <w:r w:rsidRPr="007057D9">
        <w:rPr>
          <w:rFonts w:ascii="Tahoma" w:hAnsi="Tahoma" w:cs="Tahoma"/>
          <w:sz w:val="22"/>
          <w:szCs w:val="22"/>
        </w:rPr>
        <w:t xml:space="preserve"> o których mowa w art. 45 ust. 6 pkt 2 - 5 Pzp musi wynikać, że wadium zabezpiecza ofertę wykonawcy złożoną w postępowaniu o udzielenie zamówienia publicznego na</w:t>
      </w:r>
      <w:r w:rsidR="007B534D">
        <w:rPr>
          <w:rFonts w:ascii="Tahoma" w:hAnsi="Tahoma" w:cs="Tahoma"/>
          <w:sz w:val="22"/>
          <w:szCs w:val="22"/>
        </w:rPr>
        <w:t xml:space="preserve"> zadanie pn. </w:t>
      </w:r>
      <w:r w:rsidRPr="007057D9">
        <w:rPr>
          <w:rFonts w:ascii="Tahoma" w:hAnsi="Tahoma" w:cs="Tahoma"/>
          <w:sz w:val="22"/>
          <w:szCs w:val="22"/>
        </w:rPr>
        <w:t>: „</w:t>
      </w:r>
      <w:r w:rsidR="00F94EBC">
        <w:rPr>
          <w:rFonts w:ascii="Tahoma" w:hAnsi="Tahoma" w:cs="Tahoma"/>
          <w:sz w:val="22"/>
          <w:szCs w:val="22"/>
        </w:rPr>
        <w:t xml:space="preserve">usuwanie awarii oraz bieżąca eksploatacja </w:t>
      </w:r>
      <w:r w:rsidRPr="007057D9">
        <w:rPr>
          <w:rFonts w:ascii="Tahoma" w:hAnsi="Tahoma" w:cs="Tahoma"/>
          <w:sz w:val="22"/>
          <w:szCs w:val="22"/>
        </w:rPr>
        <w:t xml:space="preserve"> sieci wodociągowej</w:t>
      </w:r>
      <w:r w:rsidR="007B534D">
        <w:rPr>
          <w:rFonts w:ascii="Tahoma" w:hAnsi="Tahoma" w:cs="Tahoma"/>
          <w:sz w:val="22"/>
          <w:szCs w:val="22"/>
        </w:rPr>
        <w:t xml:space="preserve">   </w:t>
      </w:r>
      <w:r w:rsidR="006B4A31">
        <w:rPr>
          <w:rFonts w:ascii="Tahoma" w:hAnsi="Tahoma" w:cs="Tahoma"/>
          <w:sz w:val="22"/>
          <w:szCs w:val="22"/>
        </w:rPr>
        <w:t xml:space="preserve"> </w:t>
      </w:r>
      <w:r w:rsidRPr="007057D9">
        <w:rPr>
          <w:rFonts w:ascii="Tahoma" w:hAnsi="Tahoma" w:cs="Tahoma"/>
          <w:sz w:val="22"/>
          <w:szCs w:val="22"/>
        </w:rPr>
        <w:t xml:space="preserve"> i kanalizacyjnej</w:t>
      </w:r>
      <w:r w:rsidR="00F94EBC">
        <w:rPr>
          <w:rFonts w:ascii="Tahoma" w:hAnsi="Tahoma" w:cs="Tahoma"/>
          <w:sz w:val="22"/>
          <w:szCs w:val="22"/>
        </w:rPr>
        <w:t xml:space="preserve">  na terenie miasta Wojkowice</w:t>
      </w:r>
      <w:r w:rsidRPr="007057D9">
        <w:rPr>
          <w:rFonts w:ascii="Tahoma" w:hAnsi="Tahoma" w:cs="Tahoma"/>
          <w:sz w:val="22"/>
          <w:szCs w:val="22"/>
        </w:rPr>
        <w:t xml:space="preserve">”. </w:t>
      </w:r>
      <w:r w:rsidR="007B534D">
        <w:rPr>
          <w:rFonts w:ascii="Tahoma" w:hAnsi="Tahoma" w:cs="Tahoma"/>
          <w:sz w:val="22"/>
          <w:szCs w:val="22"/>
        </w:rPr>
        <w:t>W</w:t>
      </w:r>
      <w:r w:rsidRPr="007057D9">
        <w:rPr>
          <w:rFonts w:ascii="Tahoma" w:hAnsi="Tahoma" w:cs="Tahoma"/>
          <w:sz w:val="22"/>
          <w:szCs w:val="22"/>
        </w:rPr>
        <w:t xml:space="preserve">adium wnosi się przed upływem terminu składania ofert, a wadium wnoszone w pieniądzu wpłaca się przelewem na rachunek bankowy Zamawiającego </w:t>
      </w:r>
      <w:r w:rsidRPr="007057D9">
        <w:rPr>
          <w:rFonts w:ascii="Tahoma" w:hAnsi="Tahoma" w:cs="Tahoma"/>
          <w:b/>
          <w:sz w:val="22"/>
          <w:szCs w:val="22"/>
        </w:rPr>
        <w:t>ING Bank Śląski S.A.  O/Będzin   82 1050 1227 1000 0008 0157 0227.</w:t>
      </w:r>
      <w:r w:rsidR="006E26CE">
        <w:rPr>
          <w:rFonts w:ascii="Tahoma" w:hAnsi="Tahoma" w:cs="Tahoma"/>
          <w:sz w:val="22"/>
          <w:szCs w:val="22"/>
        </w:rPr>
        <w:t xml:space="preserve"> </w:t>
      </w:r>
      <w:r w:rsidRPr="007057D9">
        <w:rPr>
          <w:rFonts w:ascii="Tahoma" w:hAnsi="Tahoma" w:cs="Tahoma"/>
          <w:sz w:val="22"/>
          <w:szCs w:val="22"/>
        </w:rPr>
        <w:t xml:space="preserve"> W postępowaniu terminem składania ofert jest dzień </w:t>
      </w:r>
      <w:r w:rsidR="00691AB8">
        <w:rPr>
          <w:rFonts w:ascii="Tahoma" w:hAnsi="Tahoma" w:cs="Tahoma"/>
          <w:b/>
          <w:sz w:val="22"/>
          <w:szCs w:val="22"/>
        </w:rPr>
        <w:t>21</w:t>
      </w:r>
      <w:r w:rsidRPr="007057D9">
        <w:rPr>
          <w:rFonts w:ascii="Tahoma" w:hAnsi="Tahoma" w:cs="Tahoma"/>
          <w:b/>
          <w:sz w:val="22"/>
          <w:szCs w:val="22"/>
        </w:rPr>
        <w:t xml:space="preserve"> luty 2014 godzina 10:00</w:t>
      </w:r>
      <w:r w:rsidR="007B534D">
        <w:rPr>
          <w:rFonts w:ascii="Tahoma" w:hAnsi="Tahoma" w:cs="Tahoma"/>
          <w:sz w:val="22"/>
          <w:szCs w:val="22"/>
        </w:rPr>
        <w:t>,</w:t>
      </w:r>
      <w:r w:rsidRPr="007057D9">
        <w:rPr>
          <w:rFonts w:ascii="Tahoma" w:hAnsi="Tahoma" w:cs="Tahoma"/>
          <w:sz w:val="22"/>
          <w:szCs w:val="22"/>
        </w:rPr>
        <w:t xml:space="preserve"> wniesienie wadium w pieniądzu przelewem na rachunek bankowy wskazany przez zamawiającego będzie skuteczne, jeżeli uznanie tego rachunku bankowego kwotą wadium (wpływ pieniędzy na rachunek bankowy) nastąpi przed upływem terminu składania ofert.  </w:t>
      </w:r>
    </w:p>
    <w:p w:rsidR="008A589A" w:rsidRPr="007057D9" w:rsidRDefault="008A589A" w:rsidP="00E965D9">
      <w:pPr>
        <w:pStyle w:val="pkt"/>
        <w:numPr>
          <w:ilvl w:val="1"/>
          <w:numId w:val="12"/>
        </w:numPr>
        <w:tabs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iCs/>
          <w:sz w:val="22"/>
          <w:szCs w:val="22"/>
        </w:rPr>
        <w:t>Wniesienie wadium w formach innych niż w pieniądzu będzie skuteczne, jeżeli ustanowienie wadium w drodze czynności prawnej nastąpi przed upływem terminu składania ofert.</w:t>
      </w:r>
    </w:p>
    <w:p w:rsidR="008A589A" w:rsidRPr="007057D9" w:rsidRDefault="008A589A" w:rsidP="00E965D9">
      <w:pPr>
        <w:pStyle w:val="pkt"/>
        <w:numPr>
          <w:ilvl w:val="1"/>
          <w:numId w:val="12"/>
        </w:numPr>
        <w:tabs>
          <w:tab w:val="left" w:pos="70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iCs/>
          <w:sz w:val="22"/>
          <w:szCs w:val="22"/>
        </w:rPr>
        <w:t>D</w:t>
      </w:r>
      <w:r w:rsidRPr="007057D9">
        <w:rPr>
          <w:rFonts w:ascii="Tahoma" w:hAnsi="Tahoma" w:cs="Tahoma"/>
          <w:sz w:val="22"/>
          <w:szCs w:val="22"/>
        </w:rPr>
        <w:t xml:space="preserve">okumenty potwierdzające wniesienie wadium w formach, o których mowa w art. 45 ust. 6 pkt 2 - 5  Pzp (poręczeniach bankowych lub poręczeniach spółdzielczej kasy oszczędnościowo - kredytowej, z tym że poręczenie kasy jest zawsze poręczeniem pieniężnym, gwarancjach bankowych, gwarancjach ubezpieczeniowych, poręczeniach udzielanych przez podmioty, o których mowa </w:t>
      </w:r>
      <w:r w:rsidR="00450AFE">
        <w:rPr>
          <w:rFonts w:ascii="Tahoma" w:hAnsi="Tahoma" w:cs="Tahoma"/>
          <w:sz w:val="22"/>
          <w:szCs w:val="22"/>
        </w:rPr>
        <w:t xml:space="preserve">    </w:t>
      </w:r>
      <w:r w:rsidRPr="007057D9">
        <w:rPr>
          <w:rFonts w:ascii="Tahoma" w:hAnsi="Tahoma" w:cs="Tahoma"/>
          <w:sz w:val="22"/>
          <w:szCs w:val="22"/>
        </w:rPr>
        <w:t xml:space="preserve">w </w:t>
      </w:r>
      <w:hyperlink r:id="rId12" w:anchor="hiperlinkText.rpc?hiperlink=type=tresc:nro=Powszechny.557967:part=a6%28b%29u5p2&amp;full=1" w:history="1">
        <w:r w:rsidRPr="007057D9">
          <w:rPr>
            <w:rFonts w:ascii="Tahoma" w:hAnsi="Tahoma" w:cs="Tahoma"/>
            <w:sz w:val="22"/>
            <w:szCs w:val="22"/>
          </w:rPr>
          <w:t>art. 6b ust. 5 pkt 2</w:t>
        </w:r>
      </w:hyperlink>
      <w:r w:rsidRPr="007057D9">
        <w:rPr>
          <w:rFonts w:ascii="Tahoma" w:hAnsi="Tahoma" w:cs="Tahoma"/>
          <w:sz w:val="22"/>
          <w:szCs w:val="22"/>
        </w:rPr>
        <w:t xml:space="preserve"> ustawy z dnia 9 listopada 2000r. o utworzeniu Polskiej Agencji Rozwoj</w:t>
      </w:r>
      <w:r w:rsidR="00450AFE">
        <w:rPr>
          <w:rFonts w:ascii="Tahoma" w:hAnsi="Tahoma" w:cs="Tahoma"/>
          <w:sz w:val="22"/>
          <w:szCs w:val="22"/>
        </w:rPr>
        <w:t>u Przedsiębiorczości (Dz. U.</w:t>
      </w:r>
      <w:r w:rsidRPr="007057D9">
        <w:rPr>
          <w:rFonts w:ascii="Tahoma" w:hAnsi="Tahoma" w:cs="Tahoma"/>
          <w:sz w:val="22"/>
          <w:szCs w:val="22"/>
        </w:rPr>
        <w:t xml:space="preserve"> z 2007 r. Nr 42, poz. 275, z późn. zm.)) wykonawca składa przed upływem terminu składania ofert w kasie Urzędu Miasta Wojkowice w pok. nr 2, w budynku siedziby zamawiającego. Wykonawca otrzyma potwierdzenie złożenia dokumentu potwierdzającego wniesienie wadium </w:t>
      </w:r>
      <w:r w:rsidR="006B4A31">
        <w:rPr>
          <w:rFonts w:ascii="Tahoma" w:hAnsi="Tahoma" w:cs="Tahoma"/>
          <w:sz w:val="22"/>
          <w:szCs w:val="22"/>
        </w:rPr>
        <w:t xml:space="preserve">             </w:t>
      </w:r>
      <w:r w:rsidRPr="007057D9">
        <w:rPr>
          <w:rFonts w:ascii="Tahoma" w:hAnsi="Tahoma" w:cs="Tahoma"/>
          <w:sz w:val="22"/>
          <w:szCs w:val="22"/>
        </w:rPr>
        <w:t xml:space="preserve">w formach, o których mowa w art. 45 ust. 6 pkt 2 - 5  Pzp </w:t>
      </w:r>
      <w:r w:rsidR="007B534D">
        <w:rPr>
          <w:rFonts w:ascii="Tahoma" w:hAnsi="Tahoma" w:cs="Tahoma"/>
          <w:sz w:val="22"/>
          <w:szCs w:val="22"/>
        </w:rPr>
        <w:t>zawierającego   informację</w:t>
      </w:r>
      <w:r w:rsidRPr="007057D9">
        <w:rPr>
          <w:rFonts w:ascii="Tahoma" w:hAnsi="Tahoma" w:cs="Tahoma"/>
          <w:sz w:val="22"/>
          <w:szCs w:val="22"/>
        </w:rPr>
        <w:t xml:space="preserve"> o terminie złożenia tych dokumentów. </w:t>
      </w:r>
    </w:p>
    <w:p w:rsidR="008A589A" w:rsidRPr="007057D9" w:rsidRDefault="008A589A" w:rsidP="00E965D9">
      <w:pPr>
        <w:pStyle w:val="pkt"/>
        <w:numPr>
          <w:ilvl w:val="1"/>
          <w:numId w:val="12"/>
        </w:numPr>
        <w:tabs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Wadium może wnieść osoba trzecia.</w:t>
      </w:r>
    </w:p>
    <w:p w:rsidR="00893343" w:rsidRDefault="008A589A" w:rsidP="00E965D9">
      <w:pPr>
        <w:pStyle w:val="pkt"/>
        <w:numPr>
          <w:ilvl w:val="1"/>
          <w:numId w:val="12"/>
        </w:numPr>
        <w:tabs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Zamawiający zwraca wadium</w:t>
      </w:r>
      <w:r w:rsidR="00893343">
        <w:rPr>
          <w:rFonts w:ascii="Tahoma" w:hAnsi="Tahoma" w:cs="Tahoma"/>
          <w:sz w:val="22"/>
          <w:szCs w:val="22"/>
        </w:rPr>
        <w:t>:</w:t>
      </w:r>
    </w:p>
    <w:p w:rsidR="00893343" w:rsidRDefault="00893343" w:rsidP="00893343">
      <w:pPr>
        <w:pStyle w:val="pkt"/>
        <w:tabs>
          <w:tab w:val="left" w:pos="993"/>
        </w:tabs>
        <w:suppressAutoHyphens w:val="0"/>
        <w:autoSpaceDN w:val="0"/>
        <w:spacing w:before="0" w:after="0" w:line="360" w:lineRule="auto"/>
        <w:ind w:left="568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1. W</w:t>
      </w:r>
      <w:r w:rsidR="008A589A" w:rsidRPr="007057D9">
        <w:rPr>
          <w:rFonts w:ascii="Tahoma" w:hAnsi="Tahoma" w:cs="Tahoma"/>
          <w:sz w:val="22"/>
          <w:szCs w:val="22"/>
        </w:rPr>
        <w:t xml:space="preserve">szystkim </w:t>
      </w:r>
      <w:r w:rsidR="004A71CF">
        <w:rPr>
          <w:rFonts w:ascii="Tahoma" w:hAnsi="Tahoma" w:cs="Tahoma"/>
          <w:sz w:val="22"/>
          <w:szCs w:val="22"/>
        </w:rPr>
        <w:t>W</w:t>
      </w:r>
      <w:r w:rsidR="008A589A" w:rsidRPr="007057D9">
        <w:rPr>
          <w:rFonts w:ascii="Tahoma" w:hAnsi="Tahoma" w:cs="Tahoma"/>
          <w:sz w:val="22"/>
          <w:szCs w:val="22"/>
        </w:rPr>
        <w:t xml:space="preserve">ykonawcom niezwłocznie po wyborze oferty najkorzystniejszej lub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893343" w:rsidRDefault="00893343" w:rsidP="00893343">
      <w:pPr>
        <w:pStyle w:val="pkt"/>
        <w:tabs>
          <w:tab w:val="left" w:pos="993"/>
        </w:tabs>
        <w:suppressAutoHyphens w:val="0"/>
        <w:autoSpaceDN w:val="0"/>
        <w:spacing w:before="0" w:after="0" w:line="360" w:lineRule="auto"/>
        <w:ind w:left="568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8A589A" w:rsidRPr="007057D9">
        <w:rPr>
          <w:rFonts w:ascii="Tahoma" w:hAnsi="Tahoma" w:cs="Tahoma"/>
          <w:sz w:val="22"/>
          <w:szCs w:val="22"/>
        </w:rPr>
        <w:t xml:space="preserve">unieważnieniu postępowania, z wyjątkiem </w:t>
      </w:r>
      <w:r w:rsidR="004A71CF">
        <w:rPr>
          <w:rFonts w:ascii="Tahoma" w:hAnsi="Tahoma" w:cs="Tahoma"/>
          <w:sz w:val="22"/>
          <w:szCs w:val="22"/>
        </w:rPr>
        <w:t>W</w:t>
      </w:r>
      <w:r w:rsidR="008A589A" w:rsidRPr="007057D9">
        <w:rPr>
          <w:rFonts w:ascii="Tahoma" w:hAnsi="Tahoma" w:cs="Tahoma"/>
          <w:sz w:val="22"/>
          <w:szCs w:val="22"/>
        </w:rPr>
        <w:t xml:space="preserve">ykonawcy, którego oferta została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8A589A" w:rsidRPr="007057D9" w:rsidRDefault="00893343" w:rsidP="00893343">
      <w:pPr>
        <w:pStyle w:val="pkt"/>
        <w:tabs>
          <w:tab w:val="left" w:pos="993"/>
        </w:tabs>
        <w:suppressAutoHyphens w:val="0"/>
        <w:autoSpaceDN w:val="0"/>
        <w:spacing w:before="0" w:after="0" w:line="360" w:lineRule="auto"/>
        <w:ind w:left="568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wybrana jako najkorzystniejsza,</w:t>
      </w:r>
      <w:r w:rsidR="008A589A"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 xml:space="preserve">z zastrzeżeniem ust. </w:t>
      </w:r>
      <w:r w:rsidR="004D4EFC">
        <w:rPr>
          <w:rFonts w:ascii="Tahoma" w:hAnsi="Tahoma" w:cs="Tahoma"/>
          <w:sz w:val="22"/>
          <w:szCs w:val="22"/>
        </w:rPr>
        <w:t>8.9</w:t>
      </w:r>
      <w:r>
        <w:rPr>
          <w:rFonts w:ascii="Tahoma" w:hAnsi="Tahoma" w:cs="Tahoma"/>
          <w:sz w:val="22"/>
          <w:szCs w:val="22"/>
        </w:rPr>
        <w:t xml:space="preserve"> p</w:t>
      </w:r>
      <w:r w:rsidR="000B5DB3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kt</w:t>
      </w:r>
      <w:r w:rsidR="008F37BD" w:rsidRPr="008F37BD">
        <w:rPr>
          <w:rFonts w:ascii="Tahoma" w:hAnsi="Tahoma" w:cs="Tahoma"/>
          <w:sz w:val="22"/>
          <w:szCs w:val="22"/>
        </w:rPr>
        <w:t>.</w:t>
      </w:r>
      <w:r w:rsidR="00E415C0">
        <w:rPr>
          <w:rFonts w:ascii="Tahoma" w:hAnsi="Tahoma" w:cs="Tahoma"/>
          <w:sz w:val="22"/>
          <w:szCs w:val="22"/>
        </w:rPr>
        <w:t>5</w:t>
      </w:r>
      <w:r w:rsidR="008A589A" w:rsidRPr="008F37BD">
        <w:rPr>
          <w:rFonts w:ascii="Tahoma" w:hAnsi="Tahoma" w:cs="Tahoma"/>
          <w:sz w:val="22"/>
          <w:szCs w:val="22"/>
        </w:rPr>
        <w:t>a</w:t>
      </w:r>
      <w:r w:rsidR="00A15ABC">
        <w:rPr>
          <w:rFonts w:ascii="Tahoma" w:hAnsi="Tahoma" w:cs="Tahoma"/>
          <w:sz w:val="22"/>
          <w:szCs w:val="22"/>
        </w:rPr>
        <w:t>.</w:t>
      </w:r>
      <w:r w:rsidR="008A589A" w:rsidRPr="007057D9">
        <w:rPr>
          <w:rFonts w:ascii="Tahoma" w:hAnsi="Tahoma" w:cs="Tahoma"/>
          <w:sz w:val="22"/>
          <w:szCs w:val="22"/>
        </w:rPr>
        <w:t xml:space="preserve"> </w:t>
      </w:r>
    </w:p>
    <w:p w:rsidR="008F37BD" w:rsidRDefault="00893343" w:rsidP="00D00303">
      <w:pPr>
        <w:spacing w:line="360" w:lineRule="auto"/>
        <w:ind w:hanging="2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2</w:t>
      </w:r>
      <w:r w:rsidR="008A589A" w:rsidRPr="007057D9">
        <w:rPr>
          <w:rFonts w:ascii="Tahoma" w:hAnsi="Tahoma" w:cs="Tahoma"/>
          <w:sz w:val="22"/>
          <w:szCs w:val="22"/>
        </w:rPr>
        <w:t xml:space="preserve">. Wykonawcy, którego oferta została wybrana jako najkorzystniejsza, zamawiający </w:t>
      </w:r>
      <w:r w:rsidR="008F37BD">
        <w:rPr>
          <w:rFonts w:ascii="Tahoma" w:hAnsi="Tahoma" w:cs="Tahoma"/>
          <w:sz w:val="22"/>
          <w:szCs w:val="22"/>
        </w:rPr>
        <w:t xml:space="preserve">  </w:t>
      </w:r>
    </w:p>
    <w:p w:rsidR="008F37BD" w:rsidRDefault="008F37BD" w:rsidP="00D00303">
      <w:pPr>
        <w:spacing w:line="360" w:lineRule="auto"/>
        <w:ind w:hanging="2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</w:t>
      </w:r>
      <w:r w:rsidR="008A589A" w:rsidRPr="007057D9">
        <w:rPr>
          <w:rFonts w:ascii="Tahoma" w:hAnsi="Tahoma" w:cs="Tahoma"/>
          <w:sz w:val="22"/>
          <w:szCs w:val="22"/>
        </w:rPr>
        <w:t xml:space="preserve">zwraca wadium niezwłocznie po zawarciu umowy w sprawie zamówienia </w:t>
      </w:r>
      <w:r>
        <w:rPr>
          <w:rFonts w:ascii="Tahoma" w:hAnsi="Tahoma" w:cs="Tahoma"/>
          <w:sz w:val="22"/>
          <w:szCs w:val="22"/>
        </w:rPr>
        <w:t xml:space="preserve">   </w:t>
      </w:r>
    </w:p>
    <w:p w:rsidR="008A589A" w:rsidRPr="007057D9" w:rsidRDefault="008F37BD" w:rsidP="000B5DB3">
      <w:pPr>
        <w:spacing w:line="360" w:lineRule="auto"/>
        <w:ind w:hanging="2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               </w:t>
      </w:r>
      <w:r w:rsidR="008A589A" w:rsidRPr="007057D9">
        <w:rPr>
          <w:rFonts w:ascii="Tahoma" w:hAnsi="Tahoma" w:cs="Tahoma"/>
          <w:sz w:val="22"/>
          <w:szCs w:val="22"/>
        </w:rPr>
        <w:t>publicznego oraz wniesieniu zabezpieczenia należytego wykonania umowy</w:t>
      </w:r>
      <w:r w:rsidR="00A15ABC">
        <w:rPr>
          <w:rFonts w:ascii="Tahoma" w:hAnsi="Tahoma" w:cs="Tahoma"/>
          <w:sz w:val="22"/>
          <w:szCs w:val="22"/>
        </w:rPr>
        <w:t>.</w:t>
      </w:r>
      <w:r w:rsidR="008A589A" w:rsidRPr="007057D9">
        <w:rPr>
          <w:rFonts w:ascii="Tahoma" w:hAnsi="Tahoma" w:cs="Tahoma"/>
          <w:sz w:val="22"/>
          <w:szCs w:val="22"/>
        </w:rPr>
        <w:t xml:space="preserve"> </w:t>
      </w:r>
    </w:p>
    <w:p w:rsidR="008F37BD" w:rsidRDefault="00893343" w:rsidP="00D00303">
      <w:pPr>
        <w:spacing w:line="360" w:lineRule="auto"/>
        <w:ind w:hanging="2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3</w:t>
      </w:r>
      <w:r w:rsidR="008A589A" w:rsidRPr="007057D9">
        <w:rPr>
          <w:rFonts w:ascii="Tahoma" w:hAnsi="Tahoma" w:cs="Tahoma"/>
          <w:sz w:val="22"/>
          <w:szCs w:val="22"/>
        </w:rPr>
        <w:t xml:space="preserve">. Zamawiający zwraca niezwłocznie wadium na wniosek wykonawcy, który wycofał </w:t>
      </w:r>
      <w:r w:rsidR="008F37BD">
        <w:rPr>
          <w:rFonts w:ascii="Tahoma" w:hAnsi="Tahoma" w:cs="Tahoma"/>
          <w:sz w:val="22"/>
          <w:szCs w:val="22"/>
        </w:rPr>
        <w:t xml:space="preserve">  </w:t>
      </w:r>
    </w:p>
    <w:p w:rsidR="008A589A" w:rsidRPr="007057D9" w:rsidRDefault="008F37BD" w:rsidP="00D00303">
      <w:pPr>
        <w:spacing w:line="360" w:lineRule="auto"/>
        <w:ind w:hanging="2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</w:t>
      </w:r>
      <w:r w:rsidR="008A589A" w:rsidRPr="007057D9">
        <w:rPr>
          <w:rFonts w:ascii="Tahoma" w:hAnsi="Tahoma" w:cs="Tahoma"/>
          <w:sz w:val="22"/>
          <w:szCs w:val="22"/>
        </w:rPr>
        <w:t xml:space="preserve">ofertę przed </w:t>
      </w:r>
      <w:r w:rsidR="000B5DB3">
        <w:rPr>
          <w:rFonts w:ascii="Tahoma" w:hAnsi="Tahoma" w:cs="Tahoma"/>
          <w:sz w:val="22"/>
          <w:szCs w:val="22"/>
        </w:rPr>
        <w:t>upływem terminu składania ofert</w:t>
      </w:r>
      <w:r w:rsidR="00A15ABC">
        <w:rPr>
          <w:rFonts w:ascii="Tahoma" w:hAnsi="Tahoma" w:cs="Tahoma"/>
          <w:sz w:val="22"/>
          <w:szCs w:val="22"/>
        </w:rPr>
        <w:t>.</w:t>
      </w:r>
    </w:p>
    <w:p w:rsidR="008F37BD" w:rsidRDefault="00893343" w:rsidP="00D00303">
      <w:pPr>
        <w:spacing w:line="360" w:lineRule="auto"/>
        <w:ind w:hanging="2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4</w:t>
      </w:r>
      <w:r w:rsidR="008A589A" w:rsidRPr="007057D9">
        <w:rPr>
          <w:rFonts w:ascii="Tahoma" w:hAnsi="Tahoma" w:cs="Tahoma"/>
          <w:sz w:val="22"/>
          <w:szCs w:val="22"/>
        </w:rPr>
        <w:t xml:space="preserve">. Zamawiający żąda ponownego wniesienia wadium przez wykonawcę, któremu </w:t>
      </w:r>
      <w:r w:rsidR="008F37BD">
        <w:rPr>
          <w:rFonts w:ascii="Tahoma" w:hAnsi="Tahoma" w:cs="Tahoma"/>
          <w:sz w:val="22"/>
          <w:szCs w:val="22"/>
        </w:rPr>
        <w:t xml:space="preserve">  </w:t>
      </w:r>
    </w:p>
    <w:p w:rsidR="008A589A" w:rsidRPr="007057D9" w:rsidRDefault="004A71CF" w:rsidP="00A15ABC">
      <w:pPr>
        <w:spacing w:line="360" w:lineRule="auto"/>
        <w:ind w:left="708" w:hanging="27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  <w:r w:rsidR="008F37BD"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 xml:space="preserve">zwrócono wadium na </w:t>
      </w:r>
      <w:r w:rsidR="008A589A" w:rsidRPr="004A71CF">
        <w:rPr>
          <w:rFonts w:ascii="Tahoma" w:hAnsi="Tahoma" w:cs="Tahoma"/>
          <w:sz w:val="22"/>
          <w:szCs w:val="22"/>
        </w:rPr>
        <w:t xml:space="preserve">podstawie </w:t>
      </w:r>
      <w:r>
        <w:rPr>
          <w:rFonts w:ascii="Tahoma" w:hAnsi="Tahoma" w:cs="Tahoma"/>
          <w:sz w:val="22"/>
          <w:szCs w:val="22"/>
        </w:rPr>
        <w:t>pkt.</w:t>
      </w:r>
      <w:r w:rsidR="004D4EFC">
        <w:rPr>
          <w:rFonts w:ascii="Tahoma" w:hAnsi="Tahoma" w:cs="Tahoma"/>
          <w:sz w:val="22"/>
          <w:szCs w:val="22"/>
        </w:rPr>
        <w:t xml:space="preserve"> 8.9</w:t>
      </w:r>
      <w:r>
        <w:rPr>
          <w:rFonts w:ascii="Tahoma" w:hAnsi="Tahoma" w:cs="Tahoma"/>
          <w:sz w:val="22"/>
          <w:szCs w:val="22"/>
        </w:rPr>
        <w:t xml:space="preserve"> ppkt. 1 SIWZ</w:t>
      </w:r>
      <w:r w:rsidR="008A589A" w:rsidRPr="004A71CF">
        <w:rPr>
          <w:rFonts w:ascii="Tahoma" w:hAnsi="Tahoma" w:cs="Tahoma"/>
          <w:sz w:val="22"/>
          <w:szCs w:val="22"/>
        </w:rPr>
        <w:t>, jeżeli w</w:t>
      </w:r>
      <w:r w:rsidR="008A589A" w:rsidRPr="007057D9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>yniku rozstrzygnięcia odwołania</w:t>
      </w:r>
      <w:r w:rsidR="008F37BD"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>jego oferta została wybrana jako najkorzystniejsza. Wykonawca wnosi wadium w terminie</w:t>
      </w:r>
      <w:r w:rsidR="000B5DB3">
        <w:rPr>
          <w:rFonts w:ascii="Tahoma" w:hAnsi="Tahoma" w:cs="Tahoma"/>
          <w:sz w:val="22"/>
          <w:szCs w:val="22"/>
        </w:rPr>
        <w:t xml:space="preserve"> określonym przez zamawiającego</w:t>
      </w:r>
      <w:r w:rsidR="00A15ABC">
        <w:rPr>
          <w:rFonts w:ascii="Tahoma" w:hAnsi="Tahoma" w:cs="Tahoma"/>
          <w:sz w:val="22"/>
          <w:szCs w:val="22"/>
        </w:rPr>
        <w:t>.</w:t>
      </w:r>
    </w:p>
    <w:p w:rsidR="008F37BD" w:rsidRDefault="006B4A31" w:rsidP="006B4A31">
      <w:pPr>
        <w:pStyle w:val="pkt"/>
        <w:tabs>
          <w:tab w:val="left" w:pos="-284"/>
        </w:tabs>
        <w:spacing w:before="0" w:after="0" w:line="360" w:lineRule="auto"/>
        <w:ind w:left="0" w:hanging="12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r w:rsidR="008F37BD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="00893343">
        <w:rPr>
          <w:rFonts w:ascii="Tahoma" w:hAnsi="Tahoma" w:cs="Tahoma"/>
          <w:sz w:val="22"/>
          <w:szCs w:val="22"/>
        </w:rPr>
        <w:t xml:space="preserve">      5</w:t>
      </w:r>
      <w:r w:rsidR="008A589A" w:rsidRPr="007057D9">
        <w:rPr>
          <w:rFonts w:ascii="Tahoma" w:hAnsi="Tahoma" w:cs="Tahoma"/>
          <w:sz w:val="22"/>
          <w:szCs w:val="22"/>
        </w:rPr>
        <w:t>. Jeżeli wadium wniesiono w pieniądzu, zamawiający zwraca j</w:t>
      </w:r>
      <w:r>
        <w:rPr>
          <w:rFonts w:ascii="Tahoma" w:hAnsi="Tahoma" w:cs="Tahoma"/>
          <w:sz w:val="22"/>
          <w:szCs w:val="22"/>
        </w:rPr>
        <w:t xml:space="preserve">e wraz z odsetkami </w:t>
      </w:r>
    </w:p>
    <w:p w:rsidR="008F37BD" w:rsidRDefault="008F37BD" w:rsidP="006B4A31">
      <w:pPr>
        <w:pStyle w:val="pkt"/>
        <w:tabs>
          <w:tab w:val="left" w:pos="-284"/>
        </w:tabs>
        <w:spacing w:before="0" w:after="0" w:line="360" w:lineRule="auto"/>
        <w:ind w:left="0" w:hanging="12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</w:t>
      </w:r>
      <w:r w:rsidR="006B4A31">
        <w:rPr>
          <w:rFonts w:ascii="Tahoma" w:hAnsi="Tahoma" w:cs="Tahoma"/>
          <w:sz w:val="22"/>
          <w:szCs w:val="22"/>
        </w:rPr>
        <w:t xml:space="preserve">wynikającym </w:t>
      </w:r>
      <w:r w:rsidR="008A589A" w:rsidRPr="007057D9">
        <w:rPr>
          <w:rFonts w:ascii="Tahoma" w:hAnsi="Tahoma" w:cs="Tahoma"/>
          <w:sz w:val="22"/>
          <w:szCs w:val="22"/>
        </w:rPr>
        <w:t xml:space="preserve">z umowy rachunku bankowego, na którym było ono przechowywane,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8F37BD" w:rsidRDefault="008F37BD" w:rsidP="006B4A31">
      <w:pPr>
        <w:pStyle w:val="pkt"/>
        <w:tabs>
          <w:tab w:val="left" w:pos="-284"/>
        </w:tabs>
        <w:spacing w:before="0" w:after="0" w:line="360" w:lineRule="auto"/>
        <w:ind w:left="0" w:hanging="12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</w:t>
      </w:r>
      <w:r w:rsidR="008A589A" w:rsidRPr="007057D9">
        <w:rPr>
          <w:rFonts w:ascii="Tahoma" w:hAnsi="Tahoma" w:cs="Tahoma"/>
          <w:sz w:val="22"/>
          <w:szCs w:val="22"/>
        </w:rPr>
        <w:t xml:space="preserve">pomniejszone o koszty prowadzenia rachunku bankowego oraz prowizji bankowej za </w:t>
      </w:r>
    </w:p>
    <w:p w:rsidR="008A589A" w:rsidRPr="007057D9" w:rsidRDefault="008F37BD" w:rsidP="006B4A31">
      <w:pPr>
        <w:pStyle w:val="pkt"/>
        <w:tabs>
          <w:tab w:val="left" w:pos="-284"/>
        </w:tabs>
        <w:spacing w:before="0" w:after="0" w:line="360" w:lineRule="auto"/>
        <w:ind w:left="0" w:hanging="124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</w:t>
      </w:r>
      <w:r w:rsidR="008A589A" w:rsidRPr="007057D9">
        <w:rPr>
          <w:rFonts w:ascii="Tahoma" w:hAnsi="Tahoma" w:cs="Tahoma"/>
          <w:sz w:val="22"/>
          <w:szCs w:val="22"/>
        </w:rPr>
        <w:t>przelew pieniędzy na rachunek bankowy wskazany przez wykonawcę</w:t>
      </w:r>
      <w:r w:rsidR="00450AFE">
        <w:rPr>
          <w:rFonts w:ascii="Tahoma" w:hAnsi="Tahoma" w:cs="Tahoma"/>
          <w:sz w:val="22"/>
          <w:szCs w:val="22"/>
        </w:rPr>
        <w:t>.</w:t>
      </w:r>
    </w:p>
    <w:p w:rsidR="008F37BD" w:rsidRDefault="000B5DB3" w:rsidP="00A15ABC">
      <w:pPr>
        <w:pStyle w:val="pkt"/>
        <w:tabs>
          <w:tab w:val="left" w:pos="-284"/>
          <w:tab w:val="left" w:pos="993"/>
        </w:tabs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="008A589A" w:rsidRPr="007057D9">
        <w:rPr>
          <w:rFonts w:ascii="Tahoma" w:hAnsi="Tahoma" w:cs="Tahoma"/>
          <w:sz w:val="22"/>
          <w:szCs w:val="22"/>
        </w:rPr>
        <w:t xml:space="preserve">a. Zamawiający zatrzymuje wadium wraz z odsetkami, jeżeli </w:t>
      </w:r>
      <w:r w:rsidR="00A15ABC">
        <w:rPr>
          <w:rFonts w:ascii="Tahoma" w:hAnsi="Tahoma" w:cs="Tahoma"/>
          <w:sz w:val="22"/>
          <w:szCs w:val="22"/>
        </w:rPr>
        <w:t xml:space="preserve">Wykonawca </w:t>
      </w:r>
      <w:r w:rsidR="008A589A" w:rsidRPr="007057D9">
        <w:rPr>
          <w:rFonts w:ascii="Tahoma" w:hAnsi="Tahoma" w:cs="Tahoma"/>
          <w:sz w:val="22"/>
          <w:szCs w:val="22"/>
        </w:rPr>
        <w:t xml:space="preserve">w odpowiedzi </w:t>
      </w:r>
      <w:r w:rsidR="008F37BD">
        <w:rPr>
          <w:rFonts w:ascii="Tahoma" w:hAnsi="Tahoma" w:cs="Tahoma"/>
          <w:sz w:val="22"/>
          <w:szCs w:val="22"/>
        </w:rPr>
        <w:t>na</w:t>
      </w:r>
      <w:r w:rsidR="007817B3">
        <w:rPr>
          <w:rFonts w:ascii="Tahoma" w:hAnsi="Tahoma" w:cs="Tahoma"/>
          <w:sz w:val="22"/>
          <w:szCs w:val="22"/>
        </w:rPr>
        <w:t xml:space="preserve"> </w:t>
      </w:r>
      <w:r w:rsidR="008F37BD" w:rsidRPr="007057D9">
        <w:rPr>
          <w:rFonts w:ascii="Tahoma" w:hAnsi="Tahoma" w:cs="Tahoma"/>
          <w:sz w:val="22"/>
          <w:szCs w:val="22"/>
        </w:rPr>
        <w:t>wezwanie, o którym mowa w art. 26 us</w:t>
      </w:r>
      <w:r w:rsidR="00A15ABC">
        <w:rPr>
          <w:rFonts w:ascii="Tahoma" w:hAnsi="Tahoma" w:cs="Tahoma"/>
          <w:sz w:val="22"/>
          <w:szCs w:val="22"/>
        </w:rPr>
        <w:t>t. 3, nie złożył dokumentów lub</w:t>
      </w:r>
      <w:r w:rsidR="008F37BD">
        <w:rPr>
          <w:rFonts w:ascii="Tahoma" w:hAnsi="Tahoma" w:cs="Tahoma"/>
          <w:sz w:val="22"/>
          <w:szCs w:val="22"/>
        </w:rPr>
        <w:t xml:space="preserve"> </w:t>
      </w:r>
      <w:r w:rsidR="008F37BD" w:rsidRPr="007057D9">
        <w:rPr>
          <w:rFonts w:ascii="Tahoma" w:hAnsi="Tahoma" w:cs="Tahoma"/>
          <w:sz w:val="22"/>
          <w:szCs w:val="22"/>
        </w:rPr>
        <w:t xml:space="preserve">oświadczeń, o których mowa w art. 25 ust. 1, lub pełnomocnictw, chyba że </w:t>
      </w:r>
      <w:r w:rsidR="008F37BD">
        <w:rPr>
          <w:rFonts w:ascii="Tahoma" w:hAnsi="Tahoma" w:cs="Tahoma"/>
          <w:sz w:val="22"/>
          <w:szCs w:val="22"/>
        </w:rPr>
        <w:t xml:space="preserve">   </w:t>
      </w:r>
    </w:p>
    <w:p w:rsidR="008A589A" w:rsidRPr="007057D9" w:rsidRDefault="008F37BD" w:rsidP="008F37BD">
      <w:pPr>
        <w:pStyle w:val="pkt"/>
        <w:tabs>
          <w:tab w:val="left" w:pos="-284"/>
          <w:tab w:val="left" w:pos="993"/>
        </w:tabs>
        <w:spacing w:before="0" w:after="0" w:line="360" w:lineRule="auto"/>
        <w:ind w:left="-164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</w:t>
      </w:r>
      <w:r w:rsidRPr="007057D9">
        <w:rPr>
          <w:rFonts w:ascii="Tahoma" w:hAnsi="Tahoma" w:cs="Tahoma"/>
          <w:sz w:val="22"/>
          <w:szCs w:val="22"/>
        </w:rPr>
        <w:t>udowodni, że wynika to z przyczyn nie</w:t>
      </w:r>
      <w:r w:rsidR="00A15ABC">
        <w:rPr>
          <w:rFonts w:ascii="Tahoma" w:hAnsi="Tahoma" w:cs="Tahoma"/>
          <w:sz w:val="22"/>
          <w:szCs w:val="22"/>
        </w:rPr>
        <w:t xml:space="preserve"> </w:t>
      </w:r>
      <w:r w:rsidRPr="007057D9">
        <w:rPr>
          <w:rFonts w:ascii="Tahoma" w:hAnsi="Tahoma" w:cs="Tahoma"/>
          <w:sz w:val="22"/>
          <w:szCs w:val="22"/>
        </w:rPr>
        <w:t>leżących po jego stronie</w:t>
      </w:r>
      <w:r w:rsidR="00A15ABC">
        <w:rPr>
          <w:rFonts w:ascii="Tahoma" w:hAnsi="Tahoma" w:cs="Tahoma"/>
          <w:sz w:val="22"/>
          <w:szCs w:val="22"/>
        </w:rPr>
        <w:t>.</w:t>
      </w:r>
      <w:r w:rsidR="007817B3">
        <w:rPr>
          <w:rFonts w:ascii="Tahoma" w:hAnsi="Tahoma" w:cs="Tahoma"/>
          <w:sz w:val="22"/>
          <w:szCs w:val="22"/>
        </w:rPr>
        <w:t xml:space="preserve"> </w:t>
      </w:r>
    </w:p>
    <w:p w:rsidR="008F37BD" w:rsidRDefault="000B5DB3" w:rsidP="008A589A">
      <w:pPr>
        <w:spacing w:line="360" w:lineRule="auto"/>
        <w:ind w:hanging="2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6</w:t>
      </w:r>
      <w:r w:rsidR="008A589A" w:rsidRPr="007057D9">
        <w:rPr>
          <w:rFonts w:ascii="Tahoma" w:hAnsi="Tahoma" w:cs="Tahoma"/>
          <w:sz w:val="22"/>
          <w:szCs w:val="22"/>
        </w:rPr>
        <w:t xml:space="preserve">. Zamawiający zatrzymuje wadium wraz z odsetkami, jeżeli </w:t>
      </w:r>
      <w:r w:rsidR="00A15ABC">
        <w:rPr>
          <w:rFonts w:ascii="Tahoma" w:hAnsi="Tahoma" w:cs="Tahoma"/>
          <w:sz w:val="22"/>
          <w:szCs w:val="22"/>
        </w:rPr>
        <w:t>W</w:t>
      </w:r>
      <w:r w:rsidR="008A589A" w:rsidRPr="007057D9">
        <w:rPr>
          <w:rFonts w:ascii="Tahoma" w:hAnsi="Tahoma" w:cs="Tahoma"/>
          <w:sz w:val="22"/>
          <w:szCs w:val="22"/>
        </w:rPr>
        <w:t xml:space="preserve">ykonawca, którego oferta </w:t>
      </w:r>
    </w:p>
    <w:p w:rsidR="008A589A" w:rsidRPr="007057D9" w:rsidRDefault="008F37BD" w:rsidP="008A589A">
      <w:pPr>
        <w:spacing w:line="360" w:lineRule="auto"/>
        <w:ind w:hanging="27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  <w:r w:rsidR="000B5DB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>została wybrana:</w:t>
      </w:r>
    </w:p>
    <w:p w:rsidR="008A589A" w:rsidRPr="007057D9" w:rsidRDefault="00376535" w:rsidP="00A939B1">
      <w:pPr>
        <w:tabs>
          <w:tab w:val="left" w:pos="840"/>
          <w:tab w:val="left" w:pos="960"/>
        </w:tabs>
        <w:suppressAutoHyphens w:val="0"/>
        <w:autoSpaceDE/>
        <w:spacing w:line="360" w:lineRule="auto"/>
        <w:ind w:left="3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A939B1">
        <w:rPr>
          <w:rFonts w:ascii="Tahoma" w:hAnsi="Tahoma" w:cs="Tahoma"/>
          <w:sz w:val="22"/>
          <w:szCs w:val="22"/>
        </w:rPr>
        <w:t xml:space="preserve">) </w:t>
      </w:r>
      <w:r w:rsidR="008A589A" w:rsidRPr="007057D9">
        <w:rPr>
          <w:rFonts w:ascii="Tahoma" w:hAnsi="Tahoma" w:cs="Tahoma"/>
          <w:sz w:val="22"/>
          <w:szCs w:val="22"/>
        </w:rPr>
        <w:t xml:space="preserve">odmówił podpisania umowy w sprawie zamówienia </w:t>
      </w:r>
      <w:r>
        <w:rPr>
          <w:rFonts w:ascii="Tahoma" w:hAnsi="Tahoma" w:cs="Tahoma"/>
          <w:sz w:val="22"/>
          <w:szCs w:val="22"/>
        </w:rPr>
        <w:t>na warunkach</w:t>
      </w:r>
      <w:r w:rsidR="008A589A" w:rsidRPr="007057D9">
        <w:rPr>
          <w:rFonts w:ascii="Tahoma" w:hAnsi="Tahoma" w:cs="Tahoma"/>
          <w:sz w:val="22"/>
          <w:szCs w:val="22"/>
        </w:rPr>
        <w:t xml:space="preserve"> określonych w ofercie;</w:t>
      </w:r>
    </w:p>
    <w:p w:rsidR="008A589A" w:rsidRPr="007057D9" w:rsidRDefault="00376535" w:rsidP="00A939B1">
      <w:pPr>
        <w:tabs>
          <w:tab w:val="left" w:pos="840"/>
          <w:tab w:val="left" w:pos="960"/>
        </w:tabs>
        <w:suppressAutoHyphens w:val="0"/>
        <w:autoSpaceDE/>
        <w:spacing w:line="360" w:lineRule="auto"/>
        <w:ind w:left="3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A939B1">
        <w:rPr>
          <w:rFonts w:ascii="Tahoma" w:hAnsi="Tahoma" w:cs="Tahoma"/>
          <w:sz w:val="22"/>
          <w:szCs w:val="22"/>
        </w:rPr>
        <w:t xml:space="preserve">) </w:t>
      </w:r>
      <w:r w:rsidR="008A589A" w:rsidRPr="007057D9">
        <w:rPr>
          <w:rFonts w:ascii="Tahoma" w:hAnsi="Tahoma" w:cs="Tahoma"/>
          <w:sz w:val="22"/>
          <w:szCs w:val="22"/>
        </w:rPr>
        <w:t xml:space="preserve">nie wniósł wymaganego zabezpieczenia </w:t>
      </w:r>
      <w:r>
        <w:rPr>
          <w:rFonts w:ascii="Tahoma" w:hAnsi="Tahoma" w:cs="Tahoma"/>
          <w:sz w:val="22"/>
          <w:szCs w:val="22"/>
        </w:rPr>
        <w:t>należytego</w:t>
      </w:r>
      <w:r w:rsidR="008A589A" w:rsidRPr="007057D9">
        <w:rPr>
          <w:rFonts w:ascii="Tahoma" w:hAnsi="Tahoma" w:cs="Tahoma"/>
          <w:sz w:val="22"/>
          <w:szCs w:val="22"/>
        </w:rPr>
        <w:t xml:space="preserve"> wykonania umowy;</w:t>
      </w:r>
    </w:p>
    <w:p w:rsidR="008A589A" w:rsidRPr="007057D9" w:rsidRDefault="00A939B1" w:rsidP="00A939B1">
      <w:pPr>
        <w:tabs>
          <w:tab w:val="left" w:pos="840"/>
          <w:tab w:val="left" w:pos="960"/>
        </w:tabs>
        <w:suppressAutoHyphens w:val="0"/>
        <w:autoSpaceDE/>
        <w:spacing w:line="360" w:lineRule="auto"/>
        <w:ind w:left="30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c) </w:t>
      </w:r>
      <w:r w:rsidR="008A589A" w:rsidRPr="007057D9">
        <w:rPr>
          <w:rFonts w:ascii="Tahoma" w:hAnsi="Tahoma" w:cs="Tahoma"/>
          <w:sz w:val="22"/>
          <w:szCs w:val="22"/>
        </w:rPr>
        <w:t xml:space="preserve">zawarcie umowy w sprawie zamówienia publicznego stało się niemożliwe z przyczyn leżących po stronie </w:t>
      </w:r>
      <w:r w:rsidR="00A15ABC">
        <w:rPr>
          <w:rFonts w:ascii="Tahoma" w:hAnsi="Tahoma" w:cs="Tahoma"/>
          <w:sz w:val="22"/>
          <w:szCs w:val="22"/>
        </w:rPr>
        <w:t>W</w:t>
      </w:r>
      <w:r w:rsidR="008A589A" w:rsidRPr="007057D9">
        <w:rPr>
          <w:rFonts w:ascii="Tahoma" w:hAnsi="Tahoma" w:cs="Tahoma"/>
          <w:sz w:val="22"/>
          <w:szCs w:val="22"/>
        </w:rPr>
        <w:t>ykonawcy.</w:t>
      </w:r>
    </w:p>
    <w:p w:rsidR="008A589A" w:rsidRPr="007057D9" w:rsidRDefault="008A589A" w:rsidP="008A589A">
      <w:pPr>
        <w:tabs>
          <w:tab w:val="left" w:pos="840"/>
          <w:tab w:val="left" w:pos="960"/>
        </w:tabs>
        <w:suppressAutoHyphens w:val="0"/>
        <w:autoSpaceDE/>
        <w:spacing w:line="360" w:lineRule="auto"/>
        <w:ind w:left="840"/>
        <w:jc w:val="both"/>
        <w:rPr>
          <w:rFonts w:ascii="Tahoma" w:hAnsi="Tahoma" w:cs="Tahoma"/>
          <w:sz w:val="22"/>
          <w:szCs w:val="22"/>
        </w:rPr>
      </w:pPr>
    </w:p>
    <w:p w:rsidR="008A589A" w:rsidRPr="007057D9" w:rsidRDefault="00691AB8" w:rsidP="00691AB8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9.</w:t>
      </w:r>
      <w:r w:rsidR="008A589A" w:rsidRPr="007057D9">
        <w:rPr>
          <w:rFonts w:ascii="Tahoma" w:hAnsi="Tahoma" w:cs="Tahoma"/>
          <w:b/>
          <w:sz w:val="22"/>
          <w:szCs w:val="22"/>
        </w:rPr>
        <w:t>Termin związania ofertą.</w:t>
      </w:r>
    </w:p>
    <w:p w:rsidR="008A589A" w:rsidRPr="007057D9" w:rsidRDefault="00541B20" w:rsidP="008A589A">
      <w:pPr>
        <w:pStyle w:val="pkt"/>
        <w:spacing w:before="0" w:after="0"/>
        <w:ind w:left="426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Termin związania ofertą </w:t>
      </w:r>
      <w:r w:rsidR="008A589A" w:rsidRPr="007057D9">
        <w:rPr>
          <w:rFonts w:ascii="Tahoma" w:hAnsi="Tahoma" w:cs="Tahoma"/>
          <w:sz w:val="22"/>
          <w:szCs w:val="22"/>
        </w:rPr>
        <w:t xml:space="preserve"> </w:t>
      </w:r>
      <w:r w:rsidR="00F94EBC">
        <w:rPr>
          <w:rFonts w:ascii="Tahoma" w:hAnsi="Tahoma" w:cs="Tahoma"/>
          <w:sz w:val="22"/>
          <w:szCs w:val="22"/>
        </w:rPr>
        <w:t xml:space="preserve">wynosi </w:t>
      </w:r>
      <w:r w:rsidR="008A589A" w:rsidRPr="007057D9">
        <w:rPr>
          <w:rFonts w:ascii="Tahoma" w:hAnsi="Tahoma" w:cs="Tahoma"/>
          <w:sz w:val="22"/>
          <w:szCs w:val="22"/>
        </w:rPr>
        <w:t>30 dni</w:t>
      </w:r>
      <w:r w:rsidR="008A589A" w:rsidRPr="007057D9">
        <w:rPr>
          <w:rFonts w:ascii="Tahoma" w:hAnsi="Tahoma" w:cs="Tahoma"/>
          <w:b/>
          <w:sz w:val="22"/>
          <w:szCs w:val="22"/>
        </w:rPr>
        <w:t xml:space="preserve">.  </w:t>
      </w:r>
    </w:p>
    <w:p w:rsidR="008A589A" w:rsidRPr="007057D9" w:rsidRDefault="008A589A" w:rsidP="008A589A">
      <w:pPr>
        <w:pStyle w:val="pkt"/>
        <w:spacing w:before="0" w:after="0"/>
        <w:ind w:left="426" w:firstLine="0"/>
        <w:rPr>
          <w:rFonts w:ascii="Tahoma" w:hAnsi="Tahoma" w:cs="Tahoma"/>
          <w:sz w:val="22"/>
          <w:szCs w:val="22"/>
        </w:rPr>
      </w:pPr>
    </w:p>
    <w:p w:rsidR="008A589A" w:rsidRPr="007057D9" w:rsidRDefault="00691AB8" w:rsidP="00691AB8">
      <w:pPr>
        <w:pStyle w:val="pkt"/>
        <w:suppressAutoHyphens w:val="0"/>
        <w:autoSpaceDN w:val="0"/>
        <w:spacing w:before="0" w:after="0" w:line="360" w:lineRule="auto"/>
        <w:ind w:left="0" w:hanging="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10.</w:t>
      </w:r>
      <w:r w:rsidR="008A589A" w:rsidRPr="007057D9">
        <w:rPr>
          <w:rFonts w:ascii="Tahoma" w:hAnsi="Tahoma" w:cs="Tahoma"/>
          <w:b/>
          <w:sz w:val="22"/>
          <w:szCs w:val="22"/>
        </w:rPr>
        <w:t>Opis sposobu przygotowywania ofert.</w:t>
      </w:r>
    </w:p>
    <w:p w:rsidR="008A589A" w:rsidRPr="007057D9" w:rsidRDefault="008A589A" w:rsidP="00E965D9">
      <w:pPr>
        <w:pStyle w:val="pkt"/>
        <w:numPr>
          <w:ilvl w:val="1"/>
          <w:numId w:val="24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Ofertę składa się, pod rygorem nieważności, w formie pisemnej. Zamawiający nie dopuszcza składania oferty w postaci elektronicznej.</w:t>
      </w:r>
    </w:p>
    <w:p w:rsidR="008A589A" w:rsidRPr="007057D9" w:rsidRDefault="008A589A" w:rsidP="00E965D9">
      <w:pPr>
        <w:pStyle w:val="pkt"/>
        <w:numPr>
          <w:ilvl w:val="1"/>
          <w:numId w:val="24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Treść oferty musi odpowiadać treści SIWZ.</w:t>
      </w:r>
    </w:p>
    <w:p w:rsidR="008A589A" w:rsidRPr="007057D9" w:rsidRDefault="008A589A" w:rsidP="00E965D9">
      <w:pPr>
        <w:pStyle w:val="pkt"/>
        <w:numPr>
          <w:ilvl w:val="1"/>
          <w:numId w:val="24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Wraz z ofertą wykonawca składa oświadczenia i dokumenty wymagane przez Zamawiającego, określone w SIWZ. </w:t>
      </w:r>
    </w:p>
    <w:p w:rsidR="008A589A" w:rsidRPr="007057D9" w:rsidRDefault="008A589A" w:rsidP="00E965D9">
      <w:pPr>
        <w:pStyle w:val="pkt"/>
        <w:numPr>
          <w:ilvl w:val="1"/>
          <w:numId w:val="24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Ofertę podpisuje osoba lub osoby uprawnione do reprezentacji wykonawcy.  </w:t>
      </w:r>
    </w:p>
    <w:p w:rsidR="008A589A" w:rsidRPr="007057D9" w:rsidRDefault="008A589A" w:rsidP="00E965D9">
      <w:pPr>
        <w:pStyle w:val="pkt"/>
        <w:numPr>
          <w:ilvl w:val="1"/>
          <w:numId w:val="24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Jeżeli wykonawcę reprezentuje pełnomocnik, wykonawca wraz z ofertą składa pełnomocnictwo.</w:t>
      </w:r>
    </w:p>
    <w:p w:rsidR="008A589A" w:rsidRPr="007057D9" w:rsidRDefault="008A589A" w:rsidP="00E965D9">
      <w:pPr>
        <w:pStyle w:val="pkt"/>
        <w:numPr>
          <w:ilvl w:val="1"/>
          <w:numId w:val="24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lastRenderedPageBreak/>
        <w:t>Ofertę sporządza się w języku polskim, w sposób staranny, czytelny i trwały. Stwierdzone przez wyko</w:t>
      </w:r>
      <w:r w:rsidR="00541B20">
        <w:rPr>
          <w:rFonts w:ascii="Tahoma" w:hAnsi="Tahoma" w:cs="Tahoma"/>
          <w:sz w:val="22"/>
          <w:szCs w:val="22"/>
        </w:rPr>
        <w:t xml:space="preserve">nawcę w ofercie błędy </w:t>
      </w:r>
      <w:r w:rsidRPr="007057D9">
        <w:rPr>
          <w:rFonts w:ascii="Tahoma" w:hAnsi="Tahoma" w:cs="Tahoma"/>
          <w:sz w:val="22"/>
          <w:szCs w:val="22"/>
        </w:rPr>
        <w:t xml:space="preserve"> - przed jej złożeniem - poprawia się przez skreślenie dotychczasowej treści i wpisanie nowej, z zachowaniem czytelności błędnego zapisu, oraz podpisanie poprawki i zamieszczenie daty dokonania poprawki. </w:t>
      </w:r>
    </w:p>
    <w:p w:rsidR="008A589A" w:rsidRPr="007057D9" w:rsidRDefault="008A589A" w:rsidP="00E965D9">
      <w:pPr>
        <w:pStyle w:val="pkt"/>
        <w:numPr>
          <w:ilvl w:val="1"/>
          <w:numId w:val="24"/>
        </w:numPr>
        <w:tabs>
          <w:tab w:val="clear" w:pos="1458"/>
          <w:tab w:val="left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Zaleca się, aby Wykonawca  zszył, zbindował lub w inny sposób trwale złączył ofertę oraz ponumerował jej strony. </w:t>
      </w:r>
    </w:p>
    <w:p w:rsidR="008A589A" w:rsidRPr="007057D9" w:rsidRDefault="008A589A" w:rsidP="00E965D9">
      <w:pPr>
        <w:pStyle w:val="pkt"/>
        <w:numPr>
          <w:ilvl w:val="1"/>
          <w:numId w:val="24"/>
        </w:numPr>
        <w:tabs>
          <w:tab w:val="clear" w:pos="145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Z zastrzeżeniem art. 93 ust. 4 Pzp, wszelkie koszty związane z przygotowaniem </w:t>
      </w:r>
      <w:r w:rsidRPr="007057D9">
        <w:rPr>
          <w:rFonts w:ascii="Tahoma" w:hAnsi="Tahoma" w:cs="Tahoma"/>
          <w:sz w:val="22"/>
          <w:szCs w:val="22"/>
        </w:rPr>
        <w:br/>
        <w:t xml:space="preserve">i złożeniem oferty ponosi wykonawca. </w:t>
      </w:r>
    </w:p>
    <w:p w:rsidR="008A589A" w:rsidRDefault="008A589A" w:rsidP="00E965D9">
      <w:pPr>
        <w:pStyle w:val="pkt"/>
        <w:numPr>
          <w:ilvl w:val="1"/>
          <w:numId w:val="24"/>
        </w:numPr>
        <w:tabs>
          <w:tab w:val="clear" w:pos="1458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Wykonawca składa ofertę wraz z wymaganymi dokumentami w zamkniętej </w:t>
      </w:r>
      <w:r w:rsidR="00B213D7">
        <w:rPr>
          <w:rFonts w:ascii="Tahoma" w:hAnsi="Tahoma" w:cs="Tahoma"/>
          <w:sz w:val="22"/>
          <w:szCs w:val="22"/>
        </w:rPr>
        <w:t>kopercie</w:t>
      </w:r>
      <w:r w:rsidR="00A15ABC">
        <w:rPr>
          <w:rFonts w:ascii="Tahoma" w:hAnsi="Tahoma" w:cs="Tahoma"/>
          <w:sz w:val="22"/>
          <w:szCs w:val="22"/>
        </w:rPr>
        <w:t xml:space="preserve"> </w:t>
      </w:r>
      <w:r w:rsidR="00A15ABC" w:rsidRPr="007057D9">
        <w:rPr>
          <w:rFonts w:ascii="Tahoma" w:hAnsi="Tahoma" w:cs="Tahoma"/>
          <w:sz w:val="22"/>
          <w:szCs w:val="22"/>
        </w:rPr>
        <w:t>lub innym opakowaniu</w:t>
      </w:r>
      <w:r w:rsidR="00B213D7">
        <w:rPr>
          <w:rFonts w:ascii="Tahoma" w:hAnsi="Tahoma" w:cs="Tahoma"/>
          <w:sz w:val="22"/>
          <w:szCs w:val="22"/>
        </w:rPr>
        <w:t xml:space="preserve"> </w:t>
      </w:r>
      <w:r w:rsidRPr="007057D9">
        <w:rPr>
          <w:rFonts w:ascii="Tahoma" w:hAnsi="Tahoma" w:cs="Tahoma"/>
          <w:sz w:val="22"/>
          <w:szCs w:val="22"/>
        </w:rPr>
        <w:t>w sposób zapewniający nieujawnienie treści oferty do chwili jej otwarcia. Zamknięta  koperta</w:t>
      </w:r>
      <w:r w:rsidR="007B534D">
        <w:rPr>
          <w:rFonts w:ascii="Tahoma" w:hAnsi="Tahoma" w:cs="Tahoma"/>
          <w:sz w:val="22"/>
          <w:szCs w:val="22"/>
        </w:rPr>
        <w:t xml:space="preserve"> lub inne opakowanie muszą</w:t>
      </w:r>
      <w:r w:rsidRPr="007057D9">
        <w:rPr>
          <w:rFonts w:ascii="Tahoma" w:hAnsi="Tahoma" w:cs="Tahoma"/>
          <w:sz w:val="22"/>
          <w:szCs w:val="22"/>
        </w:rPr>
        <w:t xml:space="preserve"> zawierać oznaczenie:</w:t>
      </w:r>
    </w:p>
    <w:p w:rsidR="000B5DB3" w:rsidRPr="007057D9" w:rsidRDefault="000B5DB3" w:rsidP="000B5DB3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</w:p>
    <w:p w:rsidR="008A589A" w:rsidRPr="007057D9" w:rsidRDefault="000B5DB3" w:rsidP="000B5DB3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  <w:lang w:eastAsia="pl-PL"/>
        </w:rPr>
        <w:pict>
          <v:rect id="_x0000_s1028" style="position:absolute;left:0;text-align:left;margin-left:25.15pt;margin-top:.5pt;width:465.75pt;height:84.3pt;z-index:251656704">
            <v:textbox>
              <w:txbxContent>
                <w:p w:rsidR="000B5DB3" w:rsidRPr="007057D9" w:rsidRDefault="000B5DB3" w:rsidP="000B5DB3">
                  <w:pPr>
                    <w:pStyle w:val="pkt"/>
                    <w:suppressAutoHyphens w:val="0"/>
                    <w:autoSpaceDN w:val="0"/>
                    <w:spacing w:before="0" w:after="0" w:line="360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057D9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„Przetarg nieograniczony na</w:t>
                  </w:r>
                  <w:r w:rsidR="007B534D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zadanie pn.</w:t>
                  </w:r>
                  <w:r w:rsidRPr="007057D9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„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U</w:t>
                  </w:r>
                  <w:r w:rsidRPr="00541B20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suwanie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awarii oraz bieżąca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eksploatacja sieci wodociągowej </w:t>
                  </w:r>
                  <w:r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 kanalizacyjnej na terenie miasta Wojkowice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”   </w:t>
                  </w:r>
                  <w:r w:rsidRPr="007057D9">
                    <w:rPr>
                      <w:rFonts w:ascii="Tahoma" w:hAnsi="Tahoma" w:cs="Tahoma"/>
                      <w:sz w:val="22"/>
                      <w:szCs w:val="22"/>
                    </w:rPr>
                    <w:t xml:space="preserve"> i dopisek </w:t>
                  </w:r>
                  <w:r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„nie otwierać przed upływem godziny 10:15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w dniu 21</w:t>
                  </w:r>
                  <w:r w:rsidR="00A15ABC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.02.2014 r.”</w:t>
                  </w:r>
                </w:p>
                <w:p w:rsidR="000B5DB3" w:rsidRDefault="000B5DB3"/>
              </w:txbxContent>
            </v:textbox>
          </v:rect>
        </w:pict>
      </w:r>
      <w:r w:rsidR="008A589A" w:rsidRPr="007057D9">
        <w:rPr>
          <w:rFonts w:ascii="Tahoma" w:hAnsi="Tahoma" w:cs="Tahoma"/>
          <w:bCs/>
          <w:sz w:val="22"/>
          <w:szCs w:val="22"/>
        </w:rPr>
        <w:t xml:space="preserve"> „Przetarg nieograniczony na </w:t>
      </w:r>
      <w:r w:rsidR="007402B7">
        <w:rPr>
          <w:rFonts w:ascii="Tahoma" w:hAnsi="Tahoma" w:cs="Tahoma"/>
          <w:bCs/>
          <w:sz w:val="22"/>
          <w:szCs w:val="22"/>
        </w:rPr>
        <w:t>„</w:t>
      </w:r>
      <w:r w:rsidR="007402B7">
        <w:rPr>
          <w:rFonts w:ascii="Tahoma" w:hAnsi="Tahoma" w:cs="Tahoma"/>
          <w:b/>
          <w:bCs/>
          <w:sz w:val="22"/>
          <w:szCs w:val="22"/>
        </w:rPr>
        <w:t>U</w:t>
      </w:r>
      <w:r w:rsidR="00541B20" w:rsidRPr="00541B20">
        <w:rPr>
          <w:rFonts w:ascii="Tahoma" w:hAnsi="Tahoma" w:cs="Tahoma"/>
          <w:b/>
          <w:bCs/>
          <w:sz w:val="22"/>
          <w:szCs w:val="22"/>
        </w:rPr>
        <w:t xml:space="preserve">suwanie </w:t>
      </w:r>
      <w:r w:rsidR="00541B20">
        <w:rPr>
          <w:rFonts w:ascii="Tahoma" w:hAnsi="Tahoma" w:cs="Tahoma"/>
          <w:b/>
          <w:bCs/>
          <w:sz w:val="22"/>
          <w:szCs w:val="22"/>
        </w:rPr>
        <w:t>awarii oraz bież</w:t>
      </w:r>
      <w:r w:rsidR="00541B20" w:rsidRPr="00541B20">
        <w:rPr>
          <w:rFonts w:ascii="Tahoma" w:hAnsi="Tahoma" w:cs="Tahoma"/>
          <w:b/>
          <w:bCs/>
          <w:sz w:val="22"/>
          <w:szCs w:val="22"/>
        </w:rPr>
        <w:t>ącą</w:t>
      </w:r>
      <w:r w:rsidR="00541B2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817B3">
        <w:rPr>
          <w:rFonts w:ascii="Tahoma" w:hAnsi="Tahoma" w:cs="Tahoma"/>
          <w:b/>
          <w:sz w:val="22"/>
          <w:szCs w:val="22"/>
        </w:rPr>
        <w:t>eksploatacja</w:t>
      </w:r>
      <w:r w:rsidR="007402B7">
        <w:rPr>
          <w:rFonts w:ascii="Tahoma" w:hAnsi="Tahoma" w:cs="Tahoma"/>
          <w:b/>
          <w:sz w:val="22"/>
          <w:szCs w:val="22"/>
        </w:rPr>
        <w:t xml:space="preserve"> sieci wodociągowej </w:t>
      </w:r>
      <w:r w:rsidR="008A589A" w:rsidRPr="007057D9">
        <w:rPr>
          <w:rFonts w:ascii="Tahoma" w:hAnsi="Tahoma" w:cs="Tahoma"/>
          <w:b/>
          <w:sz w:val="22"/>
          <w:szCs w:val="22"/>
        </w:rPr>
        <w:t>i kanalizacyjnej na terenie miasta Wojkowice</w:t>
      </w:r>
      <w:r w:rsidR="007402B7">
        <w:rPr>
          <w:rFonts w:ascii="Tahoma" w:hAnsi="Tahoma" w:cs="Tahoma"/>
          <w:b/>
          <w:sz w:val="22"/>
          <w:szCs w:val="22"/>
        </w:rPr>
        <w:t xml:space="preserve">”   </w:t>
      </w:r>
      <w:r w:rsidR="008A589A" w:rsidRPr="007057D9">
        <w:rPr>
          <w:rFonts w:ascii="Tahoma" w:hAnsi="Tahoma" w:cs="Tahoma"/>
          <w:sz w:val="22"/>
          <w:szCs w:val="22"/>
        </w:rPr>
        <w:t xml:space="preserve"> i dopisek </w:t>
      </w:r>
      <w:r w:rsidR="008A589A" w:rsidRPr="007057D9">
        <w:rPr>
          <w:rFonts w:ascii="Tahoma" w:hAnsi="Tahoma" w:cs="Tahoma"/>
          <w:b/>
          <w:sz w:val="22"/>
          <w:szCs w:val="22"/>
        </w:rPr>
        <w:t>„nie otwierać przed upływem godziny 10:15</w:t>
      </w:r>
      <w:r w:rsidR="007817B3">
        <w:rPr>
          <w:rFonts w:ascii="Tahoma" w:hAnsi="Tahoma" w:cs="Tahoma"/>
          <w:b/>
          <w:sz w:val="22"/>
          <w:szCs w:val="22"/>
        </w:rPr>
        <w:t xml:space="preserve">  </w:t>
      </w:r>
      <w:r w:rsidR="0020667F">
        <w:rPr>
          <w:rFonts w:ascii="Tahoma" w:hAnsi="Tahoma" w:cs="Tahoma"/>
          <w:b/>
          <w:sz w:val="22"/>
          <w:szCs w:val="22"/>
        </w:rPr>
        <w:t xml:space="preserve"> w dniu 21</w:t>
      </w:r>
      <w:r w:rsidR="008A589A" w:rsidRPr="007057D9">
        <w:rPr>
          <w:rFonts w:ascii="Tahoma" w:hAnsi="Tahoma" w:cs="Tahoma"/>
          <w:b/>
          <w:sz w:val="22"/>
          <w:szCs w:val="22"/>
        </w:rPr>
        <w:t>.02.2014 r.”,</w:t>
      </w:r>
    </w:p>
    <w:p w:rsidR="00CD3EE5" w:rsidRDefault="00CD3EE5" w:rsidP="00CD3EE5">
      <w:pPr>
        <w:pStyle w:val="pkt"/>
        <w:suppressAutoHyphens w:val="0"/>
        <w:autoSpaceDN w:val="0"/>
        <w:spacing w:before="0" w:after="0" w:line="360" w:lineRule="auto"/>
        <w:ind w:left="708" w:firstLine="0"/>
        <w:rPr>
          <w:rFonts w:ascii="Tahoma" w:hAnsi="Tahoma" w:cs="Tahoma"/>
          <w:sz w:val="22"/>
          <w:szCs w:val="22"/>
        </w:rPr>
      </w:pPr>
    </w:p>
    <w:p w:rsidR="00CD3EE5" w:rsidRDefault="00CD3EE5" w:rsidP="008F5104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8A589A" w:rsidRPr="007057D9" w:rsidRDefault="00CD3EE5" w:rsidP="00A15ABC">
      <w:pPr>
        <w:pStyle w:val="pkt"/>
        <w:suppressAutoHyphens w:val="0"/>
        <w:autoSpaceDN w:val="0"/>
        <w:spacing w:before="0" w:after="0" w:line="360" w:lineRule="auto"/>
        <w:ind w:left="45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10.10  </w:t>
      </w:r>
      <w:r w:rsidR="008A589A" w:rsidRPr="007057D9">
        <w:rPr>
          <w:rFonts w:ascii="Tahoma" w:hAnsi="Tahoma" w:cs="Tahoma"/>
          <w:sz w:val="22"/>
          <w:szCs w:val="22"/>
        </w:rPr>
        <w:t>Wykonawca może, przed upływem terminu do składania ofert, zmienić lub</w:t>
      </w:r>
      <w:r w:rsidR="00A15ABC">
        <w:rPr>
          <w:rFonts w:ascii="Tahoma" w:hAnsi="Tahoma" w:cs="Tahoma"/>
          <w:sz w:val="22"/>
          <w:szCs w:val="22"/>
        </w:rPr>
        <w:t xml:space="preserve">    wycofać ofertę.</w:t>
      </w:r>
      <w:r w:rsidR="008A589A" w:rsidRPr="007057D9">
        <w:rPr>
          <w:rFonts w:ascii="Tahoma" w:hAnsi="Tahoma" w:cs="Tahoma"/>
          <w:sz w:val="22"/>
          <w:szCs w:val="22"/>
        </w:rPr>
        <w:t xml:space="preserve">      </w:t>
      </w:r>
    </w:p>
    <w:p w:rsidR="00CD3EE5" w:rsidRDefault="00CD3EE5" w:rsidP="00CD3EE5">
      <w:pPr>
        <w:pStyle w:val="pkt"/>
        <w:suppressAutoHyphens w:val="0"/>
        <w:autoSpaceDN w:val="0"/>
        <w:spacing w:before="0" w:after="0" w:line="360" w:lineRule="auto"/>
        <w:ind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10.11 </w:t>
      </w:r>
      <w:r w:rsidR="008A589A" w:rsidRPr="007057D9">
        <w:rPr>
          <w:rFonts w:ascii="Tahoma" w:hAnsi="Tahoma" w:cs="Tahoma"/>
          <w:sz w:val="22"/>
          <w:szCs w:val="22"/>
        </w:rPr>
        <w:t xml:space="preserve">W przypadku wycofania oferty, wykonawca składa pisemne oświadczenie, że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CD3EE5" w:rsidRDefault="00CD3EE5" w:rsidP="00CD3EE5">
      <w:pPr>
        <w:pStyle w:val="pkt"/>
        <w:suppressAutoHyphens w:val="0"/>
        <w:autoSpaceDN w:val="0"/>
        <w:spacing w:before="0" w:after="0" w:line="360" w:lineRule="auto"/>
        <w:ind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8A589A" w:rsidRPr="007057D9">
        <w:rPr>
          <w:rFonts w:ascii="Tahoma" w:hAnsi="Tahoma" w:cs="Tahoma"/>
          <w:sz w:val="22"/>
          <w:szCs w:val="22"/>
        </w:rPr>
        <w:t xml:space="preserve">ofertę wycofuje. Oświadczenie o wycofaniu oferty, wykonawca umieszcza               </w:t>
      </w:r>
      <w:r>
        <w:rPr>
          <w:rFonts w:ascii="Tahoma" w:hAnsi="Tahoma" w:cs="Tahoma"/>
          <w:sz w:val="22"/>
          <w:szCs w:val="22"/>
        </w:rPr>
        <w:t xml:space="preserve">  </w:t>
      </w:r>
    </w:p>
    <w:p w:rsidR="00CD3EE5" w:rsidRDefault="00CD3EE5" w:rsidP="00CD3EE5">
      <w:pPr>
        <w:pStyle w:val="pkt"/>
        <w:suppressAutoHyphens w:val="0"/>
        <w:autoSpaceDN w:val="0"/>
        <w:spacing w:before="0" w:after="0" w:line="360" w:lineRule="auto"/>
        <w:ind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="008A589A" w:rsidRPr="007057D9">
        <w:rPr>
          <w:rFonts w:ascii="Tahoma" w:hAnsi="Tahoma" w:cs="Tahoma"/>
          <w:sz w:val="22"/>
          <w:szCs w:val="22"/>
        </w:rPr>
        <w:t>w zamkniętej kopercie</w:t>
      </w:r>
      <w:r w:rsidR="00A15ABC">
        <w:rPr>
          <w:rFonts w:ascii="Tahoma" w:hAnsi="Tahoma" w:cs="Tahoma"/>
          <w:sz w:val="22"/>
          <w:szCs w:val="22"/>
        </w:rPr>
        <w:t xml:space="preserve"> </w:t>
      </w:r>
      <w:r w:rsidR="00A15ABC" w:rsidRPr="007057D9">
        <w:rPr>
          <w:rFonts w:ascii="Tahoma" w:hAnsi="Tahoma" w:cs="Tahoma"/>
          <w:sz w:val="22"/>
          <w:szCs w:val="22"/>
        </w:rPr>
        <w:t>lub innym opakowaniu</w:t>
      </w:r>
      <w:r w:rsidR="007B534D">
        <w:rPr>
          <w:rFonts w:ascii="Tahoma" w:hAnsi="Tahoma" w:cs="Tahoma"/>
          <w:sz w:val="22"/>
          <w:szCs w:val="22"/>
        </w:rPr>
        <w:t>, która muszą</w:t>
      </w:r>
      <w:r w:rsidR="008A589A" w:rsidRPr="007057D9">
        <w:rPr>
          <w:rFonts w:ascii="Tahoma" w:hAnsi="Tahoma" w:cs="Tahoma"/>
          <w:sz w:val="22"/>
          <w:szCs w:val="22"/>
        </w:rPr>
        <w:t xml:space="preserve"> zawierać oznaczenie:</w:t>
      </w:r>
    </w:p>
    <w:p w:rsidR="00CD3EE5" w:rsidRDefault="00CD3EE5" w:rsidP="00CD3EE5">
      <w:pPr>
        <w:pStyle w:val="pkt"/>
        <w:suppressAutoHyphens w:val="0"/>
        <w:autoSpaceDN w:val="0"/>
        <w:spacing w:before="0" w:after="0" w:line="360" w:lineRule="auto"/>
        <w:ind w:hanging="42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  <w:lang w:eastAsia="pl-PL"/>
        </w:rPr>
        <w:pict>
          <v:rect id="_x0000_s1029" style="position:absolute;left:0;text-align:left;margin-left:30.4pt;margin-top:16.5pt;width:460.5pt;height:85.5pt;z-index:251657728">
            <v:textbox>
              <w:txbxContent>
                <w:p w:rsidR="000B5DB3" w:rsidRDefault="000B5DB3" w:rsidP="000B5DB3">
                  <w:pPr>
                    <w:spacing w:line="360" w:lineRule="auto"/>
                  </w:pPr>
                  <w:r w:rsidRPr="007057D9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Przetarg nieograniczony na</w:t>
                  </w:r>
                  <w:r w:rsidR="007B534D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zadanie pn.</w:t>
                  </w:r>
                  <w:r w:rsidRPr="007057D9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„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U</w:t>
                  </w:r>
                  <w:r w:rsidRPr="00541B20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suwanie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awarii oraz bieżąca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eksploatacja</w:t>
                  </w:r>
                  <w:r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sieci wodoc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iągowej </w:t>
                  </w:r>
                  <w:r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 kanalizacyjnej na terenie miasta Wojkowice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”  </w:t>
                  </w:r>
                  <w:r w:rsidRPr="007057D9">
                    <w:rPr>
                      <w:rFonts w:ascii="Tahoma" w:hAnsi="Tahoma" w:cs="Tahoma"/>
                      <w:sz w:val="22"/>
                      <w:szCs w:val="22"/>
                    </w:rPr>
                    <w:t xml:space="preserve"> i dopiski </w:t>
                  </w:r>
                  <w:r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„nie otwierać przed upływem godziny 10:15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  </w:t>
                  </w:r>
                  <w:r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w dniu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21</w:t>
                  </w:r>
                  <w:r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.02.2014 r.” </w:t>
                  </w:r>
                  <w:r w:rsidRPr="007057D9">
                    <w:rPr>
                      <w:rFonts w:ascii="Tahoma" w:hAnsi="Tahoma" w:cs="Tahoma"/>
                      <w:sz w:val="22"/>
                      <w:szCs w:val="22"/>
                    </w:rPr>
                    <w:t>oraz</w:t>
                  </w:r>
                  <w:r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„wycofanie oferty”</w:t>
                  </w:r>
                  <w:r w:rsidRPr="007057D9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</w:p>
              </w:txbxContent>
            </v:textbox>
          </v:rect>
        </w:pict>
      </w:r>
    </w:p>
    <w:p w:rsidR="000B5DB3" w:rsidRDefault="000B5DB3" w:rsidP="000B5DB3">
      <w:pPr>
        <w:pStyle w:val="Akapitzlist"/>
        <w:rPr>
          <w:rFonts w:ascii="Tahoma" w:hAnsi="Tahoma" w:cs="Tahoma"/>
          <w:sz w:val="22"/>
          <w:szCs w:val="22"/>
        </w:rPr>
      </w:pPr>
    </w:p>
    <w:p w:rsidR="000B5DB3" w:rsidRDefault="000B5DB3" w:rsidP="000B5DB3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</w:p>
    <w:p w:rsidR="000B5DB3" w:rsidRDefault="000B5DB3" w:rsidP="000B5DB3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</w:p>
    <w:p w:rsidR="000B5DB3" w:rsidRDefault="000B5DB3" w:rsidP="000B5DB3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</w:p>
    <w:p w:rsidR="008A589A" w:rsidRPr="007057D9" w:rsidRDefault="008A589A" w:rsidP="00CD3EE5">
      <w:pPr>
        <w:pStyle w:val="pkt"/>
        <w:spacing w:before="0" w:after="0"/>
        <w:ind w:left="0" w:firstLine="0"/>
        <w:rPr>
          <w:rFonts w:ascii="Tahoma" w:hAnsi="Tahoma" w:cs="Tahoma"/>
          <w:sz w:val="22"/>
          <w:szCs w:val="22"/>
        </w:rPr>
      </w:pPr>
    </w:p>
    <w:p w:rsidR="00CD3EE5" w:rsidRDefault="00CD3EE5" w:rsidP="008A589A">
      <w:pPr>
        <w:pStyle w:val="pkt"/>
        <w:spacing w:before="0" w:after="0"/>
        <w:ind w:left="993" w:firstLine="0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993" w:firstLine="0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Pisemne oświadczenie o wycofaniu oferty musi zawierać co najmniej nazwę i adres wykonawcy, treść oświadczenia wykonawcy o wycofaniu oferty oraz podpis </w:t>
      </w:r>
      <w:r w:rsidR="00F94EBC">
        <w:rPr>
          <w:rFonts w:ascii="Tahoma" w:hAnsi="Tahoma" w:cs="Tahoma"/>
          <w:sz w:val="22"/>
          <w:szCs w:val="22"/>
        </w:rPr>
        <w:t xml:space="preserve">wykonawcy </w:t>
      </w:r>
      <w:r w:rsidR="00541B20">
        <w:rPr>
          <w:rFonts w:ascii="Tahoma" w:hAnsi="Tahoma" w:cs="Tahoma"/>
          <w:sz w:val="22"/>
          <w:szCs w:val="22"/>
        </w:rPr>
        <w:t xml:space="preserve"> bądź uprawnionego </w:t>
      </w:r>
      <w:r w:rsidR="00F94EBC">
        <w:rPr>
          <w:rFonts w:ascii="Tahoma" w:hAnsi="Tahoma" w:cs="Tahoma"/>
          <w:sz w:val="22"/>
          <w:szCs w:val="22"/>
        </w:rPr>
        <w:t xml:space="preserve">do reprezentowania wykonawcy </w:t>
      </w:r>
      <w:r w:rsidR="00541B20">
        <w:rPr>
          <w:rFonts w:ascii="Tahoma" w:hAnsi="Tahoma" w:cs="Tahoma"/>
          <w:sz w:val="22"/>
          <w:szCs w:val="22"/>
        </w:rPr>
        <w:t>podmiotu</w:t>
      </w:r>
      <w:r w:rsidRPr="007057D9">
        <w:rPr>
          <w:rFonts w:ascii="Tahoma" w:hAnsi="Tahoma" w:cs="Tahoma"/>
          <w:sz w:val="22"/>
          <w:szCs w:val="22"/>
        </w:rPr>
        <w:t xml:space="preserve">. </w:t>
      </w:r>
    </w:p>
    <w:p w:rsidR="008A589A" w:rsidRPr="007057D9" w:rsidRDefault="008A589A" w:rsidP="008A589A">
      <w:pPr>
        <w:pStyle w:val="pkt"/>
        <w:spacing w:before="0" w:after="0"/>
        <w:ind w:left="993" w:firstLine="0"/>
        <w:rPr>
          <w:rFonts w:ascii="Tahoma" w:hAnsi="Tahoma" w:cs="Tahoma"/>
          <w:sz w:val="22"/>
          <w:szCs w:val="22"/>
        </w:rPr>
      </w:pPr>
    </w:p>
    <w:p w:rsidR="008A589A" w:rsidRDefault="00CD3EE5" w:rsidP="00CD3EE5">
      <w:pPr>
        <w:pStyle w:val="pkt"/>
        <w:numPr>
          <w:ilvl w:val="1"/>
          <w:numId w:val="42"/>
        </w:numPr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>W przypadku zmiany oferty wykonawca składa pisemne oświadczenie, że ofertę zmienia, określając zakres tych zmian. Oświadcz</w:t>
      </w:r>
      <w:r w:rsidR="006E26CE">
        <w:rPr>
          <w:rFonts w:ascii="Tahoma" w:hAnsi="Tahoma" w:cs="Tahoma"/>
          <w:sz w:val="22"/>
          <w:szCs w:val="22"/>
        </w:rPr>
        <w:t xml:space="preserve">enie o zmianie oferty wykonawca </w:t>
      </w:r>
      <w:r w:rsidR="006E26CE">
        <w:rPr>
          <w:rFonts w:ascii="Tahoma" w:hAnsi="Tahoma" w:cs="Tahoma"/>
          <w:sz w:val="22"/>
          <w:szCs w:val="22"/>
        </w:rPr>
        <w:lastRenderedPageBreak/>
        <w:t xml:space="preserve">umieszcza </w:t>
      </w:r>
      <w:r w:rsidR="008A589A" w:rsidRPr="007057D9">
        <w:rPr>
          <w:rFonts w:ascii="Tahoma" w:hAnsi="Tahoma" w:cs="Tahoma"/>
          <w:sz w:val="22"/>
          <w:szCs w:val="22"/>
        </w:rPr>
        <w:t>w zamkniętej kopercie lub innym opakowaniu</w:t>
      </w:r>
      <w:r w:rsidR="007B534D">
        <w:rPr>
          <w:rFonts w:ascii="Tahoma" w:hAnsi="Tahoma" w:cs="Tahoma"/>
          <w:sz w:val="22"/>
          <w:szCs w:val="22"/>
        </w:rPr>
        <w:t>, które muszą</w:t>
      </w:r>
      <w:r>
        <w:rPr>
          <w:rFonts w:ascii="Tahoma" w:hAnsi="Tahoma" w:cs="Tahoma"/>
          <w:sz w:val="22"/>
          <w:szCs w:val="22"/>
        </w:rPr>
        <w:t xml:space="preserve"> zawierać oznaczenie</w:t>
      </w:r>
      <w:r w:rsidR="008A589A" w:rsidRPr="007057D9">
        <w:rPr>
          <w:rFonts w:ascii="Tahoma" w:hAnsi="Tahoma" w:cs="Tahoma"/>
          <w:sz w:val="22"/>
          <w:szCs w:val="22"/>
        </w:rPr>
        <w:t>:</w:t>
      </w:r>
    </w:p>
    <w:p w:rsidR="00CD3EE5" w:rsidRPr="007057D9" w:rsidRDefault="00CD3EE5" w:rsidP="00CD3EE5">
      <w:pPr>
        <w:pStyle w:val="pkt"/>
        <w:suppressAutoHyphens w:val="0"/>
        <w:autoSpaceDN w:val="0"/>
        <w:spacing w:before="0" w:after="0" w:line="360" w:lineRule="auto"/>
        <w:ind w:left="993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noProof/>
          <w:sz w:val="22"/>
          <w:szCs w:val="22"/>
          <w:lang w:eastAsia="pl-PL"/>
        </w:rPr>
        <w:pict>
          <v:rect id="_x0000_s1030" style="position:absolute;left:0;text-align:left;margin-left:19.15pt;margin-top:15.65pt;width:463.5pt;height:80.85pt;z-index:251658752">
            <v:textbox>
              <w:txbxContent>
                <w:p w:rsidR="007B534D" w:rsidRPr="007057D9" w:rsidRDefault="00CD3EE5" w:rsidP="007B534D">
                  <w:pPr>
                    <w:pStyle w:val="pkt"/>
                    <w:suppressAutoHyphens w:val="0"/>
                    <w:autoSpaceDN w:val="0"/>
                    <w:spacing w:before="0" w:after="0" w:line="360" w:lineRule="auto"/>
                    <w:ind w:left="556" w:firstLine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057D9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„Przetarg nieograniczony na</w:t>
                  </w:r>
                  <w:r w:rsidR="007B534D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zadanie pn.</w:t>
                  </w:r>
                  <w:r w:rsidRPr="007057D9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„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U</w:t>
                  </w:r>
                  <w:r w:rsidRPr="00541B20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suwanie 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awarii oraz bieżąca </w:t>
                  </w:r>
                  <w:r w:rsidRPr="00CD3EE5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eksploatacja</w:t>
                  </w:r>
                  <w:r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sieci</w:t>
                  </w:r>
                  <w:r w:rsidR="007B534D" w:rsidRPr="007B534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7B534D"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wodociągowej </w:t>
                  </w:r>
                  <w:r w:rsidR="007B534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</w:t>
                  </w:r>
                  <w:r w:rsidR="007B534D"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 kanalizacyjnej na terenie miasta Wojkowice</w:t>
                  </w:r>
                  <w:r w:rsidR="007B534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”</w:t>
                  </w:r>
                  <w:r w:rsidR="007B534D" w:rsidRPr="007057D9">
                    <w:rPr>
                      <w:rFonts w:ascii="Tahoma" w:hAnsi="Tahoma" w:cs="Tahoma"/>
                      <w:sz w:val="22"/>
                      <w:szCs w:val="22"/>
                    </w:rPr>
                    <w:t xml:space="preserve"> i dopiski </w:t>
                  </w:r>
                  <w:r w:rsidR="007B534D"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„nie otwierać przed</w:t>
                  </w:r>
                  <w:r w:rsidR="007B534D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upływem godziny 10:15 w dniu 21</w:t>
                  </w:r>
                  <w:r w:rsidR="007B534D"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.02.2014 r.”</w:t>
                  </w:r>
                  <w:r w:rsidR="007B534D" w:rsidRPr="007B534D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7B534D" w:rsidRPr="007057D9">
                    <w:rPr>
                      <w:rFonts w:ascii="Tahoma" w:hAnsi="Tahoma" w:cs="Tahoma"/>
                      <w:sz w:val="22"/>
                      <w:szCs w:val="22"/>
                    </w:rPr>
                    <w:t>oraz</w:t>
                  </w:r>
                  <w:r w:rsidR="007B534D" w:rsidRPr="007057D9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„zmiana oferty”</w:t>
                  </w:r>
                  <w:r w:rsidR="007B534D" w:rsidRPr="007057D9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</w:p>
                <w:p w:rsidR="00CD3EE5" w:rsidRPr="00CD3EE5" w:rsidRDefault="00CD3EE5" w:rsidP="00CD3EE5">
                  <w:pPr>
                    <w:pStyle w:val="pkt"/>
                    <w:suppressAutoHyphens w:val="0"/>
                    <w:autoSpaceDN w:val="0"/>
                    <w:spacing w:before="0" w:after="0" w:line="360" w:lineRule="auto"/>
                    <w:ind w:left="0" w:firstLine="0"/>
                    <w:jc w:val="left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CD3EE5" w:rsidRDefault="00CD3EE5"/>
              </w:txbxContent>
            </v:textbox>
          </v:rect>
        </w:pict>
      </w:r>
    </w:p>
    <w:p w:rsidR="007817B3" w:rsidRPr="007817B3" w:rsidRDefault="008A589A" w:rsidP="00CD3EE5">
      <w:pPr>
        <w:pStyle w:val="pkt"/>
        <w:suppressAutoHyphens w:val="0"/>
        <w:autoSpaceDN w:val="0"/>
        <w:spacing w:before="0" w:after="0" w:line="360" w:lineRule="auto"/>
        <w:ind w:left="1418" w:firstLine="0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bCs/>
          <w:sz w:val="22"/>
          <w:szCs w:val="22"/>
        </w:rPr>
        <w:t xml:space="preserve">„Przetarg nieograniczony na </w:t>
      </w:r>
      <w:r w:rsidR="007402B7">
        <w:rPr>
          <w:rFonts w:ascii="Tahoma" w:hAnsi="Tahoma" w:cs="Tahoma"/>
          <w:bCs/>
          <w:sz w:val="22"/>
          <w:szCs w:val="22"/>
        </w:rPr>
        <w:t>„</w:t>
      </w:r>
      <w:r w:rsidR="007402B7">
        <w:rPr>
          <w:rFonts w:ascii="Tahoma" w:hAnsi="Tahoma" w:cs="Tahoma"/>
          <w:b/>
          <w:bCs/>
          <w:sz w:val="22"/>
          <w:szCs w:val="22"/>
        </w:rPr>
        <w:t>U</w:t>
      </w:r>
      <w:r w:rsidR="00541B20" w:rsidRPr="00541B20">
        <w:rPr>
          <w:rFonts w:ascii="Tahoma" w:hAnsi="Tahoma" w:cs="Tahoma"/>
          <w:b/>
          <w:bCs/>
          <w:sz w:val="22"/>
          <w:szCs w:val="22"/>
        </w:rPr>
        <w:t xml:space="preserve">suwanie </w:t>
      </w:r>
      <w:r w:rsidR="00541B20">
        <w:rPr>
          <w:rFonts w:ascii="Tahoma" w:hAnsi="Tahoma" w:cs="Tahoma"/>
          <w:b/>
          <w:bCs/>
          <w:sz w:val="22"/>
          <w:szCs w:val="22"/>
        </w:rPr>
        <w:t>awarii oraz bież</w:t>
      </w:r>
      <w:r w:rsidR="007817B3">
        <w:rPr>
          <w:rFonts w:ascii="Tahoma" w:hAnsi="Tahoma" w:cs="Tahoma"/>
          <w:b/>
          <w:bCs/>
          <w:sz w:val="22"/>
          <w:szCs w:val="22"/>
        </w:rPr>
        <w:t>ąca</w:t>
      </w:r>
      <w:r w:rsidR="00541B20">
        <w:rPr>
          <w:rFonts w:ascii="Tahoma" w:hAnsi="Tahoma" w:cs="Tahoma"/>
          <w:b/>
          <w:bCs/>
          <w:sz w:val="22"/>
          <w:szCs w:val="22"/>
        </w:rPr>
        <w:t xml:space="preserve"> </w:t>
      </w:r>
      <w:r w:rsidR="007817B3">
        <w:rPr>
          <w:rFonts w:ascii="Tahoma" w:hAnsi="Tahoma" w:cs="Tahoma"/>
          <w:b/>
          <w:sz w:val="22"/>
          <w:szCs w:val="22"/>
        </w:rPr>
        <w:t>eksploatacja</w:t>
      </w:r>
    </w:p>
    <w:p w:rsidR="008A589A" w:rsidRPr="007057D9" w:rsidRDefault="008A589A" w:rsidP="008A589A">
      <w:pPr>
        <w:pStyle w:val="pkt"/>
        <w:spacing w:before="0" w:after="0"/>
        <w:ind w:left="993" w:firstLine="0"/>
        <w:rPr>
          <w:rFonts w:ascii="Tahoma" w:hAnsi="Tahoma" w:cs="Tahoma"/>
          <w:sz w:val="22"/>
          <w:szCs w:val="22"/>
        </w:rPr>
      </w:pPr>
    </w:p>
    <w:p w:rsidR="00F94EBC" w:rsidRPr="007057D9" w:rsidRDefault="008A589A" w:rsidP="00F94EBC">
      <w:pPr>
        <w:pStyle w:val="pkt"/>
        <w:spacing w:before="0" w:after="0"/>
        <w:ind w:left="993" w:firstLine="0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Pisemne oświadczenie o zmian</w:t>
      </w:r>
      <w:r w:rsidR="00B213D7">
        <w:rPr>
          <w:rFonts w:ascii="Tahoma" w:hAnsi="Tahoma" w:cs="Tahoma"/>
          <w:sz w:val="22"/>
          <w:szCs w:val="22"/>
        </w:rPr>
        <w:t>ie oferty musi zawierać nazwę ,</w:t>
      </w:r>
      <w:r w:rsidRPr="007057D9">
        <w:rPr>
          <w:rFonts w:ascii="Tahoma" w:hAnsi="Tahoma" w:cs="Tahoma"/>
          <w:sz w:val="22"/>
          <w:szCs w:val="22"/>
        </w:rPr>
        <w:t>adres wykonawcy</w:t>
      </w:r>
      <w:r w:rsidR="00B213D7">
        <w:rPr>
          <w:rFonts w:ascii="Tahoma" w:hAnsi="Tahoma" w:cs="Tahoma"/>
          <w:sz w:val="22"/>
          <w:szCs w:val="22"/>
        </w:rPr>
        <w:t>, treść oświadczenia Wykonawcy o zmianie treści ofery,</w:t>
      </w:r>
      <w:r w:rsidR="00F94EBC">
        <w:rPr>
          <w:rFonts w:ascii="Tahoma" w:hAnsi="Tahoma" w:cs="Tahoma"/>
          <w:sz w:val="22"/>
          <w:szCs w:val="22"/>
        </w:rPr>
        <w:t xml:space="preserve"> podpis wykonawcy  bądź uprawnionego do reprezentowania wykonawcy podmiotu</w:t>
      </w:r>
      <w:r w:rsidR="00F94EBC" w:rsidRPr="007057D9">
        <w:rPr>
          <w:rFonts w:ascii="Tahoma" w:hAnsi="Tahoma" w:cs="Tahoma"/>
          <w:sz w:val="22"/>
          <w:szCs w:val="22"/>
        </w:rPr>
        <w:t xml:space="preserve">. </w:t>
      </w:r>
    </w:p>
    <w:p w:rsidR="00F94EBC" w:rsidRPr="007057D9" w:rsidRDefault="00F94EBC" w:rsidP="00F94EBC">
      <w:pPr>
        <w:pStyle w:val="pkt"/>
        <w:spacing w:before="0" w:after="0"/>
        <w:ind w:left="993" w:firstLine="0"/>
        <w:rPr>
          <w:rFonts w:ascii="Tahoma" w:hAnsi="Tahoma" w:cs="Tahoma"/>
          <w:sz w:val="22"/>
          <w:szCs w:val="22"/>
        </w:rPr>
      </w:pPr>
    </w:p>
    <w:p w:rsidR="008A589A" w:rsidRPr="007057D9" w:rsidRDefault="008A589A" w:rsidP="00F94EBC">
      <w:pPr>
        <w:pStyle w:val="pkt"/>
        <w:spacing w:before="0" w:after="0"/>
        <w:ind w:left="993" w:firstLine="0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Nie ujawnia się informacji stanowiących tajemnicę pr</w:t>
      </w:r>
      <w:r w:rsidR="00F94EBC">
        <w:rPr>
          <w:rFonts w:ascii="Tahoma" w:hAnsi="Tahoma" w:cs="Tahoma"/>
          <w:sz w:val="22"/>
          <w:szCs w:val="22"/>
        </w:rPr>
        <w:t xml:space="preserve">zedsiębiorstwa  </w:t>
      </w:r>
      <w:r w:rsidRPr="007057D9">
        <w:rPr>
          <w:rFonts w:ascii="Tahoma" w:hAnsi="Tahoma" w:cs="Tahoma"/>
          <w:sz w:val="22"/>
          <w:szCs w:val="22"/>
        </w:rPr>
        <w:t>w rozumieniu przepisów o zwalczaniu nieuczciwej konkurencji (tj. ustawy z dnia 16 kwietnia 1993 r. o zwalczaniu nieuczciwej konkurencji (Dz. U. z 2003 r. Nr 153, poz. 1503,</w:t>
      </w:r>
      <w:r w:rsidR="007817B3">
        <w:rPr>
          <w:rFonts w:ascii="Tahoma" w:hAnsi="Tahoma" w:cs="Tahoma"/>
          <w:sz w:val="22"/>
          <w:szCs w:val="22"/>
        </w:rPr>
        <w:t xml:space="preserve">  </w:t>
      </w:r>
      <w:r w:rsidRPr="007057D9">
        <w:rPr>
          <w:rFonts w:ascii="Tahoma" w:hAnsi="Tahoma" w:cs="Tahoma"/>
          <w:sz w:val="22"/>
          <w:szCs w:val="22"/>
        </w:rPr>
        <w:t xml:space="preserve"> z późn. zm.)), jeżeli wykonawca, nie później niż w terminie składania ofert zastrzegł, że nie mogą być one udostępnione. W takim przypadku wykonawca oznacza informacje stanow</w:t>
      </w:r>
      <w:r w:rsidR="007817B3">
        <w:rPr>
          <w:rFonts w:ascii="Tahoma" w:hAnsi="Tahoma" w:cs="Tahoma"/>
          <w:sz w:val="22"/>
          <w:szCs w:val="22"/>
        </w:rPr>
        <w:t>iące tajemnicę przedsiębiorstwa</w:t>
      </w:r>
      <w:r>
        <w:rPr>
          <w:rFonts w:ascii="Tahoma" w:hAnsi="Tahoma" w:cs="Tahoma"/>
          <w:sz w:val="22"/>
          <w:szCs w:val="22"/>
        </w:rPr>
        <w:t xml:space="preserve"> </w:t>
      </w:r>
      <w:r w:rsidR="00D00303">
        <w:rPr>
          <w:rFonts w:ascii="Tahoma" w:hAnsi="Tahoma" w:cs="Tahoma"/>
          <w:sz w:val="22"/>
          <w:szCs w:val="22"/>
        </w:rPr>
        <w:t xml:space="preserve">w rozumieniu przepisów </w:t>
      </w:r>
      <w:r w:rsidRPr="007057D9">
        <w:rPr>
          <w:rFonts w:ascii="Tahoma" w:hAnsi="Tahoma" w:cs="Tahoma"/>
          <w:sz w:val="22"/>
          <w:szCs w:val="22"/>
        </w:rPr>
        <w:t xml:space="preserve">o zwalczaniu nieuczciwej konkurencji klauzulą </w:t>
      </w:r>
      <w:r w:rsidRPr="007057D9">
        <w:rPr>
          <w:rFonts w:ascii="Tahoma" w:hAnsi="Tahoma" w:cs="Tahoma"/>
          <w:b/>
          <w:sz w:val="22"/>
          <w:szCs w:val="22"/>
        </w:rPr>
        <w:t>„tajemnica przedsiębiorstwa - nie udostępniać”.</w:t>
      </w:r>
    </w:p>
    <w:p w:rsidR="008A589A" w:rsidRPr="007057D9" w:rsidRDefault="008A589A" w:rsidP="008A589A">
      <w:pPr>
        <w:pStyle w:val="pkt"/>
        <w:spacing w:before="0" w:after="0"/>
        <w:ind w:left="426" w:firstLine="0"/>
        <w:rPr>
          <w:rFonts w:ascii="Tahoma" w:hAnsi="Tahoma" w:cs="Tahoma"/>
          <w:sz w:val="22"/>
          <w:szCs w:val="22"/>
        </w:rPr>
      </w:pPr>
    </w:p>
    <w:p w:rsidR="008A589A" w:rsidRDefault="00FA618B" w:rsidP="00FA618B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11.</w:t>
      </w:r>
      <w:r w:rsidR="008A589A" w:rsidRPr="007057D9">
        <w:rPr>
          <w:rFonts w:ascii="Tahoma" w:hAnsi="Tahoma" w:cs="Tahoma"/>
          <w:b/>
          <w:sz w:val="22"/>
          <w:szCs w:val="22"/>
        </w:rPr>
        <w:t>Miejsce oraz termin składania i otwarcia ofert.</w:t>
      </w:r>
    </w:p>
    <w:p w:rsidR="00FA618B" w:rsidRPr="007057D9" w:rsidRDefault="00FA618B" w:rsidP="00FA618B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E965D9">
      <w:pPr>
        <w:pStyle w:val="pkt"/>
        <w:numPr>
          <w:ilvl w:val="1"/>
          <w:numId w:val="25"/>
        </w:numPr>
        <w:tabs>
          <w:tab w:val="clear" w:pos="131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Miejsce i termin składania ofert: Urząd Miasta Wojkowice, ul Jana III Sobieskiego 290a, 42-580 Wojkowice, Kancelaria Urzędu Miasta. </w:t>
      </w:r>
      <w:r w:rsidR="0020667F">
        <w:rPr>
          <w:rFonts w:ascii="Tahoma" w:hAnsi="Tahoma" w:cs="Tahoma"/>
          <w:b/>
          <w:sz w:val="22"/>
          <w:szCs w:val="22"/>
        </w:rPr>
        <w:t>Termin: 21</w:t>
      </w:r>
      <w:r w:rsidRPr="007057D9">
        <w:rPr>
          <w:rFonts w:ascii="Tahoma" w:hAnsi="Tahoma" w:cs="Tahoma"/>
          <w:b/>
          <w:sz w:val="22"/>
          <w:szCs w:val="22"/>
        </w:rPr>
        <w:t>.02.2014r. godz. 10:00</w:t>
      </w:r>
    </w:p>
    <w:p w:rsidR="008A589A" w:rsidRPr="007057D9" w:rsidRDefault="008A589A" w:rsidP="00E965D9">
      <w:pPr>
        <w:pStyle w:val="pkt"/>
        <w:numPr>
          <w:ilvl w:val="1"/>
          <w:numId w:val="25"/>
        </w:numPr>
        <w:tabs>
          <w:tab w:val="clear" w:pos="131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Miejsce i termin otwarcia ofert: Urząd Miasta Wojkowice, ul Jana III Sobieskiego 290a, 42-580 Wojkowice, pokój nr 18. Termin: </w:t>
      </w:r>
      <w:r w:rsidR="0020667F">
        <w:rPr>
          <w:rFonts w:ascii="Tahoma" w:hAnsi="Tahoma" w:cs="Tahoma"/>
          <w:b/>
          <w:sz w:val="22"/>
          <w:szCs w:val="22"/>
        </w:rPr>
        <w:t>21</w:t>
      </w:r>
      <w:r w:rsidRPr="007057D9">
        <w:rPr>
          <w:rFonts w:ascii="Tahoma" w:hAnsi="Tahoma" w:cs="Tahoma"/>
          <w:b/>
          <w:sz w:val="22"/>
          <w:szCs w:val="22"/>
        </w:rPr>
        <w:t>.02.2014r. godz. 10:15</w:t>
      </w:r>
    </w:p>
    <w:p w:rsidR="008A589A" w:rsidRPr="007057D9" w:rsidRDefault="008A589A" w:rsidP="00E965D9">
      <w:pPr>
        <w:pStyle w:val="pkt"/>
        <w:numPr>
          <w:ilvl w:val="1"/>
          <w:numId w:val="25"/>
        </w:numPr>
        <w:tabs>
          <w:tab w:val="clear" w:pos="131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trike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Oferty będą podlegać rejestracji przez zamawiającego. </w:t>
      </w:r>
    </w:p>
    <w:p w:rsidR="008A589A" w:rsidRPr="007057D9" w:rsidRDefault="008A589A" w:rsidP="00E965D9">
      <w:pPr>
        <w:pStyle w:val="pkt"/>
        <w:numPr>
          <w:ilvl w:val="1"/>
          <w:numId w:val="25"/>
        </w:numPr>
        <w:tabs>
          <w:tab w:val="clear" w:pos="131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Z zawartością ofert nie można zapoznać się przed upływem terminu otwarcia ofert.</w:t>
      </w:r>
    </w:p>
    <w:p w:rsidR="008A589A" w:rsidRPr="007057D9" w:rsidRDefault="008A589A" w:rsidP="00E965D9">
      <w:pPr>
        <w:pStyle w:val="pkt"/>
        <w:numPr>
          <w:ilvl w:val="1"/>
          <w:numId w:val="25"/>
        </w:numPr>
        <w:tabs>
          <w:tab w:val="clear" w:pos="131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Otwarcie ofert jest jawne i następuje bezpośrednio po upływie terminu do ich składania, z tym że dzień, w którym upływa termin składania ofert, jest dniem ich otwarcia.</w:t>
      </w:r>
    </w:p>
    <w:p w:rsidR="008A589A" w:rsidRPr="007057D9" w:rsidRDefault="008A589A" w:rsidP="00E965D9">
      <w:pPr>
        <w:pStyle w:val="pkt"/>
        <w:numPr>
          <w:ilvl w:val="1"/>
          <w:numId w:val="25"/>
        </w:numPr>
        <w:tabs>
          <w:tab w:val="clear" w:pos="131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Bezp</w:t>
      </w:r>
      <w:r w:rsidR="00FA5A98">
        <w:rPr>
          <w:rFonts w:ascii="Tahoma" w:hAnsi="Tahoma" w:cs="Tahoma"/>
          <w:sz w:val="22"/>
          <w:szCs w:val="22"/>
        </w:rPr>
        <w:t>ośrednio przed otwarciem ofert Z</w:t>
      </w:r>
      <w:r w:rsidRPr="007057D9">
        <w:rPr>
          <w:rFonts w:ascii="Tahoma" w:hAnsi="Tahoma" w:cs="Tahoma"/>
          <w:sz w:val="22"/>
          <w:szCs w:val="22"/>
        </w:rPr>
        <w:t xml:space="preserve">amawiający podaje kwotę, jaką zamierza przeznaczyć na sfinansowanie zamówienia. </w:t>
      </w:r>
    </w:p>
    <w:p w:rsidR="008A589A" w:rsidRPr="007057D9" w:rsidRDefault="00FA5A98" w:rsidP="00E965D9">
      <w:pPr>
        <w:pStyle w:val="pkt"/>
        <w:numPr>
          <w:ilvl w:val="1"/>
          <w:numId w:val="25"/>
        </w:numPr>
        <w:tabs>
          <w:tab w:val="clear" w:pos="131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Podczas otwarcia ofert Z</w:t>
      </w:r>
      <w:r w:rsidR="008A589A" w:rsidRPr="007057D9">
        <w:rPr>
          <w:rFonts w:ascii="Tahoma" w:hAnsi="Tahoma" w:cs="Tahoma"/>
          <w:sz w:val="22"/>
          <w:szCs w:val="22"/>
        </w:rPr>
        <w:t>amawiający podaje nazwy (firmy) oraz adresy wykonawców, a także informacje dotyczące ceny.</w:t>
      </w:r>
    </w:p>
    <w:p w:rsidR="008A589A" w:rsidRPr="007057D9" w:rsidRDefault="008A589A" w:rsidP="00E965D9">
      <w:pPr>
        <w:pStyle w:val="pkt"/>
        <w:numPr>
          <w:ilvl w:val="1"/>
          <w:numId w:val="25"/>
        </w:numPr>
        <w:tabs>
          <w:tab w:val="clear" w:pos="131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Zamawiający nie wymaga podania w ofertach terminu wykonania zamówienia, okresu gwarancji i warunków płatności.</w:t>
      </w:r>
    </w:p>
    <w:p w:rsidR="008A589A" w:rsidRDefault="008A589A" w:rsidP="00E965D9">
      <w:pPr>
        <w:pStyle w:val="pkt"/>
        <w:numPr>
          <w:ilvl w:val="1"/>
          <w:numId w:val="25"/>
        </w:numPr>
        <w:tabs>
          <w:tab w:val="clear" w:pos="1318"/>
          <w:tab w:val="num" w:pos="993"/>
        </w:tabs>
        <w:suppressAutoHyphens w:val="0"/>
        <w:autoSpaceDN w:val="0"/>
        <w:spacing w:before="0" w:after="0" w:line="360" w:lineRule="auto"/>
        <w:ind w:left="993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Jeżeli w ofercie wykonawca poda cenę napisaną słownie inną niż cenę napisaną cyfrowo, podczas otwarcia ofert zostanie podana cena napisana słownie.</w:t>
      </w:r>
    </w:p>
    <w:p w:rsidR="00D00303" w:rsidRPr="007057D9" w:rsidRDefault="00D00303" w:rsidP="00D00303">
      <w:pPr>
        <w:pStyle w:val="pkt"/>
        <w:suppressAutoHyphens w:val="0"/>
        <w:autoSpaceDN w:val="0"/>
        <w:spacing w:before="0" w:after="0" w:line="360" w:lineRule="auto"/>
        <w:ind w:left="993" w:firstLine="0"/>
        <w:rPr>
          <w:rFonts w:ascii="Tahoma" w:hAnsi="Tahoma" w:cs="Tahoma"/>
          <w:sz w:val="22"/>
          <w:szCs w:val="22"/>
        </w:rPr>
      </w:pPr>
    </w:p>
    <w:p w:rsidR="008A589A" w:rsidRPr="00D00303" w:rsidRDefault="00FA618B" w:rsidP="00FA618B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12.</w:t>
      </w:r>
      <w:r w:rsidR="008A589A" w:rsidRPr="007057D9">
        <w:rPr>
          <w:rFonts w:ascii="Tahoma" w:hAnsi="Tahoma" w:cs="Tahoma"/>
          <w:b/>
          <w:sz w:val="22"/>
          <w:szCs w:val="22"/>
        </w:rPr>
        <w:t>Opis sposobu obliczenia ceny</w:t>
      </w:r>
      <w:r w:rsidR="008A589A" w:rsidRPr="00D00303">
        <w:rPr>
          <w:rFonts w:ascii="Tahoma" w:hAnsi="Tahoma" w:cs="Tahoma"/>
          <w:b/>
          <w:sz w:val="22"/>
          <w:szCs w:val="22"/>
        </w:rPr>
        <w:t>.</w:t>
      </w:r>
      <w:r w:rsidR="00541B20" w:rsidRPr="00D00303">
        <w:rPr>
          <w:rFonts w:ascii="Tahoma" w:hAnsi="Tahoma" w:cs="Tahoma"/>
          <w:b/>
          <w:sz w:val="22"/>
          <w:szCs w:val="22"/>
        </w:rPr>
        <w:t xml:space="preserve"> </w:t>
      </w:r>
    </w:p>
    <w:p w:rsidR="00541B20" w:rsidRDefault="00541B20" w:rsidP="00541B20">
      <w:pPr>
        <w:rPr>
          <w:rFonts w:ascii="Tahoma" w:hAnsi="Tahoma" w:cs="Tahoma"/>
          <w:sz w:val="22"/>
          <w:szCs w:val="22"/>
          <w:highlight w:val="green"/>
        </w:rPr>
      </w:pPr>
    </w:p>
    <w:p w:rsidR="00541B20" w:rsidRDefault="00541B20" w:rsidP="00541B20">
      <w:pPr>
        <w:rPr>
          <w:rFonts w:ascii="Tahoma" w:hAnsi="Tahoma" w:cs="Tahoma"/>
          <w:sz w:val="22"/>
          <w:szCs w:val="22"/>
          <w:highlight w:val="green"/>
        </w:rPr>
      </w:pPr>
    </w:p>
    <w:p w:rsidR="00541B20" w:rsidRPr="007402B7" w:rsidRDefault="00541B20" w:rsidP="00541B20">
      <w:pPr>
        <w:rPr>
          <w:rFonts w:ascii="Tahoma" w:hAnsi="Tahoma" w:cs="Tahoma"/>
          <w:sz w:val="22"/>
          <w:szCs w:val="22"/>
        </w:rPr>
      </w:pPr>
      <w:r w:rsidRPr="007402B7">
        <w:rPr>
          <w:rFonts w:ascii="Tahoma" w:hAnsi="Tahoma" w:cs="Tahoma"/>
          <w:sz w:val="22"/>
          <w:szCs w:val="22"/>
        </w:rPr>
        <w:t xml:space="preserve">12.1. Opis sposobu obliczania ceny oferty </w:t>
      </w:r>
    </w:p>
    <w:p w:rsidR="00541B20" w:rsidRPr="007402B7" w:rsidRDefault="00541B20" w:rsidP="00541B20">
      <w:pPr>
        <w:rPr>
          <w:rFonts w:ascii="Tahoma" w:hAnsi="Tahoma" w:cs="Tahoma"/>
          <w:b/>
          <w:sz w:val="22"/>
          <w:szCs w:val="22"/>
        </w:rPr>
      </w:pPr>
    </w:p>
    <w:p w:rsidR="000E7867" w:rsidRDefault="00541B20" w:rsidP="00541B20">
      <w:pPr>
        <w:rPr>
          <w:rFonts w:ascii="Tahoma" w:hAnsi="Tahoma" w:cs="Tahoma"/>
          <w:sz w:val="22"/>
          <w:szCs w:val="22"/>
        </w:rPr>
      </w:pPr>
      <w:r w:rsidRPr="007402B7">
        <w:rPr>
          <w:rFonts w:ascii="Tahoma" w:hAnsi="Tahoma" w:cs="Tahoma"/>
          <w:b/>
          <w:sz w:val="22"/>
          <w:szCs w:val="22"/>
        </w:rPr>
        <w:t xml:space="preserve">       </w:t>
      </w:r>
      <w:r w:rsidRPr="007402B7">
        <w:rPr>
          <w:rFonts w:ascii="Tahoma" w:hAnsi="Tahoma" w:cs="Tahoma"/>
          <w:sz w:val="22"/>
          <w:szCs w:val="22"/>
        </w:rPr>
        <w:t xml:space="preserve">Cenę oferty należy obliczyć według  zakresu ilościowego elementów czynników produkcji </w:t>
      </w:r>
      <w:r w:rsidR="000E7867">
        <w:rPr>
          <w:rFonts w:ascii="Tahoma" w:hAnsi="Tahoma" w:cs="Tahoma"/>
          <w:sz w:val="22"/>
          <w:szCs w:val="22"/>
        </w:rPr>
        <w:t xml:space="preserve">    </w:t>
      </w:r>
    </w:p>
    <w:p w:rsidR="00541B20" w:rsidRPr="000E7867" w:rsidRDefault="000E7867" w:rsidP="00541B2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Pr="00B213D7">
        <w:rPr>
          <w:rFonts w:ascii="Tahoma" w:hAnsi="Tahoma" w:cs="Tahoma"/>
          <w:b/>
          <w:sz w:val="22"/>
          <w:szCs w:val="22"/>
        </w:rPr>
        <w:t>(załącznik nr 1 do SIWZ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-   tabela nr 1).</w:t>
      </w:r>
    </w:p>
    <w:p w:rsidR="00541B20" w:rsidRPr="007402B7" w:rsidRDefault="00541B20" w:rsidP="00541B20">
      <w:pPr>
        <w:rPr>
          <w:rFonts w:ascii="Tahoma" w:hAnsi="Tahoma" w:cs="Tahoma"/>
          <w:sz w:val="22"/>
          <w:szCs w:val="22"/>
        </w:rPr>
      </w:pPr>
    </w:p>
    <w:p w:rsidR="00541B20" w:rsidRPr="007402B7" w:rsidRDefault="00541B20" w:rsidP="00541B20">
      <w:pPr>
        <w:rPr>
          <w:rFonts w:ascii="Tahoma" w:hAnsi="Tahoma" w:cs="Tahoma"/>
          <w:sz w:val="22"/>
          <w:szCs w:val="22"/>
        </w:rPr>
      </w:pPr>
      <w:r w:rsidRPr="007402B7">
        <w:rPr>
          <w:rFonts w:ascii="Tahoma" w:hAnsi="Tahoma" w:cs="Tahoma"/>
          <w:sz w:val="22"/>
          <w:szCs w:val="22"/>
        </w:rPr>
        <w:t xml:space="preserve"> </w:t>
      </w:r>
    </w:p>
    <w:p w:rsidR="00270D61" w:rsidRPr="00270D61" w:rsidRDefault="00270D61" w:rsidP="00270D61">
      <w:pPr>
        <w:pStyle w:val="pkt"/>
        <w:spacing w:before="0" w:after="0"/>
        <w:ind w:left="360" w:firstLine="0"/>
        <w:rPr>
          <w:rFonts w:ascii="Tahoma" w:hAnsi="Tahoma" w:cs="Tahoma"/>
          <w:b/>
          <w:sz w:val="22"/>
          <w:szCs w:val="22"/>
        </w:rPr>
      </w:pPr>
      <w:r w:rsidRPr="00270D61">
        <w:rPr>
          <w:rFonts w:ascii="Tahoma" w:hAnsi="Tahoma" w:cs="Tahoma"/>
          <w:bCs/>
          <w:sz w:val="22"/>
          <w:szCs w:val="22"/>
        </w:rPr>
        <w:t>Cena oferty powinna być wyrażona w walucie polskiej, do dwóch miejsc po przecinku.</w:t>
      </w:r>
    </w:p>
    <w:p w:rsidR="00FA618B" w:rsidRPr="007057D9" w:rsidRDefault="00FA618B" w:rsidP="00E415C0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426" w:firstLine="0"/>
        <w:rPr>
          <w:rFonts w:ascii="Tahoma" w:hAnsi="Tahoma" w:cs="Tahoma"/>
          <w:sz w:val="22"/>
          <w:szCs w:val="22"/>
        </w:rPr>
      </w:pPr>
    </w:p>
    <w:p w:rsidR="008A589A" w:rsidRPr="007057D9" w:rsidRDefault="00E415C0" w:rsidP="00E415C0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13 </w:t>
      </w:r>
      <w:r w:rsidR="008A589A" w:rsidRPr="007057D9">
        <w:rPr>
          <w:rFonts w:ascii="Tahoma" w:hAnsi="Tahoma" w:cs="Tahoma"/>
          <w:b/>
          <w:sz w:val="22"/>
          <w:szCs w:val="22"/>
        </w:rPr>
        <w:t xml:space="preserve">Opis kryteriów, którymi </w:t>
      </w:r>
      <w:r w:rsidR="008115BE">
        <w:rPr>
          <w:rFonts w:ascii="Tahoma" w:hAnsi="Tahoma" w:cs="Tahoma"/>
          <w:b/>
          <w:sz w:val="22"/>
          <w:szCs w:val="22"/>
        </w:rPr>
        <w:t>Z</w:t>
      </w:r>
      <w:r w:rsidR="008A589A" w:rsidRPr="007057D9">
        <w:rPr>
          <w:rFonts w:ascii="Tahoma" w:hAnsi="Tahoma" w:cs="Tahoma"/>
          <w:b/>
          <w:sz w:val="22"/>
          <w:szCs w:val="22"/>
        </w:rPr>
        <w:t>amawiający będzie się kierował przy wyborze oferty, wraz z podaniem znaczenia tych kryteriów i sposobu oceny ofert.</w:t>
      </w:r>
    </w:p>
    <w:p w:rsidR="008A589A" w:rsidRPr="007057D9" w:rsidRDefault="008A589A" w:rsidP="008A589A">
      <w:pPr>
        <w:pStyle w:val="pkt"/>
        <w:spacing w:before="0" w:after="0"/>
        <w:ind w:left="426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  <w:lang/>
        </w:rPr>
        <w:t xml:space="preserve">       </w:t>
      </w:r>
      <w:r w:rsidRPr="007057D9">
        <w:rPr>
          <w:rFonts w:ascii="Tahoma" w:hAnsi="Tahoma" w:cs="Tahoma"/>
          <w:sz w:val="22"/>
          <w:szCs w:val="22"/>
        </w:rPr>
        <w:t>Oferty ważne i nie odrzucone będą oceniane celem wyboru oferty najkorzystniejszej.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Jako kryterium wyboru oferty przyjmuje się kryterium naj</w:t>
      </w:r>
      <w:r w:rsidR="000E7867">
        <w:rPr>
          <w:rFonts w:ascii="Tahoma" w:hAnsi="Tahoma" w:cs="Tahoma"/>
          <w:sz w:val="22"/>
          <w:szCs w:val="22"/>
        </w:rPr>
        <w:t>niższej</w:t>
      </w:r>
      <w:r w:rsidRPr="007057D9">
        <w:rPr>
          <w:rFonts w:ascii="Tahoma" w:hAnsi="Tahoma" w:cs="Tahoma"/>
          <w:sz w:val="22"/>
          <w:szCs w:val="22"/>
        </w:rPr>
        <w:t xml:space="preserve"> ceny. </w:t>
      </w:r>
    </w:p>
    <w:p w:rsidR="008A589A" w:rsidRPr="007057D9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</w:t>
      </w:r>
    </w:p>
    <w:p w:rsidR="000E7867" w:rsidRDefault="008A589A" w:rsidP="008A589A">
      <w:pPr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      Najniższa oferowana cena</w:t>
      </w:r>
      <w:r w:rsidR="00F94EBC">
        <w:rPr>
          <w:rFonts w:ascii="Tahoma" w:hAnsi="Tahoma" w:cs="Tahoma"/>
          <w:sz w:val="22"/>
          <w:szCs w:val="22"/>
        </w:rPr>
        <w:t xml:space="preserve"> brutto</w:t>
      </w:r>
      <w:r w:rsidRPr="007057D9">
        <w:rPr>
          <w:rFonts w:ascii="Tahoma" w:hAnsi="Tahoma" w:cs="Tahoma"/>
          <w:sz w:val="22"/>
          <w:szCs w:val="22"/>
        </w:rPr>
        <w:t xml:space="preserve"> otrzyma maksymalną ilość punktów  –100.  Każda </w:t>
      </w:r>
      <w:r w:rsidR="000E7867">
        <w:rPr>
          <w:rFonts w:ascii="Tahoma" w:hAnsi="Tahoma" w:cs="Tahoma"/>
          <w:sz w:val="22"/>
          <w:szCs w:val="22"/>
        </w:rPr>
        <w:t xml:space="preserve"> </w:t>
      </w:r>
    </w:p>
    <w:p w:rsidR="008A589A" w:rsidRPr="007057D9" w:rsidRDefault="000E7867" w:rsidP="008A589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8A589A" w:rsidRPr="007057D9">
        <w:rPr>
          <w:rFonts w:ascii="Tahoma" w:hAnsi="Tahoma" w:cs="Tahoma"/>
          <w:sz w:val="22"/>
          <w:szCs w:val="22"/>
        </w:rPr>
        <w:t>kolejna   wyższa cen</w:t>
      </w:r>
      <w:r w:rsidR="005375FF">
        <w:rPr>
          <w:rFonts w:ascii="Tahoma" w:hAnsi="Tahoma" w:cs="Tahoma"/>
          <w:sz w:val="22"/>
          <w:szCs w:val="22"/>
        </w:rPr>
        <w:t>a</w:t>
      </w:r>
      <w:r w:rsidR="00805273">
        <w:rPr>
          <w:rFonts w:ascii="Tahoma" w:hAnsi="Tahoma" w:cs="Tahoma"/>
          <w:sz w:val="22"/>
          <w:szCs w:val="22"/>
        </w:rPr>
        <w:t xml:space="preserve"> brutto</w:t>
      </w:r>
      <w:r w:rsidR="008A589A" w:rsidRPr="007057D9">
        <w:rPr>
          <w:rFonts w:ascii="Tahoma" w:hAnsi="Tahoma" w:cs="Tahoma"/>
          <w:sz w:val="22"/>
          <w:szCs w:val="22"/>
        </w:rPr>
        <w:t xml:space="preserve"> otrzyma ilość punktów wyliczoną</w:t>
      </w:r>
      <w:r w:rsidR="00C54FB5">
        <w:rPr>
          <w:rFonts w:ascii="Tahoma" w:hAnsi="Tahoma" w:cs="Tahoma"/>
          <w:sz w:val="22"/>
          <w:szCs w:val="22"/>
        </w:rPr>
        <w:t xml:space="preserve"> według</w:t>
      </w:r>
      <w:r w:rsidR="008A589A" w:rsidRPr="007057D9">
        <w:rPr>
          <w:rFonts w:ascii="Tahoma" w:hAnsi="Tahoma" w:cs="Tahoma"/>
          <w:sz w:val="22"/>
          <w:szCs w:val="22"/>
        </w:rPr>
        <w:t xml:space="preserve"> podanego wzoru</w:t>
      </w:r>
    </w:p>
    <w:p w:rsidR="008A589A" w:rsidRPr="007057D9" w:rsidRDefault="008A589A" w:rsidP="008A589A">
      <w:pPr>
        <w:jc w:val="both"/>
        <w:rPr>
          <w:rFonts w:ascii="Tahoma" w:hAnsi="Tahoma" w:cs="Tahoma"/>
          <w:sz w:val="22"/>
          <w:szCs w:val="22"/>
          <w:lang/>
        </w:rPr>
      </w:pPr>
    </w:p>
    <w:p w:rsidR="008A589A" w:rsidRPr="007057D9" w:rsidRDefault="008A589A" w:rsidP="008A589A">
      <w:pPr>
        <w:jc w:val="both"/>
        <w:rPr>
          <w:rFonts w:ascii="Tahoma" w:hAnsi="Tahoma" w:cs="Tahoma"/>
          <w:sz w:val="22"/>
          <w:szCs w:val="22"/>
          <w:lang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984"/>
        <w:gridCol w:w="1134"/>
        <w:gridCol w:w="6237"/>
      </w:tblGrid>
      <w:tr w:rsidR="008A589A" w:rsidRPr="007057D9">
        <w:trPr>
          <w:trHeight w:val="6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</w:tcPr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</w:p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b/>
                <w:sz w:val="22"/>
                <w:szCs w:val="22"/>
                <w:lang/>
              </w:rPr>
              <w:t>Lp.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</w:tcPr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</w:p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b/>
                <w:sz w:val="22"/>
                <w:szCs w:val="22"/>
                <w:lang/>
              </w:rPr>
              <w:t>Opis 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</w:p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b/>
                <w:sz w:val="22"/>
                <w:szCs w:val="22"/>
                <w:lang/>
              </w:rPr>
              <w:t>War. % kryt.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</w:p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b/>
                <w:sz w:val="22"/>
                <w:szCs w:val="22"/>
                <w:lang/>
              </w:rPr>
              <w:t>Zasady przydzielania punktów</w:t>
            </w:r>
          </w:p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</w:p>
        </w:tc>
      </w:tr>
      <w:tr w:rsidR="008A589A" w:rsidRPr="007057D9">
        <w:trPr>
          <w:trHeight w:val="11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</w:p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b/>
                <w:sz w:val="22"/>
                <w:szCs w:val="22"/>
                <w:lang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89A" w:rsidRPr="00646C2E" w:rsidRDefault="008A589A" w:rsidP="008A589A">
            <w:pPr>
              <w:snapToGrid w:val="0"/>
              <w:rPr>
                <w:rFonts w:ascii="Tahoma" w:hAnsi="Tahoma" w:cs="Tahoma"/>
                <w:b/>
                <w:i/>
                <w:sz w:val="22"/>
                <w:szCs w:val="22"/>
                <w:lang/>
              </w:rPr>
            </w:pPr>
          </w:p>
          <w:p w:rsidR="008A589A" w:rsidRPr="00646C2E" w:rsidRDefault="008A589A" w:rsidP="008A589A">
            <w:pPr>
              <w:snapToGrid w:val="0"/>
              <w:rPr>
                <w:rFonts w:ascii="Tahoma" w:hAnsi="Tahoma" w:cs="Tahoma"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b/>
                <w:sz w:val="22"/>
                <w:szCs w:val="22"/>
                <w:lang/>
              </w:rPr>
              <w:t>Cena oferowana     zł. brutto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</w:p>
          <w:p w:rsidR="00646C2E" w:rsidRDefault="00646C2E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</w:p>
          <w:p w:rsidR="008A589A" w:rsidRPr="00646C2E" w:rsidRDefault="008A589A" w:rsidP="008A589A">
            <w:pPr>
              <w:snapToGrid w:val="0"/>
              <w:jc w:val="center"/>
              <w:rPr>
                <w:rFonts w:ascii="Tahoma" w:hAnsi="Tahoma" w:cs="Tahoma"/>
                <w:b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b/>
                <w:sz w:val="22"/>
                <w:szCs w:val="22"/>
                <w:lang/>
              </w:rPr>
              <w:t>100%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89A" w:rsidRPr="00646C2E" w:rsidRDefault="008A589A" w:rsidP="008A589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</w:p>
          <w:p w:rsidR="008A589A" w:rsidRPr="00646C2E" w:rsidRDefault="008A589A" w:rsidP="008A589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sz w:val="22"/>
                <w:szCs w:val="22"/>
                <w:lang/>
              </w:rPr>
              <w:t>najniższa cena brutto zaproponowana w ofertach</w:t>
            </w:r>
          </w:p>
          <w:p w:rsidR="008A589A" w:rsidRPr="00646C2E" w:rsidRDefault="008A589A" w:rsidP="008A589A">
            <w:pPr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sz w:val="22"/>
                <w:szCs w:val="22"/>
                <w:lang/>
              </w:rPr>
              <w:t>---------------------------------</w:t>
            </w:r>
            <w:r w:rsidR="00C54FB5" w:rsidRPr="00646C2E">
              <w:rPr>
                <w:rFonts w:ascii="Tahoma" w:hAnsi="Tahoma" w:cs="Tahoma"/>
                <w:sz w:val="22"/>
                <w:szCs w:val="22"/>
                <w:lang/>
              </w:rPr>
              <w:t>-------------------------------x</w:t>
            </w:r>
            <w:r w:rsidRPr="00646C2E">
              <w:rPr>
                <w:rFonts w:ascii="Tahoma" w:hAnsi="Tahoma" w:cs="Tahoma"/>
                <w:sz w:val="22"/>
                <w:szCs w:val="22"/>
                <w:lang/>
              </w:rPr>
              <w:t>100 pkt</w:t>
            </w:r>
            <w:r w:rsidR="007A5661">
              <w:rPr>
                <w:rFonts w:ascii="Tahoma" w:hAnsi="Tahoma" w:cs="Tahoma"/>
                <w:sz w:val="22"/>
                <w:szCs w:val="22"/>
                <w:lang/>
              </w:rPr>
              <w:t>.</w:t>
            </w:r>
          </w:p>
          <w:p w:rsidR="008A589A" w:rsidRPr="00646C2E" w:rsidRDefault="008A589A" w:rsidP="008A589A">
            <w:pPr>
              <w:jc w:val="both"/>
              <w:rPr>
                <w:rFonts w:ascii="Tahoma" w:hAnsi="Tahoma" w:cs="Tahoma"/>
                <w:sz w:val="22"/>
                <w:szCs w:val="22"/>
                <w:lang/>
              </w:rPr>
            </w:pPr>
            <w:r w:rsidRPr="00646C2E">
              <w:rPr>
                <w:rFonts w:ascii="Tahoma" w:hAnsi="Tahoma" w:cs="Tahoma"/>
                <w:sz w:val="22"/>
                <w:szCs w:val="22"/>
                <w:lang/>
              </w:rPr>
              <w:t xml:space="preserve"> cena brutto zaproponowana w badanej ofercie</w:t>
            </w:r>
          </w:p>
          <w:p w:rsidR="008A589A" w:rsidRPr="00646C2E" w:rsidRDefault="008A589A" w:rsidP="007A5661">
            <w:pPr>
              <w:jc w:val="right"/>
              <w:rPr>
                <w:rFonts w:ascii="Tahoma" w:hAnsi="Tahoma" w:cs="Tahoma"/>
                <w:sz w:val="22"/>
                <w:szCs w:val="22"/>
                <w:lang/>
              </w:rPr>
            </w:pPr>
          </w:p>
        </w:tc>
      </w:tr>
    </w:tbl>
    <w:p w:rsidR="008A589A" w:rsidRPr="007057D9" w:rsidRDefault="008A589A" w:rsidP="008A589A">
      <w:pPr>
        <w:pStyle w:val="Nagwek"/>
        <w:tabs>
          <w:tab w:val="left" w:pos="-360"/>
        </w:tabs>
        <w:rPr>
          <w:rFonts w:ascii="Tahoma" w:hAnsi="Tahoma" w:cs="Tahoma"/>
          <w:sz w:val="22"/>
          <w:szCs w:val="22"/>
          <w:lang/>
        </w:rPr>
      </w:pPr>
      <w:r w:rsidRPr="007057D9">
        <w:rPr>
          <w:rFonts w:ascii="Tahoma" w:hAnsi="Tahoma" w:cs="Tahoma"/>
          <w:sz w:val="22"/>
          <w:szCs w:val="22"/>
          <w:lang/>
        </w:rPr>
        <w:t xml:space="preserve">      </w:t>
      </w:r>
    </w:p>
    <w:p w:rsidR="008A589A" w:rsidRDefault="008A589A" w:rsidP="008436B6">
      <w:pPr>
        <w:spacing w:line="360" w:lineRule="auto"/>
        <w:rPr>
          <w:rFonts w:ascii="Tahoma" w:hAnsi="Tahoma" w:cs="Tahoma"/>
          <w:sz w:val="22"/>
          <w:szCs w:val="22"/>
        </w:rPr>
      </w:pPr>
    </w:p>
    <w:p w:rsidR="00E415C0" w:rsidRDefault="00E415C0" w:rsidP="008436B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15BE">
        <w:rPr>
          <w:rFonts w:ascii="Tahoma" w:hAnsi="Tahoma" w:cs="Tahoma"/>
          <w:sz w:val="22"/>
          <w:szCs w:val="22"/>
        </w:rPr>
        <w:t xml:space="preserve">Jeżeli zostanie złożona oferta, której wybór prowadziłby do powstania obowiązku podatkowego zamawiającego zgodnie z </w:t>
      </w:r>
      <w:hyperlink r:id="rId13" w:anchor="hiperlinkDocsList.rpc?hiperlink=type=merytoryczny:nro=Powszechny.616002:part=a91u3%28a%29:nr=2&amp;full=1" w:history="1">
        <w:r w:rsidRPr="008115BE">
          <w:rPr>
            <w:rFonts w:ascii="Tahoma" w:hAnsi="Tahoma" w:cs="Tahoma"/>
            <w:sz w:val="22"/>
            <w:szCs w:val="22"/>
          </w:rPr>
          <w:t>przepisami</w:t>
        </w:r>
      </w:hyperlink>
      <w:r w:rsidRPr="008115BE">
        <w:rPr>
          <w:rFonts w:ascii="Tahoma" w:hAnsi="Tahoma" w:cs="Tahoma"/>
          <w:sz w:val="22"/>
          <w:szCs w:val="22"/>
        </w:rPr>
        <w:t xml:space="preserve"> o podatku od towarów i usług</w:t>
      </w:r>
      <w:r w:rsidR="008115BE">
        <w:rPr>
          <w:rFonts w:ascii="Tahoma" w:hAnsi="Tahoma" w:cs="Tahoma"/>
          <w:sz w:val="22"/>
          <w:szCs w:val="22"/>
        </w:rPr>
        <w:t xml:space="preserve"> w zakresie dotyczącym wewnątrz</w:t>
      </w:r>
      <w:r w:rsidR="00391EC7">
        <w:rPr>
          <w:rFonts w:ascii="Tahoma" w:hAnsi="Tahoma" w:cs="Tahoma"/>
          <w:sz w:val="22"/>
          <w:szCs w:val="22"/>
        </w:rPr>
        <w:t xml:space="preserve"> </w:t>
      </w:r>
      <w:r w:rsidRPr="008115BE">
        <w:rPr>
          <w:rFonts w:ascii="Tahoma" w:hAnsi="Tahoma" w:cs="Tahoma"/>
          <w:sz w:val="22"/>
          <w:szCs w:val="22"/>
        </w:rPr>
        <w:t>wspólnotowego nabycia towarów, zamawiający w celu oceny takiej oferty dolicza do przedstawionej w niej ceny podatek od towarów i usług, który miałby obowiązek wpłacić zgodnie z obowiązującymi przepisami.</w:t>
      </w:r>
    </w:p>
    <w:p w:rsidR="00E415C0" w:rsidRPr="007057D9" w:rsidRDefault="00E415C0" w:rsidP="008A589A">
      <w:pPr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/>
        <w:ind w:left="0" w:firstLine="0"/>
        <w:rPr>
          <w:rFonts w:ascii="Tahoma" w:hAnsi="Tahoma" w:cs="Tahoma"/>
          <w:b/>
          <w:sz w:val="22"/>
          <w:szCs w:val="22"/>
        </w:rPr>
      </w:pPr>
    </w:p>
    <w:p w:rsidR="00CD3EE5" w:rsidRPr="00CD3EE5" w:rsidRDefault="008A589A" w:rsidP="00E415C0">
      <w:pPr>
        <w:pStyle w:val="pkt"/>
        <w:numPr>
          <w:ilvl w:val="0"/>
          <w:numId w:val="43"/>
        </w:numPr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CD3EE5">
        <w:rPr>
          <w:rFonts w:ascii="Tahoma" w:hAnsi="Tahoma" w:cs="Tahoma"/>
          <w:b/>
          <w:sz w:val="22"/>
          <w:szCs w:val="22"/>
        </w:rPr>
        <w:t>Wymagania dotyczące zabezpieczenia</w:t>
      </w:r>
      <w:r w:rsidR="00CD3EE5">
        <w:rPr>
          <w:rFonts w:ascii="Tahoma" w:hAnsi="Tahoma" w:cs="Tahoma"/>
          <w:b/>
          <w:sz w:val="22"/>
          <w:szCs w:val="22"/>
        </w:rPr>
        <w:t>.</w:t>
      </w:r>
    </w:p>
    <w:p w:rsidR="006A395B" w:rsidRPr="00CD3EE5" w:rsidRDefault="00876DC0" w:rsidP="00CD3EE5">
      <w:pPr>
        <w:pStyle w:val="pkt"/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6A395B" w:rsidRPr="00CD3EE5">
        <w:rPr>
          <w:rFonts w:ascii="Tahoma" w:hAnsi="Tahoma" w:cs="Tahoma"/>
          <w:sz w:val="22"/>
          <w:szCs w:val="22"/>
        </w:rPr>
        <w:t xml:space="preserve">1. </w:t>
      </w:r>
      <w:r w:rsidR="008A589A" w:rsidRPr="00CD3EE5">
        <w:rPr>
          <w:rFonts w:ascii="Tahoma" w:hAnsi="Tahoma" w:cs="Tahoma"/>
          <w:sz w:val="22"/>
          <w:szCs w:val="22"/>
        </w:rPr>
        <w:t xml:space="preserve">Zamawiający żąda wniesienia zabezpieczenia należytego wykonania umowy w </w:t>
      </w:r>
      <w:r w:rsidR="006A395B" w:rsidRPr="00CD3EE5">
        <w:rPr>
          <w:rFonts w:ascii="Tahoma" w:hAnsi="Tahoma" w:cs="Tahoma"/>
          <w:sz w:val="22"/>
          <w:szCs w:val="22"/>
        </w:rPr>
        <w:t xml:space="preserve">   </w:t>
      </w:r>
    </w:p>
    <w:p w:rsidR="006A395B" w:rsidRDefault="00876DC0" w:rsidP="006A395B">
      <w:pPr>
        <w:pStyle w:val="pkt"/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 w:rsidR="006A395B">
        <w:rPr>
          <w:rFonts w:ascii="Tahoma" w:hAnsi="Tahoma" w:cs="Tahoma"/>
          <w:sz w:val="22"/>
          <w:szCs w:val="22"/>
        </w:rPr>
        <w:t xml:space="preserve"> </w:t>
      </w:r>
      <w:r w:rsidR="008A589A" w:rsidRPr="007057D9">
        <w:rPr>
          <w:rFonts w:ascii="Tahoma" w:hAnsi="Tahoma" w:cs="Tahoma"/>
          <w:sz w:val="22"/>
          <w:szCs w:val="22"/>
        </w:rPr>
        <w:t xml:space="preserve">wysokości </w:t>
      </w:r>
      <w:r w:rsidR="008A589A" w:rsidRPr="007A5661">
        <w:rPr>
          <w:rFonts w:ascii="Tahoma" w:hAnsi="Tahoma" w:cs="Tahoma"/>
          <w:b/>
          <w:sz w:val="22"/>
          <w:szCs w:val="22"/>
        </w:rPr>
        <w:t>50 000 zł.</w:t>
      </w:r>
      <w:r w:rsidR="008A589A" w:rsidRPr="007057D9">
        <w:rPr>
          <w:rFonts w:ascii="Tahoma" w:hAnsi="Tahoma" w:cs="Tahoma"/>
          <w:sz w:val="22"/>
          <w:szCs w:val="22"/>
        </w:rPr>
        <w:t xml:space="preserve"> Wykonawca wnosi zabezpieczenie przed podpisaniem </w:t>
      </w:r>
      <w:r w:rsidR="006A395B">
        <w:rPr>
          <w:rFonts w:ascii="Tahoma" w:hAnsi="Tahoma" w:cs="Tahoma"/>
          <w:sz w:val="22"/>
          <w:szCs w:val="22"/>
        </w:rPr>
        <w:t xml:space="preserve">  </w:t>
      </w:r>
    </w:p>
    <w:p w:rsidR="008115BE" w:rsidRPr="007057D9" w:rsidRDefault="00876DC0" w:rsidP="008115BE">
      <w:pPr>
        <w:pStyle w:val="pkt"/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8A589A" w:rsidRPr="007057D9">
        <w:rPr>
          <w:rFonts w:ascii="Tahoma" w:hAnsi="Tahoma" w:cs="Tahoma"/>
          <w:sz w:val="22"/>
          <w:szCs w:val="22"/>
        </w:rPr>
        <w:t>umowy w s</w:t>
      </w:r>
      <w:r w:rsidR="008115BE">
        <w:rPr>
          <w:rFonts w:ascii="Tahoma" w:hAnsi="Tahoma" w:cs="Tahoma"/>
          <w:sz w:val="22"/>
          <w:szCs w:val="22"/>
        </w:rPr>
        <w:t>prawie zamówienia publicznego.</w:t>
      </w:r>
    </w:p>
    <w:p w:rsidR="00790FB9" w:rsidRPr="00790FB9" w:rsidRDefault="008115BE" w:rsidP="00876DC0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="00790FB9" w:rsidRPr="00790FB9">
        <w:rPr>
          <w:rFonts w:ascii="Tahoma" w:hAnsi="Tahoma" w:cs="Tahoma"/>
          <w:sz w:val="22"/>
          <w:szCs w:val="22"/>
        </w:rPr>
        <w:t>Zabezpieczenie może być wnoszone według wyboru wyko</w:t>
      </w:r>
      <w:r w:rsidR="00790FB9" w:rsidRPr="00790FB9">
        <w:rPr>
          <w:rFonts w:ascii="Tahoma" w:hAnsi="Tahoma" w:cs="Tahoma"/>
          <w:sz w:val="22"/>
          <w:szCs w:val="22"/>
        </w:rPr>
        <w:softHyphen/>
        <w:t xml:space="preserve">nawcy w jednej lub          </w:t>
      </w:r>
      <w:r w:rsidR="00BB19F8">
        <w:rPr>
          <w:rFonts w:ascii="Tahoma" w:hAnsi="Tahoma" w:cs="Tahoma"/>
          <w:sz w:val="22"/>
          <w:szCs w:val="22"/>
        </w:rPr>
        <w:t xml:space="preserve">   </w:t>
      </w:r>
      <w:r w:rsidR="00876DC0">
        <w:rPr>
          <w:rFonts w:ascii="Tahoma" w:hAnsi="Tahoma" w:cs="Tahoma"/>
          <w:sz w:val="22"/>
          <w:szCs w:val="22"/>
        </w:rPr>
        <w:t xml:space="preserve">  </w:t>
      </w:r>
      <w:r w:rsidR="00790FB9" w:rsidRPr="00790FB9">
        <w:rPr>
          <w:rFonts w:ascii="Tahoma" w:hAnsi="Tahoma" w:cs="Tahoma"/>
          <w:sz w:val="22"/>
          <w:szCs w:val="22"/>
        </w:rPr>
        <w:t>w kilku następujących formach (art. 148 ust. 1 Pzp):</w:t>
      </w:r>
    </w:p>
    <w:p w:rsidR="00790FB9" w:rsidRPr="00790FB9" w:rsidRDefault="0079650B" w:rsidP="00E965D9">
      <w:pPr>
        <w:numPr>
          <w:ilvl w:val="1"/>
          <w:numId w:val="31"/>
        </w:numPr>
        <w:tabs>
          <w:tab w:val="num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790FB9" w:rsidRPr="00790FB9">
        <w:rPr>
          <w:rFonts w:ascii="Tahoma" w:hAnsi="Tahoma" w:cs="Tahoma"/>
          <w:sz w:val="22"/>
          <w:szCs w:val="22"/>
        </w:rPr>
        <w:t>pieniądzu,</w:t>
      </w:r>
    </w:p>
    <w:p w:rsidR="00790FB9" w:rsidRPr="00790FB9" w:rsidRDefault="0079650B" w:rsidP="00E965D9">
      <w:pPr>
        <w:numPr>
          <w:ilvl w:val="1"/>
          <w:numId w:val="31"/>
        </w:numPr>
        <w:tabs>
          <w:tab w:val="num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  </w:t>
      </w:r>
      <w:r w:rsidR="00790FB9" w:rsidRPr="00790FB9">
        <w:rPr>
          <w:rFonts w:ascii="Tahoma" w:hAnsi="Tahoma" w:cs="Tahoma"/>
          <w:sz w:val="22"/>
          <w:szCs w:val="22"/>
        </w:rPr>
        <w:t>poręczeniach bankowych lub poręczeniach spółdzielczej kasy oszczędnościowo - kredytowej, z tym że poręczenie kasy jest zawsze poręczeniem pieniężnym,</w:t>
      </w:r>
    </w:p>
    <w:p w:rsidR="00790FB9" w:rsidRPr="00790FB9" w:rsidRDefault="0079650B" w:rsidP="00E965D9">
      <w:pPr>
        <w:numPr>
          <w:ilvl w:val="1"/>
          <w:numId w:val="31"/>
        </w:numPr>
        <w:tabs>
          <w:tab w:val="num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790FB9" w:rsidRPr="00790FB9">
        <w:rPr>
          <w:rFonts w:ascii="Tahoma" w:hAnsi="Tahoma" w:cs="Tahoma"/>
          <w:sz w:val="22"/>
          <w:szCs w:val="22"/>
        </w:rPr>
        <w:t>gwarancjach bankowych,</w:t>
      </w:r>
    </w:p>
    <w:p w:rsidR="00790FB9" w:rsidRPr="00790FB9" w:rsidRDefault="0079650B" w:rsidP="00E965D9">
      <w:pPr>
        <w:numPr>
          <w:ilvl w:val="1"/>
          <w:numId w:val="31"/>
        </w:numPr>
        <w:tabs>
          <w:tab w:val="num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790FB9" w:rsidRPr="00790FB9">
        <w:rPr>
          <w:rFonts w:ascii="Tahoma" w:hAnsi="Tahoma" w:cs="Tahoma"/>
          <w:sz w:val="22"/>
          <w:szCs w:val="22"/>
        </w:rPr>
        <w:t>gwarancjach ubezpieczeniowych,</w:t>
      </w:r>
    </w:p>
    <w:p w:rsidR="00790FB9" w:rsidRPr="00790FB9" w:rsidRDefault="0079650B" w:rsidP="00E965D9">
      <w:pPr>
        <w:numPr>
          <w:ilvl w:val="1"/>
          <w:numId w:val="31"/>
        </w:numPr>
        <w:tabs>
          <w:tab w:val="num" w:pos="1418"/>
        </w:tabs>
        <w:suppressAutoHyphens w:val="0"/>
        <w:autoSpaceDE/>
        <w:spacing w:line="360" w:lineRule="auto"/>
        <w:ind w:left="1418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790FB9" w:rsidRPr="00790FB9">
        <w:rPr>
          <w:rFonts w:ascii="Tahoma" w:hAnsi="Tahoma" w:cs="Tahoma"/>
          <w:sz w:val="22"/>
          <w:szCs w:val="22"/>
        </w:rPr>
        <w:t xml:space="preserve">poręczeniach udzielanych przez podmioty, o których mowa w </w:t>
      </w:r>
      <w:hyperlink r:id="rId14" w:history="1">
        <w:r w:rsidR="00790FB9" w:rsidRPr="006A395B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art. 6b ust. 5 pkt</w:t>
        </w:r>
        <w:r w:rsidR="00790FB9" w:rsidRPr="00790FB9">
          <w:rPr>
            <w:rStyle w:val="Hipercze"/>
            <w:rFonts w:ascii="Tahoma" w:hAnsi="Tahoma" w:cs="Tahoma"/>
            <w:color w:val="auto"/>
            <w:sz w:val="22"/>
            <w:szCs w:val="22"/>
          </w:rPr>
          <w:t xml:space="preserve"> </w:t>
        </w:r>
        <w:r w:rsidR="00790FB9" w:rsidRPr="006A395B">
          <w:rPr>
            <w:rStyle w:val="Hipercze"/>
            <w:rFonts w:ascii="Tahoma" w:hAnsi="Tahoma" w:cs="Tahoma"/>
            <w:color w:val="auto"/>
            <w:sz w:val="22"/>
            <w:szCs w:val="22"/>
            <w:u w:val="none"/>
          </w:rPr>
          <w:t>2</w:t>
        </w:r>
      </w:hyperlink>
      <w:r w:rsidR="00790FB9" w:rsidRPr="00790FB9">
        <w:rPr>
          <w:rFonts w:ascii="Tahoma" w:hAnsi="Tahoma" w:cs="Tahoma"/>
          <w:sz w:val="22"/>
          <w:szCs w:val="22"/>
        </w:rPr>
        <w:t xml:space="preserve"> ustawy z dnia 9 listopada 2000 r. o utworzeniu Polskiej Agencji Rozwoju Przedsiębiorczości (Dz. U. z 2007 r. Nr 42, poz. 275).</w:t>
      </w:r>
    </w:p>
    <w:p w:rsidR="008A589A" w:rsidRPr="007057D9" w:rsidRDefault="00BB19F8" w:rsidP="00BB19F8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="008A589A" w:rsidRPr="007057D9">
        <w:rPr>
          <w:rFonts w:ascii="Tahoma" w:hAnsi="Tahoma" w:cs="Tahoma"/>
          <w:sz w:val="22"/>
          <w:szCs w:val="22"/>
        </w:rPr>
        <w:t>Zabezpieczenie wnoszone w pieniądzu wpłaca się przelewem na rachunek bankowy zamawiającego</w:t>
      </w:r>
      <w:r w:rsidR="008A589A" w:rsidRPr="007057D9">
        <w:rPr>
          <w:rFonts w:ascii="Tahoma" w:hAnsi="Tahoma" w:cs="Tahoma"/>
          <w:b/>
          <w:sz w:val="22"/>
          <w:szCs w:val="22"/>
        </w:rPr>
        <w:t>: 82 1050 1227 1000 0008 0157 0227.</w:t>
      </w:r>
      <w:r w:rsidR="008A589A" w:rsidRPr="007057D9">
        <w:rPr>
          <w:rFonts w:ascii="Tahoma" w:hAnsi="Tahoma" w:cs="Tahoma"/>
          <w:sz w:val="22"/>
          <w:szCs w:val="22"/>
        </w:rPr>
        <w:t xml:space="preserve"> Wniesienie zabezpieczenia w pieniądzu przelewem na rachunek bankowy wskazany przez zamawiającego będzie skuteczne z chwilą uznania tego rachunku bankowego kwotą zabezpieczenia (wpływ środków pieniężnych na rachunek bankowy wskazany przez zamawiającego musi nastąpić przed podpisaniem umowy </w:t>
      </w:r>
      <w:r w:rsidR="008A589A">
        <w:rPr>
          <w:rFonts w:ascii="Tahoma" w:hAnsi="Tahoma" w:cs="Tahoma"/>
          <w:sz w:val="22"/>
          <w:szCs w:val="22"/>
        </w:rPr>
        <w:t xml:space="preserve">            </w:t>
      </w:r>
      <w:r w:rsidR="008A589A" w:rsidRPr="007057D9">
        <w:rPr>
          <w:rFonts w:ascii="Tahoma" w:hAnsi="Tahoma" w:cs="Tahoma"/>
          <w:sz w:val="22"/>
          <w:szCs w:val="22"/>
        </w:rPr>
        <w:t>w sprawie zamówienia publicznego).</w:t>
      </w:r>
    </w:p>
    <w:p w:rsidR="008A589A" w:rsidRPr="007057D9" w:rsidRDefault="00BB19F8" w:rsidP="00BB19F8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</w:t>
      </w:r>
      <w:r w:rsidR="008A589A" w:rsidRPr="007057D9">
        <w:rPr>
          <w:rFonts w:ascii="Tahoma" w:hAnsi="Tahoma" w:cs="Tahoma"/>
          <w:sz w:val="22"/>
          <w:szCs w:val="22"/>
        </w:rPr>
        <w:t>Z zastrzeżeniem pkt 14.5. SIWZ, z treści gwarancji i poręczeń, o których mowa</w:t>
      </w:r>
      <w:r w:rsidR="008A589A">
        <w:rPr>
          <w:rFonts w:ascii="Tahoma" w:hAnsi="Tahoma" w:cs="Tahoma"/>
          <w:sz w:val="22"/>
          <w:szCs w:val="22"/>
        </w:rPr>
        <w:t xml:space="preserve">    </w:t>
      </w:r>
      <w:r w:rsidR="00876DC0">
        <w:rPr>
          <w:rFonts w:ascii="Tahoma" w:hAnsi="Tahoma" w:cs="Tahoma"/>
          <w:sz w:val="22"/>
          <w:szCs w:val="22"/>
        </w:rPr>
        <w:t xml:space="preserve"> w pkt 14.2</w:t>
      </w:r>
      <w:r w:rsidR="008A589A" w:rsidRPr="007057D9">
        <w:rPr>
          <w:rFonts w:ascii="Tahoma" w:hAnsi="Tahoma" w:cs="Tahoma"/>
          <w:sz w:val="22"/>
          <w:szCs w:val="22"/>
        </w:rPr>
        <w:t>. SIWZ (art. 148 ust. 1 Pzp) musi wynikać bezwarunkowe, nieodwołalne i na pierwsze pisemne żądanie zamawiającego (beneficjenta), zobowiązanie gwaranta do zapłaty na rzecz zamawiającego wymaganej przez Zamawiającego kwoty zabezpieczenia, z tytułu niewykonania lub nienależytego wykonania umowy             w sprawie zamówienia publicznego przez wykonawcę (zobowiązanego).</w:t>
      </w:r>
    </w:p>
    <w:p w:rsidR="008A589A" w:rsidRPr="007057D9" w:rsidRDefault="00BB19F8" w:rsidP="00BB19F8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</w:t>
      </w:r>
      <w:r w:rsidR="008A589A" w:rsidRPr="007057D9">
        <w:rPr>
          <w:rFonts w:ascii="Tahoma" w:hAnsi="Tahoma" w:cs="Tahoma"/>
          <w:sz w:val="22"/>
          <w:szCs w:val="22"/>
        </w:rPr>
        <w:t>Z treści gwarancji i poręczeń, o których mowa w pkt 14.</w:t>
      </w:r>
      <w:r w:rsidR="00876DC0">
        <w:rPr>
          <w:rFonts w:ascii="Tahoma" w:hAnsi="Tahoma" w:cs="Tahoma"/>
          <w:sz w:val="22"/>
          <w:szCs w:val="22"/>
        </w:rPr>
        <w:t>2</w:t>
      </w:r>
      <w:r w:rsidR="008A589A" w:rsidRPr="007057D9">
        <w:rPr>
          <w:rFonts w:ascii="Tahoma" w:hAnsi="Tahoma" w:cs="Tahoma"/>
          <w:sz w:val="22"/>
          <w:szCs w:val="22"/>
        </w:rPr>
        <w:t xml:space="preserve">. SIWZ musi wynikać, że kwota pozostawiona na zabezpieczenie roszczeń z tytułu rękojmi za wady wynosi </w:t>
      </w:r>
      <w:r w:rsidR="008A589A" w:rsidRPr="008F1F1D">
        <w:rPr>
          <w:rFonts w:ascii="Tahoma" w:hAnsi="Tahoma" w:cs="Tahoma"/>
          <w:sz w:val="22"/>
          <w:szCs w:val="22"/>
        </w:rPr>
        <w:t>10 %</w:t>
      </w:r>
      <w:r w:rsidR="008A589A" w:rsidRPr="007057D9">
        <w:rPr>
          <w:rFonts w:ascii="Tahoma" w:hAnsi="Tahoma" w:cs="Tahoma"/>
          <w:sz w:val="22"/>
          <w:szCs w:val="22"/>
        </w:rPr>
        <w:t xml:space="preserve"> wysokości wymaganego zabezpieczenia. </w:t>
      </w:r>
    </w:p>
    <w:p w:rsidR="008A589A" w:rsidRPr="007057D9" w:rsidRDefault="00BB19F8" w:rsidP="00BB19F8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6. </w:t>
      </w:r>
      <w:r w:rsidR="008A589A" w:rsidRPr="007057D9">
        <w:rPr>
          <w:rFonts w:ascii="Tahoma" w:hAnsi="Tahoma" w:cs="Tahoma"/>
          <w:sz w:val="22"/>
          <w:szCs w:val="22"/>
        </w:rPr>
        <w:t xml:space="preserve">Zamawiający zwraca </w:t>
      </w:r>
      <w:r w:rsidR="00966174" w:rsidRPr="008F1F1D">
        <w:rPr>
          <w:rFonts w:ascii="Tahoma" w:hAnsi="Tahoma" w:cs="Tahoma"/>
          <w:sz w:val="22"/>
          <w:szCs w:val="22"/>
        </w:rPr>
        <w:t>90 %</w:t>
      </w:r>
      <w:r w:rsidR="00966174" w:rsidRPr="007057D9">
        <w:rPr>
          <w:rFonts w:ascii="Tahoma" w:hAnsi="Tahoma" w:cs="Tahoma"/>
          <w:sz w:val="22"/>
          <w:szCs w:val="22"/>
        </w:rPr>
        <w:t xml:space="preserve"> </w:t>
      </w:r>
      <w:r w:rsidR="00966174">
        <w:rPr>
          <w:rFonts w:ascii="Tahoma" w:hAnsi="Tahoma" w:cs="Tahoma"/>
          <w:sz w:val="22"/>
          <w:szCs w:val="22"/>
        </w:rPr>
        <w:t>kwoty</w:t>
      </w:r>
      <w:r w:rsidR="008A589A" w:rsidRPr="007057D9">
        <w:rPr>
          <w:rFonts w:ascii="Tahoma" w:hAnsi="Tahoma" w:cs="Tahoma"/>
          <w:sz w:val="22"/>
          <w:szCs w:val="22"/>
        </w:rPr>
        <w:t xml:space="preserve"> zabezpieczenia, o której mowa w pkt 14.1. SIWZ w terminie 30 dni od dnia wykonania zamówienia i uznania przez zamawiającego za należycie wykonane, z zastrzeżeniem pkt 14.10. SIWZ.</w:t>
      </w:r>
    </w:p>
    <w:p w:rsidR="008A589A" w:rsidRPr="007057D9" w:rsidRDefault="00BB19F8" w:rsidP="00BB19F8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7. </w:t>
      </w:r>
      <w:r w:rsidR="008A589A" w:rsidRPr="007057D9">
        <w:rPr>
          <w:rFonts w:ascii="Tahoma" w:hAnsi="Tahoma" w:cs="Tahoma"/>
          <w:sz w:val="22"/>
          <w:szCs w:val="22"/>
        </w:rPr>
        <w:t>Zamawiający nie wyraża zgody na wniesienie zabezpieczenia:</w:t>
      </w:r>
    </w:p>
    <w:p w:rsidR="008A589A" w:rsidRPr="007057D9" w:rsidRDefault="008A589A" w:rsidP="00E965D9">
      <w:pPr>
        <w:pStyle w:val="pkt"/>
        <w:numPr>
          <w:ilvl w:val="0"/>
          <w:numId w:val="30"/>
        </w:numPr>
        <w:tabs>
          <w:tab w:val="clear" w:pos="1636"/>
        </w:tabs>
        <w:suppressAutoHyphens w:val="0"/>
        <w:autoSpaceDN w:val="0"/>
        <w:spacing w:before="0" w:after="0" w:line="360" w:lineRule="auto"/>
        <w:ind w:left="1418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w wekslach z poręczeniem wekslowym banku lub spółdzielczej kasy oszczędnościowo - kredytowej,</w:t>
      </w:r>
    </w:p>
    <w:p w:rsidR="008A589A" w:rsidRPr="007057D9" w:rsidRDefault="008A589A" w:rsidP="00E965D9">
      <w:pPr>
        <w:pStyle w:val="pkt"/>
        <w:numPr>
          <w:ilvl w:val="0"/>
          <w:numId w:val="30"/>
        </w:numPr>
        <w:tabs>
          <w:tab w:val="clear" w:pos="1636"/>
        </w:tabs>
        <w:suppressAutoHyphens w:val="0"/>
        <w:autoSpaceDN w:val="0"/>
        <w:spacing w:before="0" w:after="0" w:line="360" w:lineRule="auto"/>
        <w:ind w:left="1418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przez ustanowienie zastawu na papierach wartościowych emitowanych przez Skarb Państwa lub jednostkę samo</w:t>
      </w:r>
      <w:r w:rsidRPr="007057D9">
        <w:rPr>
          <w:rFonts w:ascii="Tahoma" w:hAnsi="Tahoma" w:cs="Tahoma"/>
          <w:sz w:val="22"/>
          <w:szCs w:val="22"/>
        </w:rPr>
        <w:softHyphen/>
        <w:t>rządu terytorialnego,</w:t>
      </w:r>
    </w:p>
    <w:p w:rsidR="008A589A" w:rsidRPr="007057D9" w:rsidRDefault="008A589A" w:rsidP="00E965D9">
      <w:pPr>
        <w:pStyle w:val="pkt"/>
        <w:numPr>
          <w:ilvl w:val="0"/>
          <w:numId w:val="30"/>
        </w:numPr>
        <w:tabs>
          <w:tab w:val="clear" w:pos="1636"/>
        </w:tabs>
        <w:suppressAutoHyphens w:val="0"/>
        <w:autoSpaceDN w:val="0"/>
        <w:spacing w:before="0" w:after="0" w:line="360" w:lineRule="auto"/>
        <w:ind w:left="1418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przez ustanowienie zastawu rejestrowego na zasadach określonych</w:t>
      </w:r>
      <w:r>
        <w:rPr>
          <w:rFonts w:ascii="Tahoma" w:hAnsi="Tahoma" w:cs="Tahoma"/>
          <w:sz w:val="22"/>
          <w:szCs w:val="22"/>
        </w:rPr>
        <w:t xml:space="preserve">              </w:t>
      </w:r>
      <w:r w:rsidRPr="007057D9">
        <w:rPr>
          <w:rFonts w:ascii="Tahoma" w:hAnsi="Tahoma" w:cs="Tahoma"/>
          <w:sz w:val="22"/>
          <w:szCs w:val="22"/>
        </w:rPr>
        <w:t xml:space="preserve"> w przepisach o zastawie rejestrowym i re</w:t>
      </w:r>
      <w:r w:rsidRPr="007057D9">
        <w:rPr>
          <w:rFonts w:ascii="Tahoma" w:hAnsi="Tahoma" w:cs="Tahoma"/>
          <w:sz w:val="22"/>
          <w:szCs w:val="22"/>
        </w:rPr>
        <w:softHyphen/>
        <w:t>jestrze zastawów.</w:t>
      </w:r>
    </w:p>
    <w:p w:rsidR="008A589A" w:rsidRPr="007057D9" w:rsidRDefault="00BB19F8" w:rsidP="00BB19F8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8. </w:t>
      </w:r>
      <w:r w:rsidR="008A589A" w:rsidRPr="007057D9">
        <w:rPr>
          <w:rFonts w:ascii="Tahoma" w:hAnsi="Tahoma" w:cs="Tahoma"/>
          <w:sz w:val="22"/>
          <w:szCs w:val="22"/>
        </w:rPr>
        <w:t>Za zgodą zamawiającego wykonawca może dokonać zmiany formy zabezpieczenia na jedną lub kilka form, o których mowa w pkt  14.</w:t>
      </w:r>
      <w:r w:rsidR="00876DC0">
        <w:rPr>
          <w:rFonts w:ascii="Tahoma" w:hAnsi="Tahoma" w:cs="Tahoma"/>
          <w:sz w:val="22"/>
          <w:szCs w:val="22"/>
        </w:rPr>
        <w:t>2</w:t>
      </w:r>
      <w:r w:rsidR="008A589A" w:rsidRPr="007057D9">
        <w:rPr>
          <w:rFonts w:ascii="Tahoma" w:hAnsi="Tahoma" w:cs="Tahoma"/>
          <w:sz w:val="22"/>
          <w:szCs w:val="22"/>
        </w:rPr>
        <w:t xml:space="preserve">. SIWZ. Zmiana formy </w:t>
      </w:r>
      <w:r w:rsidR="008A589A" w:rsidRPr="007057D9">
        <w:rPr>
          <w:rFonts w:ascii="Tahoma" w:hAnsi="Tahoma" w:cs="Tahoma"/>
          <w:sz w:val="22"/>
          <w:szCs w:val="22"/>
        </w:rPr>
        <w:lastRenderedPageBreak/>
        <w:t>zabezpieczenia musi być dokonana z zachowa</w:t>
      </w:r>
      <w:r w:rsidR="008A589A" w:rsidRPr="007057D9">
        <w:rPr>
          <w:rFonts w:ascii="Tahoma" w:hAnsi="Tahoma" w:cs="Tahoma"/>
          <w:sz w:val="22"/>
          <w:szCs w:val="22"/>
        </w:rPr>
        <w:softHyphen/>
        <w:t>niem ciągłości zabezpieczenia i bez zmniejszenia jego wysokości.</w:t>
      </w:r>
    </w:p>
    <w:p w:rsidR="008A589A" w:rsidRPr="007057D9" w:rsidRDefault="00BB19F8" w:rsidP="00BB19F8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9. </w:t>
      </w:r>
      <w:r w:rsidR="008A589A" w:rsidRPr="007057D9">
        <w:rPr>
          <w:rFonts w:ascii="Tahoma" w:hAnsi="Tahoma" w:cs="Tahoma"/>
          <w:sz w:val="22"/>
          <w:szCs w:val="22"/>
        </w:rPr>
        <w:t>W przypadku wniesienia wadium w pieniądzu, wykonawca może wyrazić zgodę na zaliczenie kwoty wadium na poczet zabezpieczenia.</w:t>
      </w:r>
    </w:p>
    <w:p w:rsidR="008A589A" w:rsidRPr="007057D9" w:rsidRDefault="00BB19F8" w:rsidP="00BB19F8">
      <w:pPr>
        <w:pStyle w:val="pkt"/>
        <w:suppressAutoHyphens w:val="0"/>
        <w:autoSpaceDN w:val="0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 </w:t>
      </w:r>
      <w:r w:rsidR="008A589A" w:rsidRPr="007057D9">
        <w:rPr>
          <w:rFonts w:ascii="Tahoma" w:hAnsi="Tahoma" w:cs="Tahoma"/>
          <w:sz w:val="22"/>
          <w:szCs w:val="22"/>
        </w:rPr>
        <w:t>Kwota, o której mowa w pkt 14.5. SIWZ jes</w:t>
      </w:r>
      <w:r w:rsidR="00805273">
        <w:rPr>
          <w:rFonts w:ascii="Tahoma" w:hAnsi="Tahoma" w:cs="Tahoma"/>
          <w:sz w:val="22"/>
          <w:szCs w:val="22"/>
        </w:rPr>
        <w:t>t zwracana nie później niż w 15</w:t>
      </w:r>
      <w:r w:rsidR="008A589A" w:rsidRPr="007057D9">
        <w:rPr>
          <w:rFonts w:ascii="Tahoma" w:hAnsi="Tahoma" w:cs="Tahoma"/>
          <w:sz w:val="22"/>
          <w:szCs w:val="22"/>
        </w:rPr>
        <w:t xml:space="preserve"> dniu po upływie okresu rękojmi za wady.</w:t>
      </w:r>
    </w:p>
    <w:p w:rsidR="008A589A" w:rsidRPr="007057D9" w:rsidRDefault="008A589A" w:rsidP="008A589A">
      <w:pPr>
        <w:pStyle w:val="pkt"/>
        <w:spacing w:before="0" w:after="0" w:line="360" w:lineRule="auto"/>
        <w:rPr>
          <w:rFonts w:ascii="Tahoma" w:hAnsi="Tahoma" w:cs="Tahoma"/>
          <w:sz w:val="22"/>
          <w:szCs w:val="22"/>
        </w:rPr>
      </w:pPr>
    </w:p>
    <w:p w:rsidR="008A589A" w:rsidRPr="007057D9" w:rsidRDefault="00391EC7" w:rsidP="00391EC7">
      <w:pPr>
        <w:pStyle w:val="pkt"/>
        <w:spacing w:before="0" w:after="0" w:line="360" w:lineRule="auto"/>
        <w:ind w:left="360" w:hanging="36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15.    </w:t>
      </w:r>
      <w:r w:rsidR="008A589A" w:rsidRPr="007057D9">
        <w:rPr>
          <w:rFonts w:ascii="Tahoma" w:hAnsi="Tahoma" w:cs="Tahoma"/>
          <w:b/>
          <w:sz w:val="22"/>
          <w:szCs w:val="22"/>
        </w:rPr>
        <w:t>Wzór umowy w sprawie zamówienia publicznego.</w:t>
      </w:r>
    </w:p>
    <w:p w:rsidR="008A589A" w:rsidRPr="007057D9" w:rsidRDefault="008A589A" w:rsidP="008A589A">
      <w:pPr>
        <w:pStyle w:val="pkt"/>
        <w:spacing w:before="0" w:after="0" w:line="360" w:lineRule="auto"/>
        <w:ind w:left="435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8A589A">
      <w:pPr>
        <w:pStyle w:val="pkt"/>
        <w:spacing w:before="0" w:after="0" w:line="360" w:lineRule="auto"/>
        <w:ind w:left="426" w:firstLine="0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Wzór umowy w sprawie zamówienia publicznego stanowi </w:t>
      </w:r>
      <w:r w:rsidRPr="007057D9">
        <w:rPr>
          <w:rFonts w:ascii="Tahoma" w:hAnsi="Tahoma" w:cs="Tahoma"/>
          <w:b/>
          <w:sz w:val="22"/>
          <w:szCs w:val="22"/>
        </w:rPr>
        <w:t xml:space="preserve">Załączniki nr </w:t>
      </w:r>
      <w:r w:rsidRPr="007F2D19">
        <w:rPr>
          <w:rFonts w:ascii="Tahoma" w:hAnsi="Tahoma" w:cs="Tahoma"/>
          <w:b/>
          <w:sz w:val="22"/>
          <w:szCs w:val="22"/>
        </w:rPr>
        <w:t>8</w:t>
      </w:r>
      <w:r w:rsidRPr="007057D9">
        <w:rPr>
          <w:rFonts w:ascii="Tahoma" w:hAnsi="Tahoma" w:cs="Tahoma"/>
          <w:b/>
          <w:sz w:val="22"/>
          <w:szCs w:val="22"/>
        </w:rPr>
        <w:t xml:space="preserve">   do SIWZ.</w:t>
      </w:r>
    </w:p>
    <w:p w:rsidR="008A589A" w:rsidRPr="007057D9" w:rsidRDefault="008A589A" w:rsidP="008A589A">
      <w:pPr>
        <w:pStyle w:val="pkt"/>
        <w:spacing w:before="0" w:after="0" w:line="360" w:lineRule="auto"/>
        <w:ind w:left="426" w:firstLine="0"/>
        <w:rPr>
          <w:rFonts w:ascii="Tahoma" w:hAnsi="Tahoma" w:cs="Tahoma"/>
          <w:b/>
          <w:sz w:val="22"/>
          <w:szCs w:val="22"/>
        </w:rPr>
      </w:pPr>
    </w:p>
    <w:p w:rsidR="008A589A" w:rsidRPr="007057D9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>Pouczenie o środkach ochrony prawnej przysługujących</w:t>
      </w:r>
      <w:r w:rsidR="00FA5A98">
        <w:rPr>
          <w:rFonts w:ascii="Tahoma" w:hAnsi="Tahoma" w:cs="Tahoma"/>
          <w:b/>
          <w:sz w:val="22"/>
          <w:szCs w:val="22"/>
        </w:rPr>
        <w:t xml:space="preserve"> wykonawcy w toku postępowania </w:t>
      </w:r>
      <w:r w:rsidRPr="007057D9">
        <w:rPr>
          <w:rFonts w:ascii="Tahoma" w:hAnsi="Tahoma" w:cs="Tahoma"/>
          <w:b/>
          <w:sz w:val="22"/>
          <w:szCs w:val="22"/>
        </w:rPr>
        <w:t>o udzielenie zamówienia.</w:t>
      </w:r>
    </w:p>
    <w:p w:rsidR="00790FB9" w:rsidRPr="007057D9" w:rsidRDefault="008A589A" w:rsidP="00016931">
      <w:pPr>
        <w:pStyle w:val="pkt"/>
        <w:suppressAutoHyphens w:val="0"/>
        <w:autoSpaceDN w:val="0"/>
        <w:adjustRightInd w:val="0"/>
        <w:spacing w:before="0" w:after="0" w:line="360" w:lineRule="auto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Wykonawcom przysługują środki ochrony prawnej na zasadach określonych </w:t>
      </w:r>
      <w:r w:rsidR="007402B7" w:rsidRPr="007402B7">
        <w:rPr>
          <w:rFonts w:ascii="Tahoma" w:hAnsi="Tahoma" w:cs="Tahoma"/>
          <w:sz w:val="22"/>
          <w:szCs w:val="22"/>
        </w:rPr>
        <w:t xml:space="preserve">w art. 179 </w:t>
      </w:r>
      <w:r w:rsidR="00270D61">
        <w:rPr>
          <w:rFonts w:ascii="Tahoma" w:hAnsi="Tahoma" w:cs="Tahoma"/>
          <w:sz w:val="22"/>
          <w:szCs w:val="22"/>
        </w:rPr>
        <w:t xml:space="preserve">– 198 g </w:t>
      </w:r>
      <w:r w:rsidR="007402B7" w:rsidRPr="007402B7">
        <w:rPr>
          <w:rFonts w:ascii="Tahoma" w:hAnsi="Tahoma" w:cs="Tahoma"/>
          <w:sz w:val="22"/>
          <w:szCs w:val="22"/>
        </w:rPr>
        <w:t xml:space="preserve"> </w:t>
      </w:r>
      <w:r w:rsidRPr="007402B7">
        <w:rPr>
          <w:rFonts w:ascii="Tahoma" w:hAnsi="Tahoma" w:cs="Tahoma"/>
          <w:sz w:val="22"/>
          <w:szCs w:val="22"/>
        </w:rPr>
        <w:t xml:space="preserve"> Pzp.</w:t>
      </w:r>
    </w:p>
    <w:p w:rsidR="008A589A" w:rsidRPr="00790FB9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90FB9">
        <w:rPr>
          <w:rFonts w:ascii="Tahoma" w:hAnsi="Tahoma" w:cs="Tahoma"/>
          <w:b/>
          <w:sz w:val="22"/>
          <w:szCs w:val="22"/>
        </w:rPr>
        <w:t>Zamawiający nie przewiduje zawarcia umowy ramowej.</w:t>
      </w:r>
    </w:p>
    <w:p w:rsidR="008A589A" w:rsidRPr="0027535D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hanging="426"/>
        <w:rPr>
          <w:rStyle w:val="FontStyle32"/>
          <w:rFonts w:eastAsia="StarSymbol"/>
          <w:b/>
          <w:sz w:val="22"/>
          <w:szCs w:val="22"/>
        </w:rPr>
      </w:pPr>
      <w:r w:rsidRPr="0027535D">
        <w:rPr>
          <w:rFonts w:ascii="Tahoma" w:hAnsi="Tahoma" w:cs="Tahoma"/>
          <w:b/>
          <w:sz w:val="22"/>
          <w:szCs w:val="22"/>
        </w:rPr>
        <w:t>Zamawiający przewiduje udzielenia zamówień uzupełniających, o których mowa w art. 67 ust. 1 pkt 6 Pzp, w wysokości nie więcej niż 20% wartości zamówienia podstawowego.</w:t>
      </w:r>
    </w:p>
    <w:p w:rsidR="008A589A" w:rsidRPr="00790FB9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90FB9">
        <w:rPr>
          <w:rFonts w:ascii="Tahoma" w:hAnsi="Tahoma" w:cs="Tahoma"/>
          <w:b/>
          <w:sz w:val="22"/>
          <w:szCs w:val="22"/>
        </w:rPr>
        <w:t>Zamawiający nie dopuszcza składania ofert wariantowych.</w:t>
      </w:r>
    </w:p>
    <w:p w:rsidR="008A589A" w:rsidRPr="00790FB9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90FB9">
        <w:rPr>
          <w:rFonts w:ascii="Tahoma" w:hAnsi="Tahoma" w:cs="Tahoma"/>
          <w:b/>
          <w:sz w:val="22"/>
          <w:szCs w:val="22"/>
        </w:rPr>
        <w:t>Zamawiający nie dopuszcza składania ofert częściowych.</w:t>
      </w:r>
    </w:p>
    <w:p w:rsidR="008A589A" w:rsidRPr="00790FB9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90FB9">
        <w:rPr>
          <w:rFonts w:ascii="Tahoma" w:hAnsi="Tahoma" w:cs="Tahoma"/>
          <w:b/>
          <w:sz w:val="22"/>
          <w:szCs w:val="22"/>
        </w:rPr>
        <w:t>Zamawiający nie przewiduje rozliczenia w walutach obcych.</w:t>
      </w:r>
    </w:p>
    <w:p w:rsidR="008A589A" w:rsidRPr="00790FB9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90FB9">
        <w:rPr>
          <w:rFonts w:ascii="Tahoma" w:hAnsi="Tahoma" w:cs="Tahoma"/>
          <w:b/>
          <w:sz w:val="22"/>
          <w:szCs w:val="22"/>
        </w:rPr>
        <w:t>Zamawiający nie przewiduje aukcji elektronicznej.</w:t>
      </w:r>
    </w:p>
    <w:p w:rsidR="008A589A" w:rsidRPr="00790FB9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90FB9">
        <w:rPr>
          <w:rFonts w:ascii="Tahoma" w:hAnsi="Tahoma" w:cs="Tahoma"/>
          <w:b/>
          <w:sz w:val="22"/>
          <w:szCs w:val="22"/>
        </w:rPr>
        <w:t xml:space="preserve">Zamawiający nie przewiduje zwrotu kosztów udziału w postępowaniu. </w:t>
      </w:r>
    </w:p>
    <w:p w:rsidR="008A589A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90FB9">
        <w:rPr>
          <w:rFonts w:ascii="Tahoma" w:hAnsi="Tahoma" w:cs="Tahoma"/>
          <w:b/>
          <w:sz w:val="22"/>
          <w:szCs w:val="22"/>
        </w:rPr>
        <w:t>Zamawiający nie przewiduje wymagań, o których mowa w art. 29 ust. 4 Pzp.</w:t>
      </w:r>
    </w:p>
    <w:p w:rsidR="008A589A" w:rsidRPr="004D4EFC" w:rsidRDefault="004F193C" w:rsidP="004D4EFC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Zamawiający </w:t>
      </w:r>
      <w:r w:rsidR="004D4EFC">
        <w:rPr>
          <w:rFonts w:ascii="Tahoma" w:hAnsi="Tahoma" w:cs="Tahoma"/>
          <w:b/>
          <w:sz w:val="22"/>
          <w:szCs w:val="22"/>
        </w:rPr>
        <w:t xml:space="preserve">nie </w:t>
      </w:r>
      <w:r w:rsidR="00AE0BC9">
        <w:rPr>
          <w:rFonts w:ascii="Tahoma" w:hAnsi="Tahoma" w:cs="Tahoma"/>
          <w:b/>
          <w:sz w:val="22"/>
          <w:szCs w:val="22"/>
        </w:rPr>
        <w:t>zastrzega obowiązku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4D4EFC">
        <w:rPr>
          <w:rFonts w:ascii="Tahoma" w:hAnsi="Tahoma" w:cs="Tahoma"/>
          <w:b/>
          <w:sz w:val="22"/>
          <w:szCs w:val="22"/>
        </w:rPr>
        <w:t>osobistego wykonania kluczowych części zamówienia o których mowa w art. 36 ust.2 pkt.10 Pzp</w:t>
      </w:r>
      <w:r w:rsidR="00270D61">
        <w:rPr>
          <w:rFonts w:ascii="Tahoma" w:hAnsi="Tahoma" w:cs="Tahoma"/>
          <w:b/>
          <w:sz w:val="22"/>
          <w:szCs w:val="22"/>
        </w:rPr>
        <w:t>.</w:t>
      </w:r>
    </w:p>
    <w:p w:rsidR="008A589A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Informacje o formalnościach, jakie powinny zostać dopełnione po wyborze oferty w celu zawarcia umowy w sprawie zamówienia publicznego. </w:t>
      </w:r>
    </w:p>
    <w:p w:rsidR="002060ED" w:rsidRDefault="00E415C0" w:rsidP="00805273">
      <w:pPr>
        <w:pStyle w:val="pkt"/>
        <w:spacing w:before="0" w:after="0" w:line="360" w:lineRule="auto"/>
        <w:ind w:hanging="8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 w:rsidR="002060ED" w:rsidRPr="002060ED">
        <w:rPr>
          <w:rFonts w:ascii="Tahoma" w:hAnsi="Tahoma" w:cs="Tahoma"/>
          <w:sz w:val="22"/>
          <w:szCs w:val="22"/>
        </w:rPr>
        <w:t xml:space="preserve"> </w:t>
      </w:r>
      <w:r w:rsidR="002060ED" w:rsidRPr="007057D9">
        <w:rPr>
          <w:rFonts w:ascii="Tahoma" w:hAnsi="Tahoma" w:cs="Tahoma"/>
          <w:sz w:val="22"/>
          <w:szCs w:val="22"/>
        </w:rPr>
        <w:t>W celu zawarcia umowy w sprawie zam</w:t>
      </w:r>
      <w:r w:rsidR="004F193C">
        <w:rPr>
          <w:rFonts w:ascii="Tahoma" w:hAnsi="Tahoma" w:cs="Tahoma"/>
          <w:sz w:val="22"/>
          <w:szCs w:val="22"/>
        </w:rPr>
        <w:t>ó</w:t>
      </w:r>
      <w:r w:rsidR="002060ED" w:rsidRPr="007057D9">
        <w:rPr>
          <w:rFonts w:ascii="Tahoma" w:hAnsi="Tahoma" w:cs="Tahoma"/>
          <w:sz w:val="22"/>
          <w:szCs w:val="22"/>
        </w:rPr>
        <w:t xml:space="preserve">wienia publicznego </w:t>
      </w:r>
      <w:r w:rsidR="004F193C">
        <w:rPr>
          <w:rFonts w:ascii="Tahoma" w:hAnsi="Tahoma" w:cs="Tahoma"/>
          <w:sz w:val="22"/>
          <w:szCs w:val="22"/>
        </w:rPr>
        <w:t>W</w:t>
      </w:r>
      <w:r w:rsidR="002060ED" w:rsidRPr="007057D9">
        <w:rPr>
          <w:rFonts w:ascii="Tahoma" w:hAnsi="Tahoma" w:cs="Tahoma"/>
          <w:sz w:val="22"/>
          <w:szCs w:val="22"/>
        </w:rPr>
        <w:t xml:space="preserve">ykonawca, którego </w:t>
      </w:r>
      <w:r w:rsidR="002060ED">
        <w:rPr>
          <w:rFonts w:ascii="Tahoma" w:hAnsi="Tahoma" w:cs="Tahoma"/>
          <w:sz w:val="22"/>
          <w:szCs w:val="22"/>
        </w:rPr>
        <w:t xml:space="preserve">    </w:t>
      </w:r>
    </w:p>
    <w:p w:rsidR="008A589A" w:rsidRPr="007057D9" w:rsidRDefault="00805273" w:rsidP="002060ED">
      <w:pPr>
        <w:pStyle w:val="pkt"/>
        <w:spacing w:before="0" w:after="0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2060ED">
        <w:rPr>
          <w:rFonts w:ascii="Tahoma" w:hAnsi="Tahoma" w:cs="Tahoma"/>
          <w:sz w:val="22"/>
          <w:szCs w:val="22"/>
        </w:rPr>
        <w:t xml:space="preserve">  </w:t>
      </w:r>
      <w:r w:rsidR="004F193C">
        <w:rPr>
          <w:rFonts w:ascii="Tahoma" w:hAnsi="Tahoma" w:cs="Tahoma"/>
          <w:sz w:val="22"/>
          <w:szCs w:val="22"/>
        </w:rPr>
        <w:t>ofertę wybrano</w:t>
      </w:r>
      <w:r w:rsidR="002060ED" w:rsidRPr="007057D9">
        <w:rPr>
          <w:rFonts w:ascii="Tahoma" w:hAnsi="Tahoma" w:cs="Tahoma"/>
          <w:sz w:val="22"/>
          <w:szCs w:val="22"/>
        </w:rPr>
        <w:t xml:space="preserve"> jako najkorzystniejszą</w:t>
      </w:r>
      <w:r w:rsidR="002060ED">
        <w:rPr>
          <w:rFonts w:ascii="Tahoma" w:hAnsi="Tahoma" w:cs="Tahoma"/>
          <w:sz w:val="22"/>
          <w:szCs w:val="22"/>
        </w:rPr>
        <w:t xml:space="preserve"> przed podpisaniem umowy składa:</w:t>
      </w:r>
    </w:p>
    <w:p w:rsidR="008A589A" w:rsidRPr="007057D9" w:rsidRDefault="008A589A" w:rsidP="00E965D9">
      <w:pPr>
        <w:pStyle w:val="pkt"/>
        <w:numPr>
          <w:ilvl w:val="0"/>
          <w:numId w:val="32"/>
        </w:numPr>
        <w:tabs>
          <w:tab w:val="left" w:pos="851"/>
        </w:tabs>
        <w:suppressAutoHyphens w:val="0"/>
        <w:autoSpaceDN w:val="0"/>
        <w:spacing w:before="0" w:after="0" w:line="360" w:lineRule="auto"/>
        <w:ind w:left="851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pełnomocnictwo, jeżeli umowę podpisuje pełnomocnik,</w:t>
      </w:r>
    </w:p>
    <w:p w:rsidR="008A589A" w:rsidRPr="007057D9" w:rsidRDefault="008A589A" w:rsidP="00E965D9">
      <w:pPr>
        <w:pStyle w:val="pkt"/>
        <w:numPr>
          <w:ilvl w:val="0"/>
          <w:numId w:val="32"/>
        </w:numPr>
        <w:tabs>
          <w:tab w:val="left" w:pos="851"/>
        </w:tabs>
        <w:suppressAutoHyphens w:val="0"/>
        <w:autoSpaceDN w:val="0"/>
        <w:spacing w:before="0" w:after="0" w:line="360" w:lineRule="auto"/>
        <w:ind w:left="851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kopię</w:t>
      </w:r>
      <w:r w:rsidR="0064778D">
        <w:rPr>
          <w:rFonts w:ascii="Tahoma" w:hAnsi="Tahoma" w:cs="Tahoma"/>
          <w:sz w:val="22"/>
          <w:szCs w:val="22"/>
        </w:rPr>
        <w:t xml:space="preserve"> opłaconej</w:t>
      </w:r>
      <w:r w:rsidRPr="007057D9">
        <w:rPr>
          <w:rFonts w:ascii="Tahoma" w:hAnsi="Tahoma" w:cs="Tahoma"/>
          <w:sz w:val="22"/>
          <w:szCs w:val="22"/>
        </w:rPr>
        <w:t xml:space="preserve"> polisy poświadczoną za zgodność z oryginałem przez </w:t>
      </w:r>
      <w:r w:rsidR="004F193C">
        <w:rPr>
          <w:rFonts w:ascii="Tahoma" w:hAnsi="Tahoma" w:cs="Tahoma"/>
          <w:sz w:val="22"/>
          <w:szCs w:val="22"/>
        </w:rPr>
        <w:t>W</w:t>
      </w:r>
      <w:r w:rsidRPr="007057D9">
        <w:rPr>
          <w:rFonts w:ascii="Tahoma" w:hAnsi="Tahoma" w:cs="Tahoma"/>
          <w:sz w:val="22"/>
          <w:szCs w:val="22"/>
        </w:rPr>
        <w:t xml:space="preserve">ykonawcę, a w przypadku jej braku inny dokument poświadczony za zgodność z oryginałem przez Wykonawcę potwierdzający, że wykonawca jest ubezpieczony od </w:t>
      </w:r>
      <w:r w:rsidRPr="007057D9">
        <w:rPr>
          <w:rFonts w:ascii="Tahoma" w:hAnsi="Tahoma" w:cs="Tahoma"/>
          <w:sz w:val="22"/>
          <w:szCs w:val="22"/>
        </w:rPr>
        <w:lastRenderedPageBreak/>
        <w:t xml:space="preserve">odpowiedzialności cywilnej </w:t>
      </w:r>
      <w:r>
        <w:rPr>
          <w:rFonts w:ascii="Tahoma" w:hAnsi="Tahoma" w:cs="Tahoma"/>
          <w:sz w:val="22"/>
          <w:szCs w:val="22"/>
        </w:rPr>
        <w:t xml:space="preserve">  </w:t>
      </w:r>
      <w:r w:rsidRPr="007057D9">
        <w:rPr>
          <w:rFonts w:ascii="Tahoma" w:hAnsi="Tahoma" w:cs="Tahoma"/>
          <w:sz w:val="22"/>
          <w:szCs w:val="22"/>
        </w:rPr>
        <w:t xml:space="preserve">w zakresie prowadzonej działalności związanej z przedmiotem zamówienia </w:t>
      </w:r>
      <w:r w:rsidR="00805273">
        <w:rPr>
          <w:rFonts w:ascii="Tahoma" w:hAnsi="Tahoma" w:cs="Tahoma"/>
          <w:sz w:val="22"/>
          <w:szCs w:val="22"/>
        </w:rPr>
        <w:t>na okres obejmujący co najmniej czas na który została zawarta  umow</w:t>
      </w:r>
      <w:r w:rsidRPr="007057D9">
        <w:rPr>
          <w:rFonts w:ascii="Tahoma" w:hAnsi="Tahoma" w:cs="Tahoma"/>
          <w:sz w:val="22"/>
          <w:szCs w:val="22"/>
        </w:rPr>
        <w:t>a</w:t>
      </w:r>
      <w:r w:rsidR="00805273">
        <w:rPr>
          <w:rFonts w:ascii="Tahoma" w:hAnsi="Tahoma" w:cs="Tahoma"/>
          <w:sz w:val="22"/>
          <w:szCs w:val="22"/>
        </w:rPr>
        <w:t xml:space="preserve">, na </w:t>
      </w:r>
      <w:r w:rsidRPr="007057D9">
        <w:rPr>
          <w:rFonts w:ascii="Tahoma" w:hAnsi="Tahoma" w:cs="Tahoma"/>
          <w:sz w:val="22"/>
          <w:szCs w:val="22"/>
        </w:rPr>
        <w:t xml:space="preserve"> sumę gwarancyjną co najmniej:</w:t>
      </w:r>
    </w:p>
    <w:p w:rsidR="008A589A" w:rsidRPr="007A5661" w:rsidRDefault="008A589A" w:rsidP="008A589A">
      <w:pPr>
        <w:pStyle w:val="pkt"/>
        <w:tabs>
          <w:tab w:val="left" w:pos="1276"/>
        </w:tabs>
        <w:spacing w:before="0" w:after="0"/>
        <w:ind w:firstLine="0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- </w:t>
      </w:r>
      <w:r w:rsidRPr="007A5661">
        <w:rPr>
          <w:rFonts w:ascii="Tahoma" w:hAnsi="Tahoma" w:cs="Tahoma"/>
          <w:b/>
          <w:sz w:val="22"/>
          <w:szCs w:val="22"/>
        </w:rPr>
        <w:t xml:space="preserve">600.000  zł </w:t>
      </w:r>
    </w:p>
    <w:p w:rsidR="008A589A" w:rsidRPr="007057D9" w:rsidRDefault="008A589A" w:rsidP="00E965D9">
      <w:pPr>
        <w:pStyle w:val="pkt"/>
        <w:numPr>
          <w:ilvl w:val="0"/>
          <w:numId w:val="32"/>
        </w:numPr>
        <w:tabs>
          <w:tab w:val="left" w:pos="851"/>
        </w:tabs>
        <w:suppressAutoHyphens w:val="0"/>
        <w:autoSpaceDN w:val="0"/>
        <w:spacing w:before="0" w:after="0" w:line="360" w:lineRule="auto"/>
        <w:ind w:left="851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kopie dokumentów potwierdzających uprawnienia budowlane do kierowania </w:t>
      </w:r>
      <w:r w:rsidR="00790FB9">
        <w:rPr>
          <w:rFonts w:ascii="Tahoma" w:hAnsi="Tahoma" w:cs="Tahoma"/>
          <w:sz w:val="22"/>
          <w:szCs w:val="22"/>
        </w:rPr>
        <w:t>pracami</w:t>
      </w:r>
      <w:r w:rsidRPr="007057D9">
        <w:rPr>
          <w:rFonts w:ascii="Tahoma" w:hAnsi="Tahoma" w:cs="Tahoma"/>
          <w:sz w:val="22"/>
          <w:szCs w:val="22"/>
        </w:rPr>
        <w:t xml:space="preserve"> budowlanymi w specjalności </w:t>
      </w:r>
      <w:r w:rsidRPr="007057D9">
        <w:rPr>
          <w:rFonts w:ascii="Tahoma" w:hAnsi="Tahoma" w:cs="Tahoma"/>
          <w:iCs/>
          <w:sz w:val="22"/>
          <w:szCs w:val="22"/>
        </w:rPr>
        <w:t xml:space="preserve">sieci, instalacji i urządzeń wodociągowych </w:t>
      </w:r>
      <w:r>
        <w:rPr>
          <w:rFonts w:ascii="Tahoma" w:hAnsi="Tahoma" w:cs="Tahoma"/>
          <w:iCs/>
          <w:sz w:val="22"/>
          <w:szCs w:val="22"/>
        </w:rPr>
        <w:t xml:space="preserve">                       </w:t>
      </w:r>
      <w:r w:rsidRPr="007057D9">
        <w:rPr>
          <w:rFonts w:ascii="Tahoma" w:hAnsi="Tahoma" w:cs="Tahoma"/>
          <w:iCs/>
          <w:sz w:val="22"/>
          <w:szCs w:val="22"/>
        </w:rPr>
        <w:t>i kanalizacyjnych</w:t>
      </w:r>
      <w:r w:rsidRPr="007057D9">
        <w:rPr>
          <w:rFonts w:ascii="Tahoma" w:hAnsi="Tahoma" w:cs="Tahoma"/>
          <w:sz w:val="22"/>
          <w:szCs w:val="22"/>
        </w:rPr>
        <w:t xml:space="preserve"> oraz drogowej bez ograniczeń, poświadczone za zgodność</w:t>
      </w:r>
      <w:r>
        <w:rPr>
          <w:rFonts w:ascii="Tahoma" w:hAnsi="Tahoma" w:cs="Tahoma"/>
          <w:sz w:val="22"/>
          <w:szCs w:val="22"/>
        </w:rPr>
        <w:t xml:space="preserve">                </w:t>
      </w:r>
      <w:r w:rsidR="00C54FB5">
        <w:rPr>
          <w:rFonts w:ascii="Tahoma" w:hAnsi="Tahoma" w:cs="Tahoma"/>
          <w:sz w:val="22"/>
          <w:szCs w:val="22"/>
        </w:rPr>
        <w:t>z oryginałem przez wykonawcę</w:t>
      </w:r>
      <w:r w:rsidRPr="007057D9">
        <w:rPr>
          <w:rFonts w:ascii="Tahoma" w:hAnsi="Tahoma" w:cs="Tahoma"/>
          <w:sz w:val="22"/>
          <w:szCs w:val="22"/>
        </w:rPr>
        <w:t xml:space="preserve">; </w:t>
      </w:r>
    </w:p>
    <w:p w:rsidR="008A589A" w:rsidRPr="007057D9" w:rsidRDefault="008A589A" w:rsidP="008A589A">
      <w:pPr>
        <w:spacing w:line="360" w:lineRule="auto"/>
        <w:ind w:left="851"/>
        <w:jc w:val="both"/>
        <w:rPr>
          <w:rFonts w:ascii="Tahoma" w:hAnsi="Tahoma" w:cs="Tahoma"/>
          <w:bCs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Zamawiający uzna również odpowiednie uprawnienia budowlane do kierowania </w:t>
      </w:r>
      <w:r w:rsidR="00790FB9">
        <w:rPr>
          <w:rFonts w:ascii="Tahoma" w:hAnsi="Tahoma" w:cs="Tahoma"/>
          <w:sz w:val="22"/>
          <w:szCs w:val="22"/>
        </w:rPr>
        <w:t xml:space="preserve">pracami </w:t>
      </w:r>
      <w:r w:rsidRPr="007057D9">
        <w:rPr>
          <w:rFonts w:ascii="Tahoma" w:hAnsi="Tahoma" w:cs="Tahoma"/>
          <w:sz w:val="22"/>
          <w:szCs w:val="22"/>
        </w:rPr>
        <w:t xml:space="preserve"> budowlanymi tożsame do powyższych, wykonywane przez osoby, których odpowiednie kwalifikacje zawodowe zostały uznane na zasadach określonych </w:t>
      </w:r>
      <w:r>
        <w:rPr>
          <w:rFonts w:ascii="Tahoma" w:hAnsi="Tahoma" w:cs="Tahoma"/>
          <w:sz w:val="22"/>
          <w:szCs w:val="22"/>
        </w:rPr>
        <w:t xml:space="preserve">            </w:t>
      </w:r>
      <w:r w:rsidRPr="007057D9">
        <w:rPr>
          <w:rFonts w:ascii="Tahoma" w:hAnsi="Tahoma" w:cs="Tahoma"/>
          <w:sz w:val="22"/>
          <w:szCs w:val="22"/>
        </w:rPr>
        <w:t xml:space="preserve">w przepisach odrębnych, o których mowa w art. 12a ustawy z dnia 7 lipca 1994 r. - Prawo budowlane </w:t>
      </w:r>
      <w:r w:rsidRPr="007402B7">
        <w:rPr>
          <w:rFonts w:ascii="Tahoma" w:hAnsi="Tahoma" w:cs="Tahoma"/>
          <w:sz w:val="22"/>
          <w:szCs w:val="22"/>
        </w:rPr>
        <w:t>(</w:t>
      </w:r>
      <w:r w:rsidR="00790FB9" w:rsidRPr="007402B7">
        <w:rPr>
          <w:rFonts w:ascii="Tahoma" w:hAnsi="Tahoma" w:cs="Tahoma"/>
          <w:bCs/>
          <w:sz w:val="22"/>
          <w:szCs w:val="22"/>
        </w:rPr>
        <w:t>Dz. U. z 2013</w:t>
      </w:r>
      <w:r w:rsidRPr="007402B7">
        <w:rPr>
          <w:rFonts w:ascii="Tahoma" w:hAnsi="Tahoma" w:cs="Tahoma"/>
          <w:bCs/>
          <w:sz w:val="22"/>
          <w:szCs w:val="22"/>
        </w:rPr>
        <w:t xml:space="preserve"> r. </w:t>
      </w:r>
      <w:r w:rsidR="00790FB9" w:rsidRPr="007402B7">
        <w:rPr>
          <w:rFonts w:ascii="Tahoma" w:hAnsi="Tahoma" w:cs="Tahoma"/>
          <w:bCs/>
          <w:sz w:val="22"/>
          <w:szCs w:val="22"/>
        </w:rPr>
        <w:t>poz. 1409</w:t>
      </w:r>
      <w:r w:rsidRPr="007402B7">
        <w:rPr>
          <w:rFonts w:ascii="Tahoma" w:hAnsi="Tahoma" w:cs="Tahoma"/>
          <w:bCs/>
          <w:sz w:val="22"/>
          <w:szCs w:val="22"/>
        </w:rPr>
        <w:t>, z późn. zm.</w:t>
      </w:r>
      <w:r w:rsidRPr="007402B7">
        <w:rPr>
          <w:rFonts w:ascii="Tahoma" w:hAnsi="Tahoma" w:cs="Tahoma"/>
          <w:sz w:val="22"/>
          <w:szCs w:val="22"/>
        </w:rPr>
        <w:t>),</w:t>
      </w:r>
      <w:r w:rsidRPr="007057D9">
        <w:rPr>
          <w:rFonts w:ascii="Tahoma" w:hAnsi="Tahoma" w:cs="Tahoma"/>
          <w:sz w:val="22"/>
          <w:szCs w:val="22"/>
        </w:rPr>
        <w:t xml:space="preserve"> tj. ustawie z dnia 18 marca 2008 r. </w:t>
      </w:r>
      <w:r w:rsidRPr="007057D9">
        <w:rPr>
          <w:rFonts w:ascii="Tahoma" w:hAnsi="Tahoma" w:cs="Tahoma"/>
          <w:bCs/>
          <w:sz w:val="22"/>
          <w:szCs w:val="22"/>
        </w:rPr>
        <w:t xml:space="preserve">o zasadach uznawania kwalifikacji zawodowych nabytych </w:t>
      </w:r>
      <w:r w:rsidR="00C51D24">
        <w:rPr>
          <w:rFonts w:ascii="Tahoma" w:hAnsi="Tahoma" w:cs="Tahoma"/>
          <w:bCs/>
          <w:sz w:val="22"/>
          <w:szCs w:val="22"/>
        </w:rPr>
        <w:t xml:space="preserve">  </w:t>
      </w:r>
      <w:r w:rsidR="006A395B">
        <w:rPr>
          <w:rFonts w:ascii="Tahoma" w:hAnsi="Tahoma" w:cs="Tahoma"/>
          <w:bCs/>
          <w:sz w:val="22"/>
          <w:szCs w:val="22"/>
        </w:rPr>
        <w:t xml:space="preserve">            </w:t>
      </w:r>
      <w:r w:rsidR="00C51D24">
        <w:rPr>
          <w:rFonts w:ascii="Tahoma" w:hAnsi="Tahoma" w:cs="Tahoma"/>
          <w:bCs/>
          <w:sz w:val="22"/>
          <w:szCs w:val="22"/>
        </w:rPr>
        <w:t xml:space="preserve"> </w:t>
      </w:r>
      <w:r w:rsidRPr="007057D9">
        <w:rPr>
          <w:rFonts w:ascii="Tahoma" w:hAnsi="Tahoma" w:cs="Tahoma"/>
          <w:bCs/>
          <w:sz w:val="22"/>
          <w:szCs w:val="22"/>
        </w:rPr>
        <w:t>w państwach członkowskich Unii Europejskiej (Dz. U. z 2008 r. Nr 63, poz. 394);</w:t>
      </w:r>
    </w:p>
    <w:p w:rsidR="005375FF" w:rsidRDefault="008A589A" w:rsidP="00E965D9">
      <w:pPr>
        <w:pStyle w:val="pkt"/>
        <w:numPr>
          <w:ilvl w:val="0"/>
          <w:numId w:val="32"/>
        </w:numPr>
        <w:tabs>
          <w:tab w:val="left" w:pos="851"/>
        </w:tabs>
        <w:suppressAutoHyphens w:val="0"/>
        <w:autoSpaceDN w:val="0"/>
        <w:spacing w:before="0" w:after="0" w:line="360" w:lineRule="auto"/>
        <w:ind w:left="851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umowę regulującą współpracę wykonawców wspólnie ubiegających się o udzielenie zamówienia;</w:t>
      </w:r>
    </w:p>
    <w:p w:rsidR="008A589A" w:rsidRPr="007057D9" w:rsidRDefault="008A589A" w:rsidP="00E965D9">
      <w:pPr>
        <w:pStyle w:val="pkt"/>
        <w:numPr>
          <w:ilvl w:val="0"/>
          <w:numId w:val="32"/>
        </w:numPr>
        <w:tabs>
          <w:tab w:val="left" w:pos="851"/>
        </w:tabs>
        <w:suppressAutoHyphens w:val="0"/>
        <w:autoSpaceDN w:val="0"/>
        <w:spacing w:before="0" w:after="0" w:line="360" w:lineRule="auto"/>
        <w:ind w:left="851" w:hanging="425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 </w:t>
      </w:r>
      <w:r w:rsidR="005375FF">
        <w:rPr>
          <w:rFonts w:ascii="Tahoma" w:hAnsi="Tahoma" w:cs="Tahoma"/>
          <w:sz w:val="22"/>
          <w:szCs w:val="22"/>
        </w:rPr>
        <w:t>zabezpieczenie należytego wykonania umowy</w:t>
      </w:r>
      <w:r w:rsidR="006F72A0">
        <w:rPr>
          <w:rFonts w:ascii="Tahoma" w:hAnsi="Tahoma" w:cs="Tahoma"/>
          <w:sz w:val="22"/>
          <w:szCs w:val="22"/>
        </w:rPr>
        <w:t xml:space="preserve"> wraz ze stosownym udokumentowaniem zgodnie z pkt. 14 SIWZ </w:t>
      </w:r>
      <w:r w:rsidR="005375FF">
        <w:rPr>
          <w:rFonts w:ascii="Tahoma" w:hAnsi="Tahoma" w:cs="Tahoma"/>
          <w:sz w:val="22"/>
          <w:szCs w:val="22"/>
        </w:rPr>
        <w:t>.</w:t>
      </w:r>
    </w:p>
    <w:p w:rsidR="008A589A" w:rsidRPr="007057D9" w:rsidRDefault="008A589A" w:rsidP="008A589A">
      <w:pPr>
        <w:pStyle w:val="pkt"/>
        <w:tabs>
          <w:tab w:val="left" w:pos="851"/>
        </w:tabs>
        <w:spacing w:before="0" w:after="0"/>
        <w:ind w:left="0" w:firstLine="0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pStyle w:val="pkt"/>
        <w:tabs>
          <w:tab w:val="left" w:pos="851"/>
        </w:tabs>
        <w:spacing w:before="0" w:after="0"/>
        <w:ind w:left="426" w:firstLine="0"/>
        <w:rPr>
          <w:rFonts w:ascii="Tahoma" w:hAnsi="Tahoma" w:cs="Tahoma"/>
          <w:sz w:val="22"/>
          <w:szCs w:val="22"/>
        </w:rPr>
      </w:pPr>
    </w:p>
    <w:p w:rsidR="008A589A" w:rsidRDefault="008A589A" w:rsidP="00E965D9">
      <w:pPr>
        <w:pStyle w:val="pkt"/>
        <w:numPr>
          <w:ilvl w:val="0"/>
          <w:numId w:val="29"/>
        </w:numPr>
        <w:tabs>
          <w:tab w:val="clear" w:pos="435"/>
          <w:tab w:val="num" w:pos="284"/>
        </w:tabs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   Istotne zmiany postanowień zawartej umowy w stosunku do treści oferty, </w:t>
      </w:r>
      <w:r>
        <w:rPr>
          <w:rFonts w:ascii="Tahoma" w:hAnsi="Tahoma" w:cs="Tahoma"/>
          <w:b/>
          <w:sz w:val="22"/>
          <w:szCs w:val="22"/>
        </w:rPr>
        <w:t xml:space="preserve">   </w:t>
      </w:r>
    </w:p>
    <w:p w:rsidR="008A589A" w:rsidRDefault="008A589A" w:rsidP="008A589A">
      <w:pPr>
        <w:pStyle w:val="pkt"/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Pr="007057D9">
        <w:rPr>
          <w:rFonts w:ascii="Tahoma" w:hAnsi="Tahoma" w:cs="Tahoma"/>
          <w:b/>
          <w:sz w:val="22"/>
          <w:szCs w:val="22"/>
        </w:rPr>
        <w:t>na  podstawie której zostanie dokonany wybór wykonawcy:</w:t>
      </w:r>
    </w:p>
    <w:p w:rsidR="007A5661" w:rsidRPr="008A589A" w:rsidRDefault="007A5661" w:rsidP="008A589A">
      <w:pPr>
        <w:pStyle w:val="pkt"/>
        <w:suppressAutoHyphens w:val="0"/>
        <w:autoSpaceDN w:val="0"/>
        <w:spacing w:before="0" w:after="0" w:line="360" w:lineRule="auto"/>
        <w:ind w:left="426" w:firstLine="0"/>
        <w:rPr>
          <w:rFonts w:ascii="Tahoma" w:hAnsi="Tahoma" w:cs="Tahoma"/>
          <w:b/>
          <w:sz w:val="22"/>
          <w:szCs w:val="22"/>
        </w:rPr>
      </w:pPr>
    </w:p>
    <w:p w:rsidR="008A589A" w:rsidRPr="00790FB9" w:rsidRDefault="008A589A" w:rsidP="00E415C0">
      <w:pPr>
        <w:pStyle w:val="pkt"/>
        <w:tabs>
          <w:tab w:val="left" w:pos="993"/>
        </w:tabs>
        <w:autoSpaceDN w:val="0"/>
        <w:adjustRightInd w:val="0"/>
        <w:spacing w:before="0" w:after="0" w:line="360" w:lineRule="auto"/>
        <w:ind w:left="993" w:firstLine="0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Dopuszcza się zamianę osoby posiadającej uprawnienia budowlane do kierowania robotami budowlanymi w specjalności </w:t>
      </w:r>
      <w:r w:rsidRPr="007057D9">
        <w:rPr>
          <w:rFonts w:ascii="Tahoma" w:hAnsi="Tahoma" w:cs="Tahoma"/>
          <w:iCs/>
          <w:sz w:val="22"/>
          <w:szCs w:val="22"/>
        </w:rPr>
        <w:t xml:space="preserve">sieci, instalacji i urządzeń wodociągowych </w:t>
      </w:r>
      <w:r>
        <w:rPr>
          <w:rFonts w:ascii="Tahoma" w:hAnsi="Tahoma" w:cs="Tahoma"/>
          <w:iCs/>
          <w:sz w:val="22"/>
          <w:szCs w:val="22"/>
        </w:rPr>
        <w:t xml:space="preserve">       </w:t>
      </w:r>
      <w:r w:rsidRPr="007057D9">
        <w:rPr>
          <w:rFonts w:ascii="Tahoma" w:hAnsi="Tahoma" w:cs="Tahoma"/>
          <w:iCs/>
          <w:sz w:val="22"/>
          <w:szCs w:val="22"/>
        </w:rPr>
        <w:t>i kanalizacyjnych</w:t>
      </w:r>
      <w:r w:rsidRPr="007057D9">
        <w:rPr>
          <w:rFonts w:ascii="Tahoma" w:hAnsi="Tahoma" w:cs="Tahoma"/>
          <w:sz w:val="22"/>
          <w:szCs w:val="22"/>
        </w:rPr>
        <w:t xml:space="preserve"> oraz drogowej bez ograniczeń na osobę posiadającą tożsame  lub wyższe uprawnienia</w:t>
      </w:r>
    </w:p>
    <w:p w:rsidR="008A589A" w:rsidRPr="007057D9" w:rsidRDefault="008A589A" w:rsidP="008A589A">
      <w:pPr>
        <w:ind w:left="426"/>
        <w:rPr>
          <w:rFonts w:ascii="Tahoma" w:hAnsi="Tahoma" w:cs="Tahoma"/>
          <w:sz w:val="22"/>
          <w:szCs w:val="22"/>
        </w:rPr>
      </w:pPr>
    </w:p>
    <w:p w:rsidR="008A589A" w:rsidRPr="007057D9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 xml:space="preserve">Informacje dotyczące zebrania wszystkich wykonawców, o którym mowa </w:t>
      </w:r>
      <w:r w:rsidR="00FA5A98">
        <w:rPr>
          <w:rFonts w:ascii="Tahoma" w:hAnsi="Tahoma" w:cs="Tahoma"/>
          <w:b/>
          <w:sz w:val="22"/>
          <w:szCs w:val="22"/>
        </w:rPr>
        <w:t xml:space="preserve">     </w:t>
      </w:r>
      <w:r w:rsidRPr="007057D9">
        <w:rPr>
          <w:rFonts w:ascii="Tahoma" w:hAnsi="Tahoma" w:cs="Tahoma"/>
          <w:b/>
          <w:sz w:val="22"/>
          <w:szCs w:val="22"/>
        </w:rPr>
        <w:t>w art. 38 ust. 3  Pzp, w celu wyjaśnienia wątpliwości dotyczących treści SIWZ.</w:t>
      </w:r>
    </w:p>
    <w:p w:rsidR="008A589A" w:rsidRPr="007057D9" w:rsidRDefault="008A589A" w:rsidP="008A589A">
      <w:pPr>
        <w:pStyle w:val="pkt"/>
        <w:spacing w:before="0" w:after="0"/>
        <w:ind w:left="426" w:firstLine="0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Zamawiający nie zamierza zwoływać zebrania, o którym mowa w art. 38 ust. 3  Pzp.</w:t>
      </w:r>
    </w:p>
    <w:p w:rsidR="008A589A" w:rsidRPr="007057D9" w:rsidRDefault="008A589A" w:rsidP="008A589A">
      <w:pPr>
        <w:pStyle w:val="pkt"/>
        <w:spacing w:before="0" w:after="0"/>
        <w:ind w:left="426" w:firstLine="0"/>
        <w:rPr>
          <w:rFonts w:ascii="Tahoma" w:hAnsi="Tahoma" w:cs="Tahoma"/>
          <w:sz w:val="22"/>
          <w:szCs w:val="22"/>
        </w:rPr>
      </w:pPr>
    </w:p>
    <w:p w:rsidR="008A589A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t>Zamawiający nie przewiduje udzielania zaliczek na poczet wykonania zamówienia.</w:t>
      </w:r>
    </w:p>
    <w:p w:rsidR="007A5661" w:rsidRPr="007057D9" w:rsidRDefault="007A5661" w:rsidP="007A5661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Default="008A589A" w:rsidP="00E965D9">
      <w:pPr>
        <w:pStyle w:val="pkt"/>
        <w:numPr>
          <w:ilvl w:val="0"/>
          <w:numId w:val="29"/>
        </w:numPr>
        <w:suppressAutoHyphens w:val="0"/>
        <w:autoSpaceDN w:val="0"/>
        <w:spacing w:before="0" w:after="0" w:line="360" w:lineRule="auto"/>
        <w:ind w:left="426" w:hanging="426"/>
        <w:rPr>
          <w:rFonts w:ascii="Tahoma" w:hAnsi="Tahoma" w:cs="Tahoma"/>
          <w:b/>
          <w:sz w:val="22"/>
          <w:szCs w:val="22"/>
        </w:rPr>
      </w:pPr>
      <w:r w:rsidRPr="007057D9">
        <w:rPr>
          <w:rFonts w:ascii="Tahoma" w:hAnsi="Tahoma" w:cs="Tahoma"/>
          <w:b/>
          <w:sz w:val="22"/>
          <w:szCs w:val="22"/>
        </w:rPr>
        <w:lastRenderedPageBreak/>
        <w:t>Załączniki:</w:t>
      </w:r>
    </w:p>
    <w:p w:rsidR="00FA618B" w:rsidRPr="007057D9" w:rsidRDefault="00FA618B" w:rsidP="00FA618B">
      <w:pPr>
        <w:pStyle w:val="pkt"/>
        <w:suppressAutoHyphens w:val="0"/>
        <w:autoSpaceDN w:val="0"/>
        <w:spacing w:before="0" w:after="0" w:line="360" w:lineRule="auto"/>
        <w:ind w:left="0" w:firstLine="0"/>
        <w:rPr>
          <w:rFonts w:ascii="Tahoma" w:hAnsi="Tahoma" w:cs="Tahoma"/>
          <w:b/>
          <w:sz w:val="22"/>
          <w:szCs w:val="22"/>
        </w:rPr>
      </w:pPr>
    </w:p>
    <w:p w:rsidR="008A589A" w:rsidRDefault="008A589A" w:rsidP="00E965D9">
      <w:pPr>
        <w:pStyle w:val="pkt"/>
        <w:numPr>
          <w:ilvl w:val="2"/>
          <w:numId w:val="31"/>
        </w:numPr>
        <w:suppressAutoHyphens w:val="0"/>
        <w:autoSpaceDN w:val="0"/>
        <w:spacing w:before="0" w:after="0" w:line="360" w:lineRule="auto"/>
        <w:ind w:hanging="2948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Formularz oferty- załącznik nr 1</w:t>
      </w:r>
    </w:p>
    <w:p w:rsidR="00FA618B" w:rsidRPr="007057D9" w:rsidRDefault="00FA618B" w:rsidP="00E965D9">
      <w:pPr>
        <w:pStyle w:val="pkt"/>
        <w:numPr>
          <w:ilvl w:val="2"/>
          <w:numId w:val="31"/>
        </w:numPr>
        <w:suppressAutoHyphens w:val="0"/>
        <w:autoSpaceDN w:val="0"/>
        <w:spacing w:before="0" w:after="0" w:line="360" w:lineRule="auto"/>
        <w:ind w:hanging="2948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Oświadczenie z art. 22 ust. 1 ustawy – załącznik nr 2</w:t>
      </w:r>
    </w:p>
    <w:p w:rsidR="00FA618B" w:rsidRPr="007057D9" w:rsidRDefault="00FA618B" w:rsidP="00E965D9">
      <w:pPr>
        <w:pStyle w:val="pkt"/>
        <w:numPr>
          <w:ilvl w:val="2"/>
          <w:numId w:val="31"/>
        </w:numPr>
        <w:suppressAutoHyphens w:val="0"/>
        <w:autoSpaceDN w:val="0"/>
        <w:spacing w:before="0" w:after="0" w:line="360" w:lineRule="auto"/>
        <w:ind w:left="3119" w:hanging="297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Oświadczenie z art. 24 ust. 1 ustawy – załącznik nr 3</w:t>
      </w:r>
    </w:p>
    <w:p w:rsidR="00FA618B" w:rsidRPr="007057D9" w:rsidRDefault="00FA618B" w:rsidP="00E965D9">
      <w:pPr>
        <w:pStyle w:val="pkt"/>
        <w:numPr>
          <w:ilvl w:val="2"/>
          <w:numId w:val="31"/>
        </w:numPr>
        <w:suppressAutoHyphens w:val="0"/>
        <w:autoSpaceDN w:val="0"/>
        <w:spacing w:before="0" w:after="0" w:line="360" w:lineRule="auto"/>
        <w:ind w:hanging="2948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Wykaz </w:t>
      </w:r>
      <w:r>
        <w:rPr>
          <w:rFonts w:ascii="Tahoma" w:hAnsi="Tahoma" w:cs="Tahoma"/>
          <w:sz w:val="22"/>
          <w:szCs w:val="22"/>
        </w:rPr>
        <w:t>prac na sieci wod -kan</w:t>
      </w:r>
      <w:r w:rsidRPr="007057D9">
        <w:rPr>
          <w:rFonts w:ascii="Tahoma" w:hAnsi="Tahoma" w:cs="Tahoma"/>
          <w:sz w:val="22"/>
          <w:szCs w:val="22"/>
        </w:rPr>
        <w:t>- załącznik nr 4</w:t>
      </w:r>
    </w:p>
    <w:p w:rsidR="00FA618B" w:rsidRDefault="00FA618B" w:rsidP="00E965D9">
      <w:pPr>
        <w:pStyle w:val="pkt"/>
        <w:numPr>
          <w:ilvl w:val="2"/>
          <w:numId w:val="31"/>
        </w:numPr>
        <w:suppressAutoHyphens w:val="0"/>
        <w:autoSpaceDN w:val="0"/>
        <w:spacing w:before="0" w:after="0" w:line="360" w:lineRule="auto"/>
        <w:ind w:hanging="2948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Wykaz osób,  </w:t>
      </w:r>
      <w:r w:rsidRPr="007057D9">
        <w:rPr>
          <w:rFonts w:ascii="Tahoma" w:hAnsi="Tahoma" w:cs="Tahoma"/>
          <w:sz w:val="22"/>
          <w:szCs w:val="22"/>
          <w:lang/>
        </w:rPr>
        <w:t>które będą uczestniczyć w wykonywaniu zamówienia- załącznik nr 5</w:t>
      </w:r>
    </w:p>
    <w:p w:rsidR="00FA618B" w:rsidRPr="007057D9" w:rsidRDefault="00FA618B" w:rsidP="00E965D9">
      <w:pPr>
        <w:pStyle w:val="pkt"/>
        <w:numPr>
          <w:ilvl w:val="2"/>
          <w:numId w:val="31"/>
        </w:numPr>
        <w:suppressAutoHyphens w:val="0"/>
        <w:autoSpaceDN w:val="0"/>
        <w:spacing w:before="0" w:after="0" w:line="360" w:lineRule="auto"/>
        <w:ind w:hanging="29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/>
        </w:rPr>
        <w:t>Wykaz niezbędnego sprzętu, narzędzi do wykonania prac załącznik nr 5a</w:t>
      </w:r>
    </w:p>
    <w:p w:rsidR="00FA618B" w:rsidRPr="007057D9" w:rsidRDefault="00FA618B" w:rsidP="00E965D9">
      <w:pPr>
        <w:pStyle w:val="pkt"/>
        <w:numPr>
          <w:ilvl w:val="2"/>
          <w:numId w:val="31"/>
        </w:numPr>
        <w:suppressAutoHyphens w:val="0"/>
        <w:autoSpaceDN w:val="0"/>
        <w:spacing w:before="0" w:after="0" w:line="360" w:lineRule="auto"/>
        <w:ind w:left="709" w:hanging="567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Oświadczenie, że osoby które będą uczestniczyć w wykonaniu zamówienia, posiadają wymagane uprawnienia- załącznik nr 6</w:t>
      </w:r>
    </w:p>
    <w:p w:rsidR="00FA618B" w:rsidRPr="007057D9" w:rsidRDefault="00FA618B" w:rsidP="00E965D9">
      <w:pPr>
        <w:pStyle w:val="pkt"/>
        <w:numPr>
          <w:ilvl w:val="2"/>
          <w:numId w:val="31"/>
        </w:numPr>
        <w:suppressAutoHyphens w:val="0"/>
        <w:autoSpaceDN w:val="0"/>
        <w:spacing w:before="0" w:after="0" w:line="360" w:lineRule="auto"/>
        <w:ind w:hanging="2948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>Oświadczenie o przynależności do grup kapitałowych- załącznik nr 7</w:t>
      </w:r>
    </w:p>
    <w:p w:rsidR="00FA618B" w:rsidRPr="007057D9" w:rsidRDefault="00FA618B" w:rsidP="00E965D9">
      <w:pPr>
        <w:pStyle w:val="pkt"/>
        <w:numPr>
          <w:ilvl w:val="2"/>
          <w:numId w:val="31"/>
        </w:numPr>
        <w:suppressAutoHyphens w:val="0"/>
        <w:autoSpaceDN w:val="0"/>
        <w:spacing w:before="0" w:after="0" w:line="360" w:lineRule="auto"/>
        <w:ind w:hanging="2948"/>
        <w:rPr>
          <w:rFonts w:ascii="Tahoma" w:hAnsi="Tahoma" w:cs="Tahoma"/>
          <w:sz w:val="22"/>
          <w:szCs w:val="22"/>
        </w:rPr>
      </w:pPr>
      <w:r w:rsidRPr="007057D9">
        <w:rPr>
          <w:rFonts w:ascii="Tahoma" w:hAnsi="Tahoma" w:cs="Tahoma"/>
          <w:sz w:val="22"/>
          <w:szCs w:val="22"/>
        </w:rPr>
        <w:t xml:space="preserve">Wzór umowy- załącznik nr 8 </w:t>
      </w:r>
    </w:p>
    <w:p w:rsidR="00FA618B" w:rsidRPr="007057D9" w:rsidRDefault="00FA618B" w:rsidP="00FA618B">
      <w:pPr>
        <w:pStyle w:val="pkt"/>
        <w:suppressAutoHyphens w:val="0"/>
        <w:autoSpaceDN w:val="0"/>
        <w:spacing w:before="0" w:after="0" w:line="360" w:lineRule="auto"/>
        <w:ind w:left="3090" w:firstLine="0"/>
        <w:rPr>
          <w:rFonts w:ascii="Tahoma" w:hAnsi="Tahoma" w:cs="Tahoma"/>
          <w:sz w:val="22"/>
          <w:szCs w:val="22"/>
        </w:rPr>
      </w:pPr>
    </w:p>
    <w:p w:rsidR="008A589A" w:rsidRDefault="008A589A" w:rsidP="008A589A">
      <w:pPr>
        <w:tabs>
          <w:tab w:val="left" w:pos="840"/>
          <w:tab w:val="left" w:pos="960"/>
        </w:tabs>
        <w:suppressAutoHyphens w:val="0"/>
        <w:autoSpaceDE/>
        <w:spacing w:line="360" w:lineRule="auto"/>
        <w:ind w:left="840"/>
        <w:jc w:val="both"/>
        <w:rPr>
          <w:rFonts w:ascii="Tahoma" w:hAnsi="Tahoma" w:cs="Tahoma"/>
          <w:sz w:val="22"/>
          <w:szCs w:val="22"/>
        </w:rPr>
      </w:pPr>
    </w:p>
    <w:p w:rsidR="008A589A" w:rsidRDefault="008A589A" w:rsidP="006A395B">
      <w:pPr>
        <w:tabs>
          <w:tab w:val="left" w:pos="840"/>
          <w:tab w:val="left" w:pos="960"/>
        </w:tabs>
        <w:suppressAutoHyphens w:val="0"/>
        <w:autoSpaceDE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A589A" w:rsidRPr="007057D9" w:rsidRDefault="008A589A" w:rsidP="008A589A">
      <w:pPr>
        <w:tabs>
          <w:tab w:val="left" w:pos="840"/>
          <w:tab w:val="left" w:pos="960"/>
        </w:tabs>
        <w:suppressAutoHyphens w:val="0"/>
        <w:autoSpaceDE/>
        <w:spacing w:line="360" w:lineRule="auto"/>
        <w:ind w:left="840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right"/>
        <w:tblInd w:w="-569" w:type="dxa"/>
        <w:tblLook w:val="04A0"/>
      </w:tblPr>
      <w:tblGrid>
        <w:gridCol w:w="5068"/>
      </w:tblGrid>
      <w:tr w:rsidR="008A589A" w:rsidRPr="0014538E">
        <w:trPr>
          <w:jc w:val="right"/>
        </w:trPr>
        <w:tc>
          <w:tcPr>
            <w:tcW w:w="5068" w:type="dxa"/>
          </w:tcPr>
          <w:p w:rsidR="008A589A" w:rsidRPr="0014538E" w:rsidRDefault="008A589A" w:rsidP="008A589A">
            <w:pPr>
              <w:pStyle w:val="Nagwek3"/>
              <w:rPr>
                <w:rFonts w:ascii="Arial" w:hAnsi="Arial" w:cs="Arial"/>
                <w:sz w:val="16"/>
                <w:szCs w:val="16"/>
              </w:rPr>
            </w:pPr>
            <w:r w:rsidRPr="0014538E">
              <w:rPr>
                <w:rFonts w:ascii="Arial" w:hAnsi="Arial" w:cs="Arial"/>
                <w:sz w:val="16"/>
                <w:szCs w:val="16"/>
              </w:rPr>
              <w:t>TREŚĆ SIWZ WRAZ Z ZAŁĄCZNIKAMI ZATWIERDZAM</w:t>
            </w:r>
          </w:p>
          <w:p w:rsidR="008A589A" w:rsidRPr="0014538E" w:rsidRDefault="008A589A" w:rsidP="008A58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589A" w:rsidRDefault="008A589A" w:rsidP="008A589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C0B" w:rsidRPr="00002C0B" w:rsidRDefault="00002C0B" w:rsidP="00002C0B">
            <w:pPr>
              <w:pStyle w:val="NormalnyWeb"/>
              <w:spacing w:before="0" w:beforeAutospacing="0" w:after="0"/>
              <w:rPr>
                <w:rFonts w:ascii="Palatino Linotype" w:hAnsi="Palatino Linotype"/>
                <w:b/>
                <w:sz w:val="21"/>
                <w:szCs w:val="21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</w:t>
            </w:r>
            <w:r w:rsidRPr="00002C0B">
              <w:rPr>
                <w:rFonts w:ascii="Palatino Linotype" w:hAnsi="Palatino Linotype"/>
                <w:b/>
                <w:sz w:val="21"/>
                <w:szCs w:val="21"/>
              </w:rPr>
              <w:t>B U R M I S T R Z</w:t>
            </w:r>
          </w:p>
          <w:p w:rsidR="00002C0B" w:rsidRPr="00002C0B" w:rsidRDefault="00002C0B" w:rsidP="00002C0B">
            <w:pPr>
              <w:rPr>
                <w:rFonts w:ascii="Palatino Linotype" w:hAnsi="Palatino Linotype" w:cs="Tahoma"/>
                <w:b/>
                <w:bCs/>
                <w:sz w:val="21"/>
                <w:szCs w:val="21"/>
              </w:rPr>
            </w:pPr>
            <w:r w:rsidRPr="00002C0B">
              <w:rPr>
                <w:rFonts w:ascii="Palatino Linotype" w:hAnsi="Palatino Linotype" w:cs="Tahoma"/>
                <w:b/>
                <w:sz w:val="21"/>
                <w:szCs w:val="21"/>
              </w:rPr>
              <w:t xml:space="preserve">                                                                                                   mgr inż.  Zofia Gajdzik</w:t>
            </w:r>
          </w:p>
          <w:p w:rsidR="008A589A" w:rsidRPr="0014538E" w:rsidRDefault="008A589A" w:rsidP="008A589A">
            <w:pPr>
              <w:pStyle w:val="Nagwek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589A" w:rsidRPr="0014538E">
        <w:trPr>
          <w:jc w:val="right"/>
        </w:trPr>
        <w:tc>
          <w:tcPr>
            <w:tcW w:w="5068" w:type="dxa"/>
          </w:tcPr>
          <w:p w:rsidR="008A589A" w:rsidRDefault="008A589A" w:rsidP="008A589A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A589A" w:rsidRPr="00CC2C08" w:rsidRDefault="008A589A" w:rsidP="008A589A">
            <w:pPr>
              <w:pStyle w:val="Nagwek3"/>
              <w:rPr>
                <w:rFonts w:ascii="Arial" w:hAnsi="Arial" w:cs="Arial"/>
                <w:b w:val="0"/>
                <w:sz w:val="16"/>
                <w:szCs w:val="16"/>
              </w:rPr>
            </w:pPr>
            <w:r w:rsidRPr="00CC2C08">
              <w:rPr>
                <w:rFonts w:ascii="Arial" w:hAnsi="Arial" w:cs="Arial"/>
                <w:b w:val="0"/>
                <w:sz w:val="16"/>
                <w:szCs w:val="16"/>
              </w:rPr>
              <w:t>Data zatwierdzenia SIWZ</w:t>
            </w:r>
            <w:r w:rsidR="00002C0B">
              <w:rPr>
                <w:rFonts w:ascii="Arial" w:hAnsi="Arial" w:cs="Arial"/>
                <w:b w:val="0"/>
                <w:sz w:val="16"/>
                <w:szCs w:val="16"/>
              </w:rPr>
              <w:t xml:space="preserve"> 12.02.2014r.</w:t>
            </w:r>
          </w:p>
          <w:p w:rsidR="008A589A" w:rsidRPr="0014538E" w:rsidRDefault="008A589A" w:rsidP="008A589A">
            <w:pPr>
              <w:pStyle w:val="Nagwek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66E9" w:rsidRDefault="00AE66E9"/>
    <w:p w:rsidR="00AE66E9" w:rsidRPr="00AE66E9" w:rsidRDefault="00AE66E9" w:rsidP="00AE66E9"/>
    <w:p w:rsidR="00AE66E9" w:rsidRPr="00AE66E9" w:rsidRDefault="00AE66E9" w:rsidP="00AE66E9"/>
    <w:p w:rsidR="00AE66E9" w:rsidRPr="00AE66E9" w:rsidRDefault="00AE66E9" w:rsidP="00AE66E9"/>
    <w:p w:rsidR="00AE66E9" w:rsidRPr="00AE66E9" w:rsidRDefault="00AE66E9" w:rsidP="00AE66E9"/>
    <w:p w:rsidR="00AE66E9" w:rsidRPr="00AE66E9" w:rsidRDefault="00AE66E9" w:rsidP="00AE66E9"/>
    <w:p w:rsidR="00AE66E9" w:rsidRDefault="00AE66E9" w:rsidP="00AE66E9">
      <w:pPr>
        <w:tabs>
          <w:tab w:val="left" w:pos="1365"/>
        </w:tabs>
      </w:pPr>
      <w:r>
        <w:tab/>
      </w: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>
      <w:pPr>
        <w:tabs>
          <w:tab w:val="left" w:pos="1365"/>
        </w:tabs>
      </w:pPr>
    </w:p>
    <w:p w:rsidR="00AE66E9" w:rsidRDefault="00AE66E9" w:rsidP="00AE66E9"/>
    <w:sectPr w:rsidR="00AE66E9" w:rsidSect="00BC283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2D" w:rsidRDefault="0018372D" w:rsidP="00E37092">
      <w:r>
        <w:separator/>
      </w:r>
    </w:p>
  </w:endnote>
  <w:endnote w:type="continuationSeparator" w:id="0">
    <w:p w:rsidR="0018372D" w:rsidRDefault="0018372D" w:rsidP="00E3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F07" w:rsidRDefault="00384F07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fldSimple w:instr=" PAGE    \* MERGEFORMAT ">
      <w:r w:rsidR="005148FC" w:rsidRPr="005148FC">
        <w:rPr>
          <w:rFonts w:ascii="Cambria" w:hAnsi="Cambria"/>
          <w:noProof/>
          <w:sz w:val="28"/>
          <w:szCs w:val="28"/>
        </w:rPr>
        <w:t>1</w:t>
      </w:r>
    </w:fldSimple>
  </w:p>
  <w:p w:rsidR="00384F07" w:rsidRDefault="00384F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2D" w:rsidRDefault="0018372D" w:rsidP="00E37092">
      <w:r>
        <w:separator/>
      </w:r>
    </w:p>
  </w:footnote>
  <w:footnote w:type="continuationSeparator" w:id="0">
    <w:p w:rsidR="0018372D" w:rsidRDefault="0018372D" w:rsidP="00E3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D59" w:rsidRPr="00AE4C52" w:rsidRDefault="00C32E3A" w:rsidP="00E36D59">
    <w:pPr>
      <w:pStyle w:val="Nagwek"/>
      <w:rPr>
        <w:b/>
      </w:rPr>
    </w:pPr>
    <w:r>
      <w:t>Nr identyfikacyjny</w:t>
    </w:r>
    <w:r w:rsidR="00E36D59">
      <w:t xml:space="preserve"> : </w:t>
    </w:r>
    <w:r w:rsidR="00E36D59" w:rsidRPr="00AE4C52">
      <w:rPr>
        <w:b/>
      </w:rPr>
      <w:t>ZP/</w:t>
    </w:r>
    <w:r w:rsidR="00E36D59">
      <w:rPr>
        <w:b/>
      </w:rPr>
      <w:t>WK.RGW/U/2/2014  - „U</w:t>
    </w:r>
    <w:r w:rsidR="00E36D59" w:rsidRPr="00AE4C52">
      <w:rPr>
        <w:b/>
      </w:rPr>
      <w:t xml:space="preserve">suwanie awarii oraz bieżąca </w:t>
    </w:r>
    <w:r w:rsidR="00E36D59">
      <w:rPr>
        <w:b/>
      </w:rPr>
      <w:t>eksploatacja</w:t>
    </w:r>
    <w:r w:rsidR="00E36D59" w:rsidRPr="00AE4C52">
      <w:rPr>
        <w:b/>
      </w:rPr>
      <w:t xml:space="preserve"> </w:t>
    </w:r>
    <w:r w:rsidR="00E36D59">
      <w:rPr>
        <w:b/>
      </w:rPr>
      <w:t xml:space="preserve"> </w:t>
    </w:r>
    <w:r w:rsidR="00E36D59" w:rsidRPr="00AE4C52">
      <w:rPr>
        <w:b/>
      </w:rPr>
      <w:t>sieci wodoci</w:t>
    </w:r>
    <w:r w:rsidR="00E36D59">
      <w:rPr>
        <w:b/>
      </w:rPr>
      <w:t>ą</w:t>
    </w:r>
    <w:r w:rsidR="00E36D59" w:rsidRPr="00AE4C52">
      <w:rPr>
        <w:b/>
      </w:rPr>
      <w:t>gowej i kanalizacyjnej na terenie miasta Wojkowice</w:t>
    </w:r>
    <w:r w:rsidR="00E36D59">
      <w:rPr>
        <w:b/>
      </w:rPr>
      <w:t>”</w:t>
    </w:r>
    <w:r w:rsidR="00E36D59" w:rsidRPr="00AE4C52">
      <w:rPr>
        <w:b/>
      </w:rPr>
      <w:t>.</w:t>
    </w:r>
  </w:p>
  <w:p w:rsidR="00E36D59" w:rsidRDefault="00E36D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A6833"/>
    <w:multiLevelType w:val="multilevel"/>
    <w:tmpl w:val="1A2441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58"/>
        </w:tabs>
        <w:ind w:left="1458" w:hanging="75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13E5D5A"/>
    <w:multiLevelType w:val="multilevel"/>
    <w:tmpl w:val="1C5A2B34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3">
    <w:nsid w:val="01F37691"/>
    <w:multiLevelType w:val="hybridMultilevel"/>
    <w:tmpl w:val="1AE05990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7598E8AC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4CBA0288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07270DF1"/>
    <w:multiLevelType w:val="hybridMultilevel"/>
    <w:tmpl w:val="1F1E3B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BFF62E3"/>
    <w:multiLevelType w:val="hybridMultilevel"/>
    <w:tmpl w:val="B3A65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3EA4"/>
    <w:multiLevelType w:val="multilevel"/>
    <w:tmpl w:val="C1DA7C3E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18355077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550"/>
        </w:tabs>
        <w:ind w:left="550" w:hanging="360"/>
      </w:pPr>
      <w:rPr>
        <w:b w:val="0"/>
        <w:bCs w:val="0"/>
        <w:i w:val="0"/>
        <w:iCs w:val="0"/>
        <w:color w:val="auto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9F170C9"/>
    <w:multiLevelType w:val="hybridMultilevel"/>
    <w:tmpl w:val="9048B9DA"/>
    <w:lvl w:ilvl="0" w:tplc="87E85C0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7662CD"/>
    <w:multiLevelType w:val="hybridMultilevel"/>
    <w:tmpl w:val="82ECF7D0"/>
    <w:lvl w:ilvl="0" w:tplc="A47A5838">
      <w:start w:val="1"/>
      <w:numFmt w:val="lowerLetter"/>
      <w:lvlText w:val="%1)"/>
      <w:lvlJc w:val="left"/>
      <w:pPr>
        <w:ind w:left="208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>
    <w:nsid w:val="20BF7B18"/>
    <w:multiLevelType w:val="hybridMultilevel"/>
    <w:tmpl w:val="81E2306A"/>
    <w:lvl w:ilvl="0" w:tplc="B568F2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11">
    <w:nsid w:val="20CF573D"/>
    <w:multiLevelType w:val="hybridMultilevel"/>
    <w:tmpl w:val="FB9AD636"/>
    <w:lvl w:ilvl="0" w:tplc="6A4EA254">
      <w:start w:val="1"/>
      <w:numFmt w:val="decimal"/>
      <w:lvlText w:val="%1)"/>
      <w:lvlJc w:val="left"/>
      <w:pPr>
        <w:ind w:left="824" w:hanging="360"/>
      </w:pPr>
      <w:rPr>
        <w:rFonts w:ascii="Arial" w:hAnsi="Arial" w:hint="default"/>
        <w:b w:val="0"/>
        <w:i w:val="0"/>
        <w:sz w:val="20"/>
      </w:rPr>
    </w:lvl>
    <w:lvl w:ilvl="1" w:tplc="6A4EA254">
      <w:start w:val="1"/>
      <w:numFmt w:val="decimal"/>
      <w:lvlText w:val="%2)"/>
      <w:lvlJc w:val="left"/>
      <w:pPr>
        <w:ind w:left="1544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2">
    <w:nsid w:val="254861D2"/>
    <w:multiLevelType w:val="multilevel"/>
    <w:tmpl w:val="56A2F324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2725755A"/>
    <w:multiLevelType w:val="multilevel"/>
    <w:tmpl w:val="77186C4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AA11794"/>
    <w:multiLevelType w:val="multilevel"/>
    <w:tmpl w:val="00005868"/>
    <w:lvl w:ilvl="0">
      <w:start w:val="1"/>
      <w:numFmt w:val="lowerLetter"/>
      <w:lvlText w:val="%1)"/>
      <w:lvlJc w:val="left"/>
      <w:pPr>
        <w:tabs>
          <w:tab w:val="num" w:pos="1743"/>
        </w:tabs>
        <w:ind w:left="1743" w:hanging="75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451"/>
        </w:tabs>
        <w:ind w:left="245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59"/>
        </w:tabs>
        <w:ind w:left="3159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867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13"/>
        </w:tabs>
        <w:ind w:left="56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81"/>
        </w:tabs>
        <w:ind w:left="668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89"/>
        </w:tabs>
        <w:ind w:left="7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57"/>
        </w:tabs>
        <w:ind w:left="8457" w:hanging="1800"/>
      </w:pPr>
      <w:rPr>
        <w:rFonts w:hint="default"/>
      </w:rPr>
    </w:lvl>
  </w:abstractNum>
  <w:abstractNum w:abstractNumId="16">
    <w:nsid w:val="2BEA5B9C"/>
    <w:multiLevelType w:val="hybridMultilevel"/>
    <w:tmpl w:val="58D8CF3E"/>
    <w:lvl w:ilvl="0" w:tplc="D862B3E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18"/>
      </w:rPr>
    </w:lvl>
    <w:lvl w:ilvl="1" w:tplc="BFBE5AC2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2" w:tplc="EA94CC56">
      <w:start w:val="20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34D0954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F926BF16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D93063"/>
    <w:multiLevelType w:val="hybridMultilevel"/>
    <w:tmpl w:val="5374E4CE"/>
    <w:lvl w:ilvl="0" w:tplc="065C515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17779B"/>
    <w:multiLevelType w:val="hybridMultilevel"/>
    <w:tmpl w:val="6958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DBF3C3B"/>
    <w:multiLevelType w:val="multilevel"/>
    <w:tmpl w:val="AF62BE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2E831710"/>
    <w:multiLevelType w:val="hybridMultilevel"/>
    <w:tmpl w:val="16DE943A"/>
    <w:lvl w:ilvl="0" w:tplc="D12871B2">
      <w:start w:val="14"/>
      <w:numFmt w:val="decimal"/>
      <w:lvlText w:val="%1"/>
      <w:lvlJc w:val="left"/>
      <w:pPr>
        <w:ind w:left="91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1">
    <w:nsid w:val="324D6DBE"/>
    <w:multiLevelType w:val="multilevel"/>
    <w:tmpl w:val="5BECF0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37836142"/>
    <w:multiLevelType w:val="hybridMultilevel"/>
    <w:tmpl w:val="DAEC1CFA"/>
    <w:lvl w:ilvl="0" w:tplc="A7781744">
      <w:start w:val="19"/>
      <w:numFmt w:val="decimal"/>
      <w:lvlText w:val="%1"/>
      <w:lvlJc w:val="left"/>
      <w:pPr>
        <w:ind w:left="15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>
    <w:nsid w:val="38734E9B"/>
    <w:multiLevelType w:val="multilevel"/>
    <w:tmpl w:val="834C8F06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75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4">
    <w:nsid w:val="3BA611B4"/>
    <w:multiLevelType w:val="hybridMultilevel"/>
    <w:tmpl w:val="53AA3B76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914A5752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0663806"/>
    <w:multiLevelType w:val="hybridMultilevel"/>
    <w:tmpl w:val="E126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D8716C"/>
    <w:multiLevelType w:val="multilevel"/>
    <w:tmpl w:val="173EF1C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75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4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4DC41738"/>
    <w:multiLevelType w:val="hybridMultilevel"/>
    <w:tmpl w:val="69CC17A8"/>
    <w:lvl w:ilvl="0" w:tplc="11AA2B96">
      <w:start w:val="1"/>
      <w:numFmt w:val="lowerLetter"/>
      <w:lvlText w:val="%1)"/>
      <w:lvlJc w:val="left"/>
      <w:pPr>
        <w:ind w:left="1353" w:hanging="36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8">
    <w:nsid w:val="51446C53"/>
    <w:multiLevelType w:val="hybridMultilevel"/>
    <w:tmpl w:val="18E4529A"/>
    <w:lvl w:ilvl="0" w:tplc="FFFFFFFF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9">
    <w:nsid w:val="54842025"/>
    <w:multiLevelType w:val="hybridMultilevel"/>
    <w:tmpl w:val="D4BE141A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8"/>
        </w:tabs>
        <w:ind w:left="122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1">
    <w:nsid w:val="5DAF55D5"/>
    <w:multiLevelType w:val="hybridMultilevel"/>
    <w:tmpl w:val="17B25EFE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>
    <w:nsid w:val="5EFE6E9E"/>
    <w:multiLevelType w:val="multilevel"/>
    <w:tmpl w:val="C7B02944"/>
    <w:lvl w:ilvl="0">
      <w:start w:val="1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4">
    <w:nsid w:val="624D74D4"/>
    <w:multiLevelType w:val="hybridMultilevel"/>
    <w:tmpl w:val="B3A65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6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7">
    <w:nsid w:val="6AB31DD7"/>
    <w:multiLevelType w:val="multilevel"/>
    <w:tmpl w:val="110C72B0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8">
    <w:nsid w:val="6C9261B9"/>
    <w:multiLevelType w:val="multilevel"/>
    <w:tmpl w:val="E43C64F6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9">
    <w:nsid w:val="6C98605A"/>
    <w:multiLevelType w:val="hybridMultilevel"/>
    <w:tmpl w:val="F342CE08"/>
    <w:lvl w:ilvl="0" w:tplc="A1E2E070">
      <w:start w:val="1"/>
      <w:numFmt w:val="lowerLetter"/>
      <w:lvlText w:val="%1)"/>
      <w:lvlJc w:val="left"/>
      <w:pPr>
        <w:ind w:left="1204" w:hanging="360"/>
      </w:pPr>
      <w:rPr>
        <w:rFonts w:ascii="Arial" w:hAnsi="Arial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0">
    <w:nsid w:val="6D3A10AB"/>
    <w:multiLevelType w:val="hybridMultilevel"/>
    <w:tmpl w:val="E98A0A9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6EBD29C9"/>
    <w:multiLevelType w:val="hybridMultilevel"/>
    <w:tmpl w:val="5AC0D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7"/>
  </w:num>
  <w:num w:numId="4">
    <w:abstractNumId w:val="18"/>
  </w:num>
  <w:num w:numId="5">
    <w:abstractNumId w:val="25"/>
  </w:num>
  <w:num w:numId="6">
    <w:abstractNumId w:val="41"/>
  </w:num>
  <w:num w:numId="7">
    <w:abstractNumId w:val="24"/>
  </w:num>
  <w:num w:numId="8">
    <w:abstractNumId w:val="33"/>
  </w:num>
  <w:num w:numId="9">
    <w:abstractNumId w:val="16"/>
  </w:num>
  <w:num w:numId="10">
    <w:abstractNumId w:val="3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5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1">
    <w:abstractNumId w:val="4"/>
  </w:num>
  <w:num w:numId="12">
    <w:abstractNumId w:val="30"/>
  </w:num>
  <w:num w:numId="13">
    <w:abstractNumId w:val="13"/>
  </w:num>
  <w:num w:numId="14">
    <w:abstractNumId w:val="10"/>
  </w:num>
  <w:num w:numId="15">
    <w:abstractNumId w:val="9"/>
  </w:num>
  <w:num w:numId="16">
    <w:abstractNumId w:val="39"/>
  </w:num>
  <w:num w:numId="17">
    <w:abstractNumId w:val="27"/>
  </w:num>
  <w:num w:numId="18">
    <w:abstractNumId w:val="11"/>
  </w:num>
  <w:num w:numId="19">
    <w:abstractNumId w:val="1"/>
  </w:num>
  <w:num w:numId="20">
    <w:abstractNumId w:val="17"/>
  </w:num>
  <w:num w:numId="21">
    <w:abstractNumId w:val="3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9."/>
        <w:lvlJc w:val="left"/>
        <w:pPr>
          <w:tabs>
            <w:tab w:val="num" w:pos="928"/>
          </w:tabs>
          <w:ind w:left="928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22">
    <w:abstractNumId w:val="14"/>
    <w:lvlOverride w:ilvl="0">
      <w:lvl w:ilvl="0">
        <w:start w:val="7"/>
        <w:numFmt w:val="decimal"/>
        <w:lvlText w:val="%1."/>
        <w:lvlJc w:val="left"/>
        <w:pPr>
          <w:tabs>
            <w:tab w:val="num" w:pos="510"/>
          </w:tabs>
          <w:ind w:left="510" w:hanging="510"/>
        </w:pPr>
        <w:rPr>
          <w:rFonts w:hint="default"/>
        </w:rPr>
      </w:lvl>
    </w:lvlOverride>
    <w:lvlOverride w:ilvl="1">
      <w:lvl w:ilvl="1">
        <w:start w:val="1"/>
        <w:numFmt w:val="none"/>
        <w:lvlText w:val="7.2."/>
        <w:lvlJc w:val="left"/>
        <w:pPr>
          <w:tabs>
            <w:tab w:val="num" w:pos="1218"/>
          </w:tabs>
          <w:ind w:left="1218" w:hanging="51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3">
    <w:abstractNumId w:val="37"/>
  </w:num>
  <w:num w:numId="24">
    <w:abstractNumId w:val="36"/>
  </w:num>
  <w:num w:numId="25">
    <w:abstractNumId w:val="21"/>
  </w:num>
  <w:num w:numId="26">
    <w:abstractNumId w:val="23"/>
  </w:num>
  <w:num w:numId="27">
    <w:abstractNumId w:val="15"/>
  </w:num>
  <w:num w:numId="28">
    <w:abstractNumId w:val="26"/>
  </w:num>
  <w:num w:numId="29">
    <w:abstractNumId w:val="35"/>
  </w:num>
  <w:num w:numId="30">
    <w:abstractNumId w:val="28"/>
  </w:num>
  <w:num w:numId="31">
    <w:abstractNumId w:val="3"/>
  </w:num>
  <w:num w:numId="32">
    <w:abstractNumId w:val="8"/>
  </w:num>
  <w:num w:numId="33">
    <w:abstractNumId w:val="32"/>
  </w:num>
  <w:num w:numId="34">
    <w:abstractNumId w:val="19"/>
  </w:num>
  <w:num w:numId="35">
    <w:abstractNumId w:val="31"/>
  </w:num>
  <w:num w:numId="36">
    <w:abstractNumId w:val="40"/>
  </w:num>
  <w:num w:numId="37">
    <w:abstractNumId w:val="12"/>
  </w:num>
  <w:num w:numId="38">
    <w:abstractNumId w:val="22"/>
  </w:num>
  <w:num w:numId="39">
    <w:abstractNumId w:val="5"/>
  </w:num>
  <w:num w:numId="40">
    <w:abstractNumId w:val="34"/>
  </w:num>
  <w:num w:numId="41">
    <w:abstractNumId w:val="29"/>
  </w:num>
  <w:num w:numId="42">
    <w:abstractNumId w:val="6"/>
  </w:num>
  <w:num w:numId="43">
    <w:abstractNumId w:val="20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89A"/>
    <w:rsid w:val="00000A08"/>
    <w:rsid w:val="00001BC4"/>
    <w:rsid w:val="00001E05"/>
    <w:rsid w:val="00002B3C"/>
    <w:rsid w:val="00002C0B"/>
    <w:rsid w:val="00005378"/>
    <w:rsid w:val="00005392"/>
    <w:rsid w:val="000055F1"/>
    <w:rsid w:val="000060C8"/>
    <w:rsid w:val="0000625B"/>
    <w:rsid w:val="00007CD8"/>
    <w:rsid w:val="00010042"/>
    <w:rsid w:val="000101AA"/>
    <w:rsid w:val="000104B9"/>
    <w:rsid w:val="000106A6"/>
    <w:rsid w:val="000106D7"/>
    <w:rsid w:val="00013089"/>
    <w:rsid w:val="00014272"/>
    <w:rsid w:val="00014E95"/>
    <w:rsid w:val="0001651B"/>
    <w:rsid w:val="0001661B"/>
    <w:rsid w:val="00016931"/>
    <w:rsid w:val="0001768E"/>
    <w:rsid w:val="00017B94"/>
    <w:rsid w:val="000211DE"/>
    <w:rsid w:val="00021873"/>
    <w:rsid w:val="0002236D"/>
    <w:rsid w:val="00022E43"/>
    <w:rsid w:val="00022F37"/>
    <w:rsid w:val="0002318C"/>
    <w:rsid w:val="000231D2"/>
    <w:rsid w:val="0002352E"/>
    <w:rsid w:val="00024670"/>
    <w:rsid w:val="00024DF7"/>
    <w:rsid w:val="00024E63"/>
    <w:rsid w:val="00024ECF"/>
    <w:rsid w:val="000254FF"/>
    <w:rsid w:val="00025570"/>
    <w:rsid w:val="00025755"/>
    <w:rsid w:val="0002652E"/>
    <w:rsid w:val="00027C65"/>
    <w:rsid w:val="00030623"/>
    <w:rsid w:val="000307D9"/>
    <w:rsid w:val="00030968"/>
    <w:rsid w:val="00030DB1"/>
    <w:rsid w:val="000310E1"/>
    <w:rsid w:val="00031917"/>
    <w:rsid w:val="00032020"/>
    <w:rsid w:val="00032532"/>
    <w:rsid w:val="0003273D"/>
    <w:rsid w:val="00032FBF"/>
    <w:rsid w:val="000331F4"/>
    <w:rsid w:val="00033532"/>
    <w:rsid w:val="00033844"/>
    <w:rsid w:val="00033D50"/>
    <w:rsid w:val="00033DA5"/>
    <w:rsid w:val="00034545"/>
    <w:rsid w:val="00034EDA"/>
    <w:rsid w:val="000364AC"/>
    <w:rsid w:val="00036C8F"/>
    <w:rsid w:val="00036D0E"/>
    <w:rsid w:val="00037E72"/>
    <w:rsid w:val="00040B8D"/>
    <w:rsid w:val="000425DB"/>
    <w:rsid w:val="00043976"/>
    <w:rsid w:val="0004431E"/>
    <w:rsid w:val="000449E7"/>
    <w:rsid w:val="000452C2"/>
    <w:rsid w:val="00045FBD"/>
    <w:rsid w:val="000471EB"/>
    <w:rsid w:val="00047F9F"/>
    <w:rsid w:val="00047FA9"/>
    <w:rsid w:val="000505D5"/>
    <w:rsid w:val="00052A08"/>
    <w:rsid w:val="000536E0"/>
    <w:rsid w:val="00054B29"/>
    <w:rsid w:val="00054F8A"/>
    <w:rsid w:val="000559AA"/>
    <w:rsid w:val="000559E1"/>
    <w:rsid w:val="00060349"/>
    <w:rsid w:val="00060554"/>
    <w:rsid w:val="00060D39"/>
    <w:rsid w:val="00061D8F"/>
    <w:rsid w:val="000621B6"/>
    <w:rsid w:val="0006569E"/>
    <w:rsid w:val="00065C02"/>
    <w:rsid w:val="000673A8"/>
    <w:rsid w:val="000677A2"/>
    <w:rsid w:val="0006792A"/>
    <w:rsid w:val="00070D9A"/>
    <w:rsid w:val="00070DF0"/>
    <w:rsid w:val="00070E03"/>
    <w:rsid w:val="00071119"/>
    <w:rsid w:val="00072717"/>
    <w:rsid w:val="000727AB"/>
    <w:rsid w:val="0007307C"/>
    <w:rsid w:val="00073B37"/>
    <w:rsid w:val="00073B9A"/>
    <w:rsid w:val="00074AD8"/>
    <w:rsid w:val="00075F66"/>
    <w:rsid w:val="000768C5"/>
    <w:rsid w:val="00080853"/>
    <w:rsid w:val="00081B78"/>
    <w:rsid w:val="00081EF9"/>
    <w:rsid w:val="00082298"/>
    <w:rsid w:val="00083836"/>
    <w:rsid w:val="000855E6"/>
    <w:rsid w:val="00085842"/>
    <w:rsid w:val="00086089"/>
    <w:rsid w:val="00086A95"/>
    <w:rsid w:val="000873C5"/>
    <w:rsid w:val="000874E1"/>
    <w:rsid w:val="00090130"/>
    <w:rsid w:val="00090247"/>
    <w:rsid w:val="00090C37"/>
    <w:rsid w:val="00091D14"/>
    <w:rsid w:val="00092367"/>
    <w:rsid w:val="000925D7"/>
    <w:rsid w:val="000932DC"/>
    <w:rsid w:val="000940A3"/>
    <w:rsid w:val="00094CEF"/>
    <w:rsid w:val="0009531D"/>
    <w:rsid w:val="000953D7"/>
    <w:rsid w:val="00095B2B"/>
    <w:rsid w:val="00097720"/>
    <w:rsid w:val="00097D28"/>
    <w:rsid w:val="000A0107"/>
    <w:rsid w:val="000A0794"/>
    <w:rsid w:val="000A10A4"/>
    <w:rsid w:val="000A1D94"/>
    <w:rsid w:val="000A2652"/>
    <w:rsid w:val="000A2C2A"/>
    <w:rsid w:val="000A321C"/>
    <w:rsid w:val="000A3F51"/>
    <w:rsid w:val="000A504A"/>
    <w:rsid w:val="000A5FBA"/>
    <w:rsid w:val="000A6908"/>
    <w:rsid w:val="000A7344"/>
    <w:rsid w:val="000A79DD"/>
    <w:rsid w:val="000B037D"/>
    <w:rsid w:val="000B0DA6"/>
    <w:rsid w:val="000B1805"/>
    <w:rsid w:val="000B1E9B"/>
    <w:rsid w:val="000B23D1"/>
    <w:rsid w:val="000B41A6"/>
    <w:rsid w:val="000B5AC8"/>
    <w:rsid w:val="000B5DB3"/>
    <w:rsid w:val="000B6069"/>
    <w:rsid w:val="000B6908"/>
    <w:rsid w:val="000B6A05"/>
    <w:rsid w:val="000B6FF9"/>
    <w:rsid w:val="000B717B"/>
    <w:rsid w:val="000B731D"/>
    <w:rsid w:val="000B7593"/>
    <w:rsid w:val="000B7CB5"/>
    <w:rsid w:val="000B7DF5"/>
    <w:rsid w:val="000C0157"/>
    <w:rsid w:val="000C0377"/>
    <w:rsid w:val="000C0BD4"/>
    <w:rsid w:val="000C14D6"/>
    <w:rsid w:val="000C44A5"/>
    <w:rsid w:val="000C5085"/>
    <w:rsid w:val="000C7627"/>
    <w:rsid w:val="000D0165"/>
    <w:rsid w:val="000D0233"/>
    <w:rsid w:val="000D1068"/>
    <w:rsid w:val="000D1697"/>
    <w:rsid w:val="000D176A"/>
    <w:rsid w:val="000D1956"/>
    <w:rsid w:val="000D1DA9"/>
    <w:rsid w:val="000D26E3"/>
    <w:rsid w:val="000D2CB5"/>
    <w:rsid w:val="000D2E0B"/>
    <w:rsid w:val="000D38E0"/>
    <w:rsid w:val="000D5E37"/>
    <w:rsid w:val="000D6162"/>
    <w:rsid w:val="000D746E"/>
    <w:rsid w:val="000D7E87"/>
    <w:rsid w:val="000E0620"/>
    <w:rsid w:val="000E0F47"/>
    <w:rsid w:val="000E17A6"/>
    <w:rsid w:val="000E3833"/>
    <w:rsid w:val="000E3EEF"/>
    <w:rsid w:val="000E44ED"/>
    <w:rsid w:val="000E48F2"/>
    <w:rsid w:val="000E4AEF"/>
    <w:rsid w:val="000E507C"/>
    <w:rsid w:val="000E5CA8"/>
    <w:rsid w:val="000E5FA0"/>
    <w:rsid w:val="000E6C77"/>
    <w:rsid w:val="000E719E"/>
    <w:rsid w:val="000E7867"/>
    <w:rsid w:val="000E7949"/>
    <w:rsid w:val="000E7BEB"/>
    <w:rsid w:val="000F009C"/>
    <w:rsid w:val="000F01F3"/>
    <w:rsid w:val="000F0594"/>
    <w:rsid w:val="000F09FB"/>
    <w:rsid w:val="000F11F0"/>
    <w:rsid w:val="000F145A"/>
    <w:rsid w:val="000F1643"/>
    <w:rsid w:val="000F1A98"/>
    <w:rsid w:val="000F1DEC"/>
    <w:rsid w:val="000F26B3"/>
    <w:rsid w:val="000F28E1"/>
    <w:rsid w:val="000F2AF9"/>
    <w:rsid w:val="000F30C2"/>
    <w:rsid w:val="000F495D"/>
    <w:rsid w:val="000F4FC5"/>
    <w:rsid w:val="000F51CC"/>
    <w:rsid w:val="000F55A8"/>
    <w:rsid w:val="000F5697"/>
    <w:rsid w:val="000F56E6"/>
    <w:rsid w:val="000F617E"/>
    <w:rsid w:val="000F6E41"/>
    <w:rsid w:val="000F7856"/>
    <w:rsid w:val="00100C25"/>
    <w:rsid w:val="00102AFE"/>
    <w:rsid w:val="001035E3"/>
    <w:rsid w:val="00103ED1"/>
    <w:rsid w:val="001040C0"/>
    <w:rsid w:val="00105228"/>
    <w:rsid w:val="00105F98"/>
    <w:rsid w:val="00106676"/>
    <w:rsid w:val="00107F36"/>
    <w:rsid w:val="00107FAE"/>
    <w:rsid w:val="001100A3"/>
    <w:rsid w:val="00110239"/>
    <w:rsid w:val="00110C6F"/>
    <w:rsid w:val="0011182B"/>
    <w:rsid w:val="00112613"/>
    <w:rsid w:val="0011350A"/>
    <w:rsid w:val="001141AB"/>
    <w:rsid w:val="0011492A"/>
    <w:rsid w:val="00114E2A"/>
    <w:rsid w:val="00116018"/>
    <w:rsid w:val="0011665D"/>
    <w:rsid w:val="001206E7"/>
    <w:rsid w:val="00120DA4"/>
    <w:rsid w:val="00121025"/>
    <w:rsid w:val="00121631"/>
    <w:rsid w:val="00123DA1"/>
    <w:rsid w:val="0012477F"/>
    <w:rsid w:val="00124CC6"/>
    <w:rsid w:val="00126316"/>
    <w:rsid w:val="00127097"/>
    <w:rsid w:val="0012786F"/>
    <w:rsid w:val="001307DE"/>
    <w:rsid w:val="00130DF7"/>
    <w:rsid w:val="001316E3"/>
    <w:rsid w:val="001325E5"/>
    <w:rsid w:val="001338B6"/>
    <w:rsid w:val="00134F1C"/>
    <w:rsid w:val="00136A97"/>
    <w:rsid w:val="00136ACA"/>
    <w:rsid w:val="00136F8F"/>
    <w:rsid w:val="00137B5A"/>
    <w:rsid w:val="00140E06"/>
    <w:rsid w:val="00141323"/>
    <w:rsid w:val="00142B66"/>
    <w:rsid w:val="00143676"/>
    <w:rsid w:val="001440C2"/>
    <w:rsid w:val="00145DD5"/>
    <w:rsid w:val="0014611B"/>
    <w:rsid w:val="00146A2B"/>
    <w:rsid w:val="00146C03"/>
    <w:rsid w:val="00147EC0"/>
    <w:rsid w:val="001508D4"/>
    <w:rsid w:val="001509D5"/>
    <w:rsid w:val="00150BCF"/>
    <w:rsid w:val="0015216F"/>
    <w:rsid w:val="001525B6"/>
    <w:rsid w:val="001527AA"/>
    <w:rsid w:val="001533F3"/>
    <w:rsid w:val="00153585"/>
    <w:rsid w:val="0015365E"/>
    <w:rsid w:val="00153FA9"/>
    <w:rsid w:val="001540FB"/>
    <w:rsid w:val="001546A7"/>
    <w:rsid w:val="0015471B"/>
    <w:rsid w:val="001551FD"/>
    <w:rsid w:val="0015606B"/>
    <w:rsid w:val="001573C7"/>
    <w:rsid w:val="00157784"/>
    <w:rsid w:val="001579A7"/>
    <w:rsid w:val="00160362"/>
    <w:rsid w:val="001609D7"/>
    <w:rsid w:val="001623CF"/>
    <w:rsid w:val="0016268E"/>
    <w:rsid w:val="0016357C"/>
    <w:rsid w:val="0016486F"/>
    <w:rsid w:val="0016607F"/>
    <w:rsid w:val="001677F0"/>
    <w:rsid w:val="00167CF3"/>
    <w:rsid w:val="001707D4"/>
    <w:rsid w:val="001709BE"/>
    <w:rsid w:val="00170B89"/>
    <w:rsid w:val="001712BE"/>
    <w:rsid w:val="00171B49"/>
    <w:rsid w:val="001722D9"/>
    <w:rsid w:val="00172F06"/>
    <w:rsid w:val="00173370"/>
    <w:rsid w:val="00173A8F"/>
    <w:rsid w:val="0017499F"/>
    <w:rsid w:val="00174BF5"/>
    <w:rsid w:val="00176AD6"/>
    <w:rsid w:val="001773AD"/>
    <w:rsid w:val="00181FE6"/>
    <w:rsid w:val="001820A1"/>
    <w:rsid w:val="00182E6D"/>
    <w:rsid w:val="0018372D"/>
    <w:rsid w:val="0018393B"/>
    <w:rsid w:val="001840AD"/>
    <w:rsid w:val="001843A4"/>
    <w:rsid w:val="0018454A"/>
    <w:rsid w:val="001847BB"/>
    <w:rsid w:val="00185398"/>
    <w:rsid w:val="00186189"/>
    <w:rsid w:val="00186430"/>
    <w:rsid w:val="00187892"/>
    <w:rsid w:val="00187E0E"/>
    <w:rsid w:val="00190DAE"/>
    <w:rsid w:val="00191294"/>
    <w:rsid w:val="00191438"/>
    <w:rsid w:val="00191C5E"/>
    <w:rsid w:val="00192EF0"/>
    <w:rsid w:val="001931DA"/>
    <w:rsid w:val="00193B7A"/>
    <w:rsid w:val="00194C4D"/>
    <w:rsid w:val="00194E3C"/>
    <w:rsid w:val="001951F4"/>
    <w:rsid w:val="00195D80"/>
    <w:rsid w:val="00196264"/>
    <w:rsid w:val="001971D4"/>
    <w:rsid w:val="001A0303"/>
    <w:rsid w:val="001A0657"/>
    <w:rsid w:val="001A0B16"/>
    <w:rsid w:val="001A0D90"/>
    <w:rsid w:val="001A1C18"/>
    <w:rsid w:val="001A2A93"/>
    <w:rsid w:val="001A396B"/>
    <w:rsid w:val="001A4333"/>
    <w:rsid w:val="001A5E5C"/>
    <w:rsid w:val="001A6ABC"/>
    <w:rsid w:val="001A6D8E"/>
    <w:rsid w:val="001B0B23"/>
    <w:rsid w:val="001B2F7C"/>
    <w:rsid w:val="001B32AD"/>
    <w:rsid w:val="001B42DE"/>
    <w:rsid w:val="001B74D7"/>
    <w:rsid w:val="001B7878"/>
    <w:rsid w:val="001B7D1A"/>
    <w:rsid w:val="001C104A"/>
    <w:rsid w:val="001C468A"/>
    <w:rsid w:val="001C4A7F"/>
    <w:rsid w:val="001C5505"/>
    <w:rsid w:val="001C61A3"/>
    <w:rsid w:val="001C725D"/>
    <w:rsid w:val="001C74CE"/>
    <w:rsid w:val="001D10CF"/>
    <w:rsid w:val="001D1451"/>
    <w:rsid w:val="001D1DE3"/>
    <w:rsid w:val="001D3ABE"/>
    <w:rsid w:val="001D417F"/>
    <w:rsid w:val="001D4235"/>
    <w:rsid w:val="001D4582"/>
    <w:rsid w:val="001D466B"/>
    <w:rsid w:val="001D4FE0"/>
    <w:rsid w:val="001D751F"/>
    <w:rsid w:val="001E0265"/>
    <w:rsid w:val="001E074C"/>
    <w:rsid w:val="001E2E83"/>
    <w:rsid w:val="001E2E97"/>
    <w:rsid w:val="001E4406"/>
    <w:rsid w:val="001E6115"/>
    <w:rsid w:val="001E796F"/>
    <w:rsid w:val="001F0426"/>
    <w:rsid w:val="001F08F2"/>
    <w:rsid w:val="001F094A"/>
    <w:rsid w:val="001F0C86"/>
    <w:rsid w:val="001F0FA6"/>
    <w:rsid w:val="001F11C0"/>
    <w:rsid w:val="001F130D"/>
    <w:rsid w:val="001F19C4"/>
    <w:rsid w:val="001F23F8"/>
    <w:rsid w:val="001F28B5"/>
    <w:rsid w:val="001F2A6D"/>
    <w:rsid w:val="001F323A"/>
    <w:rsid w:val="001F32FC"/>
    <w:rsid w:val="001F3D94"/>
    <w:rsid w:val="001F56C1"/>
    <w:rsid w:val="001F5778"/>
    <w:rsid w:val="001F5EEB"/>
    <w:rsid w:val="001F6392"/>
    <w:rsid w:val="001F6EC2"/>
    <w:rsid w:val="001F70D5"/>
    <w:rsid w:val="001F75B8"/>
    <w:rsid w:val="001F7C55"/>
    <w:rsid w:val="001F7F11"/>
    <w:rsid w:val="0020053E"/>
    <w:rsid w:val="0020101F"/>
    <w:rsid w:val="002029EB"/>
    <w:rsid w:val="0020373C"/>
    <w:rsid w:val="0020534A"/>
    <w:rsid w:val="002060ED"/>
    <w:rsid w:val="00206145"/>
    <w:rsid w:val="0020667F"/>
    <w:rsid w:val="0020668F"/>
    <w:rsid w:val="0020734D"/>
    <w:rsid w:val="002073CE"/>
    <w:rsid w:val="0020765B"/>
    <w:rsid w:val="002101BA"/>
    <w:rsid w:val="0021039D"/>
    <w:rsid w:val="002109C9"/>
    <w:rsid w:val="00210A3D"/>
    <w:rsid w:val="00211FB6"/>
    <w:rsid w:val="002120F2"/>
    <w:rsid w:val="002155E0"/>
    <w:rsid w:val="002157AF"/>
    <w:rsid w:val="0021600B"/>
    <w:rsid w:val="00216722"/>
    <w:rsid w:val="00216D15"/>
    <w:rsid w:val="00216F40"/>
    <w:rsid w:val="002171F2"/>
    <w:rsid w:val="0021782B"/>
    <w:rsid w:val="00217AA9"/>
    <w:rsid w:val="00220C73"/>
    <w:rsid w:val="00221534"/>
    <w:rsid w:val="0022173F"/>
    <w:rsid w:val="002221A9"/>
    <w:rsid w:val="002225E6"/>
    <w:rsid w:val="00225DBA"/>
    <w:rsid w:val="002264F7"/>
    <w:rsid w:val="00227462"/>
    <w:rsid w:val="00227F83"/>
    <w:rsid w:val="002310A5"/>
    <w:rsid w:val="002315C5"/>
    <w:rsid w:val="002316F6"/>
    <w:rsid w:val="0023184F"/>
    <w:rsid w:val="00231C89"/>
    <w:rsid w:val="00231CD7"/>
    <w:rsid w:val="00231E57"/>
    <w:rsid w:val="00232099"/>
    <w:rsid w:val="00233872"/>
    <w:rsid w:val="00233C33"/>
    <w:rsid w:val="00234997"/>
    <w:rsid w:val="002352CD"/>
    <w:rsid w:val="00235573"/>
    <w:rsid w:val="00236BC8"/>
    <w:rsid w:val="00237DDF"/>
    <w:rsid w:val="00237E7E"/>
    <w:rsid w:val="00240537"/>
    <w:rsid w:val="00240576"/>
    <w:rsid w:val="00240E38"/>
    <w:rsid w:val="00240E68"/>
    <w:rsid w:val="002422B5"/>
    <w:rsid w:val="0024231E"/>
    <w:rsid w:val="00243B67"/>
    <w:rsid w:val="00243B8E"/>
    <w:rsid w:val="002442FE"/>
    <w:rsid w:val="00244431"/>
    <w:rsid w:val="0024512A"/>
    <w:rsid w:val="0024571A"/>
    <w:rsid w:val="00245AEE"/>
    <w:rsid w:val="00247B8A"/>
    <w:rsid w:val="00247FA0"/>
    <w:rsid w:val="00251DE3"/>
    <w:rsid w:val="00252412"/>
    <w:rsid w:val="002526AF"/>
    <w:rsid w:val="00252A95"/>
    <w:rsid w:val="00253102"/>
    <w:rsid w:val="00253AEB"/>
    <w:rsid w:val="00254243"/>
    <w:rsid w:val="00254EB3"/>
    <w:rsid w:val="00256752"/>
    <w:rsid w:val="002569E5"/>
    <w:rsid w:val="00256E44"/>
    <w:rsid w:val="0025714F"/>
    <w:rsid w:val="0025756B"/>
    <w:rsid w:val="002635C8"/>
    <w:rsid w:val="002641A1"/>
    <w:rsid w:val="00264B5C"/>
    <w:rsid w:val="00264D0C"/>
    <w:rsid w:val="00264FB4"/>
    <w:rsid w:val="00265274"/>
    <w:rsid w:val="00265321"/>
    <w:rsid w:val="00267A7C"/>
    <w:rsid w:val="00267EB2"/>
    <w:rsid w:val="00270261"/>
    <w:rsid w:val="00270323"/>
    <w:rsid w:val="00270863"/>
    <w:rsid w:val="00270D61"/>
    <w:rsid w:val="00273D32"/>
    <w:rsid w:val="00274336"/>
    <w:rsid w:val="0027503A"/>
    <w:rsid w:val="0027535D"/>
    <w:rsid w:val="00275E64"/>
    <w:rsid w:val="002765E3"/>
    <w:rsid w:val="00277A31"/>
    <w:rsid w:val="00277EF8"/>
    <w:rsid w:val="00280897"/>
    <w:rsid w:val="00280F2C"/>
    <w:rsid w:val="00281674"/>
    <w:rsid w:val="002830D2"/>
    <w:rsid w:val="002831C6"/>
    <w:rsid w:val="002851BE"/>
    <w:rsid w:val="00287E6C"/>
    <w:rsid w:val="00291651"/>
    <w:rsid w:val="002922D5"/>
    <w:rsid w:val="002926BB"/>
    <w:rsid w:val="00292787"/>
    <w:rsid w:val="00292E70"/>
    <w:rsid w:val="00293189"/>
    <w:rsid w:val="002939A3"/>
    <w:rsid w:val="00294094"/>
    <w:rsid w:val="00294891"/>
    <w:rsid w:val="00294D98"/>
    <w:rsid w:val="002958E5"/>
    <w:rsid w:val="002958F5"/>
    <w:rsid w:val="00297FD8"/>
    <w:rsid w:val="002A229C"/>
    <w:rsid w:val="002A2C6A"/>
    <w:rsid w:val="002A3479"/>
    <w:rsid w:val="002A40E9"/>
    <w:rsid w:val="002A499F"/>
    <w:rsid w:val="002A64DA"/>
    <w:rsid w:val="002A654B"/>
    <w:rsid w:val="002B0964"/>
    <w:rsid w:val="002B34C1"/>
    <w:rsid w:val="002B40AC"/>
    <w:rsid w:val="002B5228"/>
    <w:rsid w:val="002B5F6A"/>
    <w:rsid w:val="002B6A47"/>
    <w:rsid w:val="002B73DE"/>
    <w:rsid w:val="002C0059"/>
    <w:rsid w:val="002C0914"/>
    <w:rsid w:val="002C0D29"/>
    <w:rsid w:val="002C0D4D"/>
    <w:rsid w:val="002C0DC4"/>
    <w:rsid w:val="002C14D2"/>
    <w:rsid w:val="002C1521"/>
    <w:rsid w:val="002C1835"/>
    <w:rsid w:val="002C1975"/>
    <w:rsid w:val="002C19AC"/>
    <w:rsid w:val="002C2502"/>
    <w:rsid w:val="002C28A1"/>
    <w:rsid w:val="002C2D45"/>
    <w:rsid w:val="002C39D2"/>
    <w:rsid w:val="002C4692"/>
    <w:rsid w:val="002C508A"/>
    <w:rsid w:val="002C5CAC"/>
    <w:rsid w:val="002C63F9"/>
    <w:rsid w:val="002C7E37"/>
    <w:rsid w:val="002D00C4"/>
    <w:rsid w:val="002D315F"/>
    <w:rsid w:val="002D37A8"/>
    <w:rsid w:val="002D3FA6"/>
    <w:rsid w:val="002D426D"/>
    <w:rsid w:val="002D4279"/>
    <w:rsid w:val="002D56F4"/>
    <w:rsid w:val="002D5A7B"/>
    <w:rsid w:val="002D6E5A"/>
    <w:rsid w:val="002D72AB"/>
    <w:rsid w:val="002D72C2"/>
    <w:rsid w:val="002E10EC"/>
    <w:rsid w:val="002E2014"/>
    <w:rsid w:val="002E2253"/>
    <w:rsid w:val="002E22C3"/>
    <w:rsid w:val="002E3196"/>
    <w:rsid w:val="002E793E"/>
    <w:rsid w:val="002F0093"/>
    <w:rsid w:val="002F049B"/>
    <w:rsid w:val="002F0EF9"/>
    <w:rsid w:val="002F1456"/>
    <w:rsid w:val="002F1617"/>
    <w:rsid w:val="002F184E"/>
    <w:rsid w:val="002F1F17"/>
    <w:rsid w:val="002F21A2"/>
    <w:rsid w:val="002F3D30"/>
    <w:rsid w:val="002F3E93"/>
    <w:rsid w:val="002F432C"/>
    <w:rsid w:val="002F6215"/>
    <w:rsid w:val="002F62FA"/>
    <w:rsid w:val="002F79FD"/>
    <w:rsid w:val="0030093A"/>
    <w:rsid w:val="00301499"/>
    <w:rsid w:val="003016C4"/>
    <w:rsid w:val="00301DCD"/>
    <w:rsid w:val="003040B9"/>
    <w:rsid w:val="00304F84"/>
    <w:rsid w:val="00305119"/>
    <w:rsid w:val="003064E1"/>
    <w:rsid w:val="00306D0A"/>
    <w:rsid w:val="0031258E"/>
    <w:rsid w:val="00313C9D"/>
    <w:rsid w:val="00313CD4"/>
    <w:rsid w:val="00315057"/>
    <w:rsid w:val="003154B3"/>
    <w:rsid w:val="003154D3"/>
    <w:rsid w:val="00316D9B"/>
    <w:rsid w:val="00317263"/>
    <w:rsid w:val="003178AD"/>
    <w:rsid w:val="00317EB5"/>
    <w:rsid w:val="00320B17"/>
    <w:rsid w:val="00323667"/>
    <w:rsid w:val="003243D2"/>
    <w:rsid w:val="00324C3B"/>
    <w:rsid w:val="00325DA4"/>
    <w:rsid w:val="00325F85"/>
    <w:rsid w:val="00326295"/>
    <w:rsid w:val="00327470"/>
    <w:rsid w:val="00327663"/>
    <w:rsid w:val="003278F3"/>
    <w:rsid w:val="00330373"/>
    <w:rsid w:val="00331139"/>
    <w:rsid w:val="0033199B"/>
    <w:rsid w:val="00333322"/>
    <w:rsid w:val="00333933"/>
    <w:rsid w:val="003341DE"/>
    <w:rsid w:val="00334264"/>
    <w:rsid w:val="00334422"/>
    <w:rsid w:val="00334737"/>
    <w:rsid w:val="00334B12"/>
    <w:rsid w:val="003353BE"/>
    <w:rsid w:val="003362B6"/>
    <w:rsid w:val="0033736C"/>
    <w:rsid w:val="00340641"/>
    <w:rsid w:val="003413D6"/>
    <w:rsid w:val="003417A6"/>
    <w:rsid w:val="00343277"/>
    <w:rsid w:val="0034417B"/>
    <w:rsid w:val="00344266"/>
    <w:rsid w:val="00347751"/>
    <w:rsid w:val="003513F6"/>
    <w:rsid w:val="0035145C"/>
    <w:rsid w:val="0035161F"/>
    <w:rsid w:val="003517E6"/>
    <w:rsid w:val="00351EEB"/>
    <w:rsid w:val="003526F6"/>
    <w:rsid w:val="00353944"/>
    <w:rsid w:val="003541E6"/>
    <w:rsid w:val="00354AE6"/>
    <w:rsid w:val="00354BFE"/>
    <w:rsid w:val="00355727"/>
    <w:rsid w:val="0035596F"/>
    <w:rsid w:val="00356333"/>
    <w:rsid w:val="00360021"/>
    <w:rsid w:val="003610B8"/>
    <w:rsid w:val="00361C4C"/>
    <w:rsid w:val="00361EFB"/>
    <w:rsid w:val="0036367E"/>
    <w:rsid w:val="003660FF"/>
    <w:rsid w:val="0036666D"/>
    <w:rsid w:val="003668A8"/>
    <w:rsid w:val="0036743B"/>
    <w:rsid w:val="003674D9"/>
    <w:rsid w:val="00367552"/>
    <w:rsid w:val="00371AA8"/>
    <w:rsid w:val="00371EBD"/>
    <w:rsid w:val="0037217E"/>
    <w:rsid w:val="00372946"/>
    <w:rsid w:val="00374085"/>
    <w:rsid w:val="00374163"/>
    <w:rsid w:val="003749C4"/>
    <w:rsid w:val="00375717"/>
    <w:rsid w:val="00375D27"/>
    <w:rsid w:val="00375F9E"/>
    <w:rsid w:val="00376535"/>
    <w:rsid w:val="00376E6D"/>
    <w:rsid w:val="003774B6"/>
    <w:rsid w:val="00377AB7"/>
    <w:rsid w:val="00380ABB"/>
    <w:rsid w:val="00381B93"/>
    <w:rsid w:val="00381D14"/>
    <w:rsid w:val="003827D6"/>
    <w:rsid w:val="003827DD"/>
    <w:rsid w:val="00382D71"/>
    <w:rsid w:val="003830D0"/>
    <w:rsid w:val="00384BE9"/>
    <w:rsid w:val="00384F07"/>
    <w:rsid w:val="0038529D"/>
    <w:rsid w:val="00385368"/>
    <w:rsid w:val="00385BCA"/>
    <w:rsid w:val="00386158"/>
    <w:rsid w:val="00386A10"/>
    <w:rsid w:val="00390159"/>
    <w:rsid w:val="003905BA"/>
    <w:rsid w:val="00390FAD"/>
    <w:rsid w:val="0039113D"/>
    <w:rsid w:val="00391280"/>
    <w:rsid w:val="00391BE4"/>
    <w:rsid w:val="00391EC7"/>
    <w:rsid w:val="00392102"/>
    <w:rsid w:val="0039259F"/>
    <w:rsid w:val="00392600"/>
    <w:rsid w:val="00392D04"/>
    <w:rsid w:val="003940DC"/>
    <w:rsid w:val="003946CB"/>
    <w:rsid w:val="00394E33"/>
    <w:rsid w:val="0039575D"/>
    <w:rsid w:val="00395A05"/>
    <w:rsid w:val="003960ED"/>
    <w:rsid w:val="003963FD"/>
    <w:rsid w:val="0039773D"/>
    <w:rsid w:val="003A00A0"/>
    <w:rsid w:val="003A2003"/>
    <w:rsid w:val="003A297D"/>
    <w:rsid w:val="003A2B9E"/>
    <w:rsid w:val="003A2EA5"/>
    <w:rsid w:val="003A3159"/>
    <w:rsid w:val="003A3189"/>
    <w:rsid w:val="003A4D72"/>
    <w:rsid w:val="003A56EB"/>
    <w:rsid w:val="003A5BC7"/>
    <w:rsid w:val="003A5F35"/>
    <w:rsid w:val="003A5F41"/>
    <w:rsid w:val="003A7595"/>
    <w:rsid w:val="003B1589"/>
    <w:rsid w:val="003B16CE"/>
    <w:rsid w:val="003B1BA9"/>
    <w:rsid w:val="003B4BD3"/>
    <w:rsid w:val="003B4FB2"/>
    <w:rsid w:val="003B6686"/>
    <w:rsid w:val="003B6BDC"/>
    <w:rsid w:val="003B7248"/>
    <w:rsid w:val="003C13C7"/>
    <w:rsid w:val="003C19B8"/>
    <w:rsid w:val="003C29B8"/>
    <w:rsid w:val="003C38CE"/>
    <w:rsid w:val="003C390E"/>
    <w:rsid w:val="003C438B"/>
    <w:rsid w:val="003C44EE"/>
    <w:rsid w:val="003C4543"/>
    <w:rsid w:val="003C618C"/>
    <w:rsid w:val="003C7618"/>
    <w:rsid w:val="003C7720"/>
    <w:rsid w:val="003D21EC"/>
    <w:rsid w:val="003D2756"/>
    <w:rsid w:val="003D2C23"/>
    <w:rsid w:val="003D3244"/>
    <w:rsid w:val="003D3550"/>
    <w:rsid w:val="003D3A7B"/>
    <w:rsid w:val="003D40A2"/>
    <w:rsid w:val="003D471A"/>
    <w:rsid w:val="003D4B0E"/>
    <w:rsid w:val="003D4FDD"/>
    <w:rsid w:val="003D6933"/>
    <w:rsid w:val="003D7CF0"/>
    <w:rsid w:val="003E05C0"/>
    <w:rsid w:val="003E103F"/>
    <w:rsid w:val="003E2BF1"/>
    <w:rsid w:val="003E3173"/>
    <w:rsid w:val="003E33E5"/>
    <w:rsid w:val="003E3830"/>
    <w:rsid w:val="003E408C"/>
    <w:rsid w:val="003E51F7"/>
    <w:rsid w:val="003E591D"/>
    <w:rsid w:val="003E5D95"/>
    <w:rsid w:val="003E6776"/>
    <w:rsid w:val="003E69E3"/>
    <w:rsid w:val="003E7293"/>
    <w:rsid w:val="003E7A50"/>
    <w:rsid w:val="003F0E26"/>
    <w:rsid w:val="003F1205"/>
    <w:rsid w:val="003F1A4B"/>
    <w:rsid w:val="003F1E00"/>
    <w:rsid w:val="003F2D22"/>
    <w:rsid w:val="003F2E14"/>
    <w:rsid w:val="003F3593"/>
    <w:rsid w:val="003F360A"/>
    <w:rsid w:val="003F5480"/>
    <w:rsid w:val="003F6FC1"/>
    <w:rsid w:val="003F7062"/>
    <w:rsid w:val="003F7092"/>
    <w:rsid w:val="003F77DB"/>
    <w:rsid w:val="00400E43"/>
    <w:rsid w:val="0040189D"/>
    <w:rsid w:val="004020A0"/>
    <w:rsid w:val="0040229A"/>
    <w:rsid w:val="0040284C"/>
    <w:rsid w:val="00402859"/>
    <w:rsid w:val="00402A9E"/>
    <w:rsid w:val="00402CB2"/>
    <w:rsid w:val="00402CF6"/>
    <w:rsid w:val="00403ABA"/>
    <w:rsid w:val="004042DE"/>
    <w:rsid w:val="00404658"/>
    <w:rsid w:val="00405340"/>
    <w:rsid w:val="00405AB7"/>
    <w:rsid w:val="00406F5C"/>
    <w:rsid w:val="00407899"/>
    <w:rsid w:val="00407944"/>
    <w:rsid w:val="00407E10"/>
    <w:rsid w:val="00410561"/>
    <w:rsid w:val="00410F9D"/>
    <w:rsid w:val="00412469"/>
    <w:rsid w:val="00413A7E"/>
    <w:rsid w:val="00414107"/>
    <w:rsid w:val="00414B37"/>
    <w:rsid w:val="004156B9"/>
    <w:rsid w:val="00415E88"/>
    <w:rsid w:val="00415F73"/>
    <w:rsid w:val="00416C75"/>
    <w:rsid w:val="00417140"/>
    <w:rsid w:val="0041767E"/>
    <w:rsid w:val="004202DA"/>
    <w:rsid w:val="004211B3"/>
    <w:rsid w:val="0042243E"/>
    <w:rsid w:val="00422AFA"/>
    <w:rsid w:val="00423119"/>
    <w:rsid w:val="004247BA"/>
    <w:rsid w:val="00426B8D"/>
    <w:rsid w:val="0042725E"/>
    <w:rsid w:val="004273AC"/>
    <w:rsid w:val="004273B0"/>
    <w:rsid w:val="00427E3A"/>
    <w:rsid w:val="004313F0"/>
    <w:rsid w:val="004315F6"/>
    <w:rsid w:val="0043280E"/>
    <w:rsid w:val="00433919"/>
    <w:rsid w:val="0043457C"/>
    <w:rsid w:val="00435816"/>
    <w:rsid w:val="00435C85"/>
    <w:rsid w:val="004367D8"/>
    <w:rsid w:val="00437297"/>
    <w:rsid w:val="0044029A"/>
    <w:rsid w:val="00441A0E"/>
    <w:rsid w:val="004446D7"/>
    <w:rsid w:val="004448D0"/>
    <w:rsid w:val="00444CFD"/>
    <w:rsid w:val="00445872"/>
    <w:rsid w:val="00446FFC"/>
    <w:rsid w:val="004475E4"/>
    <w:rsid w:val="00447CA9"/>
    <w:rsid w:val="004502EB"/>
    <w:rsid w:val="00450AFE"/>
    <w:rsid w:val="0045238B"/>
    <w:rsid w:val="004531E6"/>
    <w:rsid w:val="00453451"/>
    <w:rsid w:val="004539B6"/>
    <w:rsid w:val="0045424F"/>
    <w:rsid w:val="004545D0"/>
    <w:rsid w:val="00454651"/>
    <w:rsid w:val="004547B2"/>
    <w:rsid w:val="0045595F"/>
    <w:rsid w:val="004560CF"/>
    <w:rsid w:val="004564CD"/>
    <w:rsid w:val="00457FBF"/>
    <w:rsid w:val="00460361"/>
    <w:rsid w:val="0046053B"/>
    <w:rsid w:val="004606EF"/>
    <w:rsid w:val="00460E82"/>
    <w:rsid w:val="00461660"/>
    <w:rsid w:val="00461FEE"/>
    <w:rsid w:val="00462227"/>
    <w:rsid w:val="00462B27"/>
    <w:rsid w:val="00462BD2"/>
    <w:rsid w:val="00463837"/>
    <w:rsid w:val="00464112"/>
    <w:rsid w:val="004654D7"/>
    <w:rsid w:val="00465DD8"/>
    <w:rsid w:val="00466377"/>
    <w:rsid w:val="00466A1D"/>
    <w:rsid w:val="00467DA6"/>
    <w:rsid w:val="00467FC1"/>
    <w:rsid w:val="00470A02"/>
    <w:rsid w:val="0047149A"/>
    <w:rsid w:val="00471905"/>
    <w:rsid w:val="00471E8B"/>
    <w:rsid w:val="00472C8F"/>
    <w:rsid w:val="00472CC8"/>
    <w:rsid w:val="00472EEA"/>
    <w:rsid w:val="004746F6"/>
    <w:rsid w:val="00475F04"/>
    <w:rsid w:val="004771D6"/>
    <w:rsid w:val="00477FE1"/>
    <w:rsid w:val="004805F0"/>
    <w:rsid w:val="00480642"/>
    <w:rsid w:val="0048070D"/>
    <w:rsid w:val="00480A24"/>
    <w:rsid w:val="0048317D"/>
    <w:rsid w:val="004838FB"/>
    <w:rsid w:val="00484CBE"/>
    <w:rsid w:val="00484D56"/>
    <w:rsid w:val="00486477"/>
    <w:rsid w:val="00487481"/>
    <w:rsid w:val="00487AA4"/>
    <w:rsid w:val="00490591"/>
    <w:rsid w:val="0049086A"/>
    <w:rsid w:val="00490FD2"/>
    <w:rsid w:val="00491248"/>
    <w:rsid w:val="00492C5E"/>
    <w:rsid w:val="00493823"/>
    <w:rsid w:val="004939CF"/>
    <w:rsid w:val="00496B0C"/>
    <w:rsid w:val="0049747D"/>
    <w:rsid w:val="00497893"/>
    <w:rsid w:val="004A007B"/>
    <w:rsid w:val="004A0718"/>
    <w:rsid w:val="004A1655"/>
    <w:rsid w:val="004A1EE2"/>
    <w:rsid w:val="004A22B2"/>
    <w:rsid w:val="004A28FA"/>
    <w:rsid w:val="004A2A29"/>
    <w:rsid w:val="004A40C6"/>
    <w:rsid w:val="004A4224"/>
    <w:rsid w:val="004A621C"/>
    <w:rsid w:val="004A62E8"/>
    <w:rsid w:val="004A646F"/>
    <w:rsid w:val="004A6855"/>
    <w:rsid w:val="004A6B50"/>
    <w:rsid w:val="004A71CF"/>
    <w:rsid w:val="004B05BC"/>
    <w:rsid w:val="004B0E02"/>
    <w:rsid w:val="004B173C"/>
    <w:rsid w:val="004B222F"/>
    <w:rsid w:val="004B262F"/>
    <w:rsid w:val="004B3CC1"/>
    <w:rsid w:val="004B40A2"/>
    <w:rsid w:val="004B5793"/>
    <w:rsid w:val="004B59D7"/>
    <w:rsid w:val="004B5A5F"/>
    <w:rsid w:val="004B6A22"/>
    <w:rsid w:val="004B7912"/>
    <w:rsid w:val="004C086D"/>
    <w:rsid w:val="004C0E42"/>
    <w:rsid w:val="004C18F6"/>
    <w:rsid w:val="004C1B5A"/>
    <w:rsid w:val="004C210E"/>
    <w:rsid w:val="004C3508"/>
    <w:rsid w:val="004C573E"/>
    <w:rsid w:val="004C583C"/>
    <w:rsid w:val="004C6581"/>
    <w:rsid w:val="004C6ECB"/>
    <w:rsid w:val="004C6F6C"/>
    <w:rsid w:val="004D0707"/>
    <w:rsid w:val="004D1A0E"/>
    <w:rsid w:val="004D2281"/>
    <w:rsid w:val="004D27D4"/>
    <w:rsid w:val="004D2AFA"/>
    <w:rsid w:val="004D3286"/>
    <w:rsid w:val="004D3937"/>
    <w:rsid w:val="004D4724"/>
    <w:rsid w:val="004D4ABD"/>
    <w:rsid w:val="004D4EFC"/>
    <w:rsid w:val="004D500B"/>
    <w:rsid w:val="004D788F"/>
    <w:rsid w:val="004D7A20"/>
    <w:rsid w:val="004D7E48"/>
    <w:rsid w:val="004E05A6"/>
    <w:rsid w:val="004E278D"/>
    <w:rsid w:val="004E5D98"/>
    <w:rsid w:val="004E613A"/>
    <w:rsid w:val="004E6859"/>
    <w:rsid w:val="004E7481"/>
    <w:rsid w:val="004E749F"/>
    <w:rsid w:val="004E76AA"/>
    <w:rsid w:val="004F0A53"/>
    <w:rsid w:val="004F0E87"/>
    <w:rsid w:val="004F153B"/>
    <w:rsid w:val="004F176A"/>
    <w:rsid w:val="004F193C"/>
    <w:rsid w:val="004F19CF"/>
    <w:rsid w:val="004F2942"/>
    <w:rsid w:val="004F49C6"/>
    <w:rsid w:val="004F4A5B"/>
    <w:rsid w:val="004F52CD"/>
    <w:rsid w:val="004F563F"/>
    <w:rsid w:val="004F5DBA"/>
    <w:rsid w:val="004F5DC3"/>
    <w:rsid w:val="004F65A2"/>
    <w:rsid w:val="004F68A1"/>
    <w:rsid w:val="004F6E92"/>
    <w:rsid w:val="004F7390"/>
    <w:rsid w:val="004F78E9"/>
    <w:rsid w:val="00501255"/>
    <w:rsid w:val="00501881"/>
    <w:rsid w:val="005034A6"/>
    <w:rsid w:val="00504891"/>
    <w:rsid w:val="00506CEA"/>
    <w:rsid w:val="00506DE6"/>
    <w:rsid w:val="005070F6"/>
    <w:rsid w:val="005104F9"/>
    <w:rsid w:val="00510566"/>
    <w:rsid w:val="0051112B"/>
    <w:rsid w:val="00511BEB"/>
    <w:rsid w:val="00512C05"/>
    <w:rsid w:val="005148FC"/>
    <w:rsid w:val="00516E6B"/>
    <w:rsid w:val="005219C0"/>
    <w:rsid w:val="00522A7D"/>
    <w:rsid w:val="00522D1A"/>
    <w:rsid w:val="00522DC0"/>
    <w:rsid w:val="00524EBD"/>
    <w:rsid w:val="00524EC0"/>
    <w:rsid w:val="00525054"/>
    <w:rsid w:val="0052541B"/>
    <w:rsid w:val="0052558E"/>
    <w:rsid w:val="00525C14"/>
    <w:rsid w:val="00525FF2"/>
    <w:rsid w:val="005308EB"/>
    <w:rsid w:val="005335C7"/>
    <w:rsid w:val="00533657"/>
    <w:rsid w:val="005339F8"/>
    <w:rsid w:val="005344ED"/>
    <w:rsid w:val="005348A6"/>
    <w:rsid w:val="00534ACE"/>
    <w:rsid w:val="00534DC3"/>
    <w:rsid w:val="0053612E"/>
    <w:rsid w:val="005375FF"/>
    <w:rsid w:val="005401BA"/>
    <w:rsid w:val="00540454"/>
    <w:rsid w:val="00541A41"/>
    <w:rsid w:val="00541B20"/>
    <w:rsid w:val="00541C11"/>
    <w:rsid w:val="005426EB"/>
    <w:rsid w:val="0054337B"/>
    <w:rsid w:val="0054436D"/>
    <w:rsid w:val="00544666"/>
    <w:rsid w:val="0054522D"/>
    <w:rsid w:val="00545875"/>
    <w:rsid w:val="00545C66"/>
    <w:rsid w:val="005465F9"/>
    <w:rsid w:val="00547084"/>
    <w:rsid w:val="005475DE"/>
    <w:rsid w:val="00550388"/>
    <w:rsid w:val="00550C11"/>
    <w:rsid w:val="0055137D"/>
    <w:rsid w:val="005518BE"/>
    <w:rsid w:val="00552DC8"/>
    <w:rsid w:val="00553293"/>
    <w:rsid w:val="00553691"/>
    <w:rsid w:val="0055392E"/>
    <w:rsid w:val="00554C06"/>
    <w:rsid w:val="00555324"/>
    <w:rsid w:val="00555BF7"/>
    <w:rsid w:val="005565B1"/>
    <w:rsid w:val="005571DB"/>
    <w:rsid w:val="00557CCC"/>
    <w:rsid w:val="00557CEE"/>
    <w:rsid w:val="0056066D"/>
    <w:rsid w:val="00560DF2"/>
    <w:rsid w:val="00561E89"/>
    <w:rsid w:val="005626E2"/>
    <w:rsid w:val="00565172"/>
    <w:rsid w:val="005653DE"/>
    <w:rsid w:val="00566F07"/>
    <w:rsid w:val="005678E5"/>
    <w:rsid w:val="00567976"/>
    <w:rsid w:val="00573426"/>
    <w:rsid w:val="005739EE"/>
    <w:rsid w:val="00573CC1"/>
    <w:rsid w:val="0057507A"/>
    <w:rsid w:val="005768B2"/>
    <w:rsid w:val="00576BC8"/>
    <w:rsid w:val="00576E8A"/>
    <w:rsid w:val="005771CF"/>
    <w:rsid w:val="00580CBB"/>
    <w:rsid w:val="00580DC1"/>
    <w:rsid w:val="005813BF"/>
    <w:rsid w:val="00581D00"/>
    <w:rsid w:val="00582BAF"/>
    <w:rsid w:val="00582F5C"/>
    <w:rsid w:val="00583695"/>
    <w:rsid w:val="00583944"/>
    <w:rsid w:val="005846DB"/>
    <w:rsid w:val="00585026"/>
    <w:rsid w:val="005862B3"/>
    <w:rsid w:val="00586CE8"/>
    <w:rsid w:val="0058753D"/>
    <w:rsid w:val="00587D92"/>
    <w:rsid w:val="00587EBD"/>
    <w:rsid w:val="00587FAE"/>
    <w:rsid w:val="0059000B"/>
    <w:rsid w:val="00590CD5"/>
    <w:rsid w:val="00591238"/>
    <w:rsid w:val="005915F1"/>
    <w:rsid w:val="005939E9"/>
    <w:rsid w:val="00596461"/>
    <w:rsid w:val="0059656A"/>
    <w:rsid w:val="00596686"/>
    <w:rsid w:val="00596EA2"/>
    <w:rsid w:val="0059733F"/>
    <w:rsid w:val="00597A64"/>
    <w:rsid w:val="005A03E7"/>
    <w:rsid w:val="005A143A"/>
    <w:rsid w:val="005A23CB"/>
    <w:rsid w:val="005A2472"/>
    <w:rsid w:val="005A288A"/>
    <w:rsid w:val="005A2E17"/>
    <w:rsid w:val="005A452C"/>
    <w:rsid w:val="005A5DEF"/>
    <w:rsid w:val="005A6ED5"/>
    <w:rsid w:val="005A7139"/>
    <w:rsid w:val="005A7C53"/>
    <w:rsid w:val="005B020B"/>
    <w:rsid w:val="005B094C"/>
    <w:rsid w:val="005B342E"/>
    <w:rsid w:val="005B34F1"/>
    <w:rsid w:val="005B3A78"/>
    <w:rsid w:val="005B3E7D"/>
    <w:rsid w:val="005B4929"/>
    <w:rsid w:val="005B4D83"/>
    <w:rsid w:val="005B530D"/>
    <w:rsid w:val="005B5BB0"/>
    <w:rsid w:val="005B6A00"/>
    <w:rsid w:val="005B6A50"/>
    <w:rsid w:val="005B7AA7"/>
    <w:rsid w:val="005B7D38"/>
    <w:rsid w:val="005C0502"/>
    <w:rsid w:val="005C0A0C"/>
    <w:rsid w:val="005C0D2E"/>
    <w:rsid w:val="005C2C3D"/>
    <w:rsid w:val="005C351A"/>
    <w:rsid w:val="005C36F7"/>
    <w:rsid w:val="005C385C"/>
    <w:rsid w:val="005C43AC"/>
    <w:rsid w:val="005C4FB8"/>
    <w:rsid w:val="005C505A"/>
    <w:rsid w:val="005C5608"/>
    <w:rsid w:val="005C66C0"/>
    <w:rsid w:val="005C6B4D"/>
    <w:rsid w:val="005C70F2"/>
    <w:rsid w:val="005C7A79"/>
    <w:rsid w:val="005C7E3D"/>
    <w:rsid w:val="005C7FD0"/>
    <w:rsid w:val="005D00B6"/>
    <w:rsid w:val="005D05A9"/>
    <w:rsid w:val="005D0F9E"/>
    <w:rsid w:val="005D157F"/>
    <w:rsid w:val="005D15B7"/>
    <w:rsid w:val="005D2482"/>
    <w:rsid w:val="005D353E"/>
    <w:rsid w:val="005D3909"/>
    <w:rsid w:val="005D493D"/>
    <w:rsid w:val="005D4ABC"/>
    <w:rsid w:val="005D52A6"/>
    <w:rsid w:val="005D6EB2"/>
    <w:rsid w:val="005D764C"/>
    <w:rsid w:val="005D78B6"/>
    <w:rsid w:val="005D7C62"/>
    <w:rsid w:val="005E055A"/>
    <w:rsid w:val="005E0A71"/>
    <w:rsid w:val="005E16F3"/>
    <w:rsid w:val="005E2319"/>
    <w:rsid w:val="005E2327"/>
    <w:rsid w:val="005E240D"/>
    <w:rsid w:val="005E2844"/>
    <w:rsid w:val="005E29AF"/>
    <w:rsid w:val="005E2D92"/>
    <w:rsid w:val="005E307B"/>
    <w:rsid w:val="005E35F0"/>
    <w:rsid w:val="005E364C"/>
    <w:rsid w:val="005E4814"/>
    <w:rsid w:val="005E4DBA"/>
    <w:rsid w:val="005E5249"/>
    <w:rsid w:val="005E5B73"/>
    <w:rsid w:val="005E65A8"/>
    <w:rsid w:val="005E6D8F"/>
    <w:rsid w:val="005E7A56"/>
    <w:rsid w:val="005F00E8"/>
    <w:rsid w:val="005F018D"/>
    <w:rsid w:val="005F0A6F"/>
    <w:rsid w:val="005F1272"/>
    <w:rsid w:val="005F21D6"/>
    <w:rsid w:val="005F247C"/>
    <w:rsid w:val="005F299D"/>
    <w:rsid w:val="005F33B9"/>
    <w:rsid w:val="005F3552"/>
    <w:rsid w:val="005F4940"/>
    <w:rsid w:val="005F5787"/>
    <w:rsid w:val="005F5FB5"/>
    <w:rsid w:val="005F6642"/>
    <w:rsid w:val="00600EDC"/>
    <w:rsid w:val="0060115F"/>
    <w:rsid w:val="006044D8"/>
    <w:rsid w:val="006052FC"/>
    <w:rsid w:val="006058D6"/>
    <w:rsid w:val="00605B52"/>
    <w:rsid w:val="00605DD0"/>
    <w:rsid w:val="00605E8A"/>
    <w:rsid w:val="00606634"/>
    <w:rsid w:val="00606883"/>
    <w:rsid w:val="00606AEB"/>
    <w:rsid w:val="0060774F"/>
    <w:rsid w:val="0060778F"/>
    <w:rsid w:val="006106FA"/>
    <w:rsid w:val="00610711"/>
    <w:rsid w:val="006109BD"/>
    <w:rsid w:val="00613A27"/>
    <w:rsid w:val="00613F49"/>
    <w:rsid w:val="006151B1"/>
    <w:rsid w:val="006153B8"/>
    <w:rsid w:val="0061657B"/>
    <w:rsid w:val="00616C28"/>
    <w:rsid w:val="0061791F"/>
    <w:rsid w:val="00620294"/>
    <w:rsid w:val="006214C0"/>
    <w:rsid w:val="006217B2"/>
    <w:rsid w:val="0062229C"/>
    <w:rsid w:val="0062240C"/>
    <w:rsid w:val="00622471"/>
    <w:rsid w:val="00622889"/>
    <w:rsid w:val="00623C66"/>
    <w:rsid w:val="00624906"/>
    <w:rsid w:val="00624B9C"/>
    <w:rsid w:val="006267D1"/>
    <w:rsid w:val="0062684B"/>
    <w:rsid w:val="00626863"/>
    <w:rsid w:val="00626B00"/>
    <w:rsid w:val="00627089"/>
    <w:rsid w:val="00627486"/>
    <w:rsid w:val="006279AF"/>
    <w:rsid w:val="00627C02"/>
    <w:rsid w:val="00627E1E"/>
    <w:rsid w:val="006307C1"/>
    <w:rsid w:val="00631018"/>
    <w:rsid w:val="00633077"/>
    <w:rsid w:val="006338B0"/>
    <w:rsid w:val="00634F4A"/>
    <w:rsid w:val="006352EC"/>
    <w:rsid w:val="00635300"/>
    <w:rsid w:val="006362F7"/>
    <w:rsid w:val="00636A9E"/>
    <w:rsid w:val="00637BCF"/>
    <w:rsid w:val="00640BB8"/>
    <w:rsid w:val="00641479"/>
    <w:rsid w:val="00641AA0"/>
    <w:rsid w:val="00641B9D"/>
    <w:rsid w:val="0064203E"/>
    <w:rsid w:val="006420FB"/>
    <w:rsid w:val="00642CC2"/>
    <w:rsid w:val="00643182"/>
    <w:rsid w:val="00643EB7"/>
    <w:rsid w:val="00644E3A"/>
    <w:rsid w:val="006450DF"/>
    <w:rsid w:val="00646208"/>
    <w:rsid w:val="00646852"/>
    <w:rsid w:val="00646C2E"/>
    <w:rsid w:val="0064778D"/>
    <w:rsid w:val="006505E6"/>
    <w:rsid w:val="00651348"/>
    <w:rsid w:val="006514D9"/>
    <w:rsid w:val="00651F7E"/>
    <w:rsid w:val="00653907"/>
    <w:rsid w:val="00654A72"/>
    <w:rsid w:val="00654C0A"/>
    <w:rsid w:val="00655509"/>
    <w:rsid w:val="006558FA"/>
    <w:rsid w:val="00655B54"/>
    <w:rsid w:val="006562BC"/>
    <w:rsid w:val="00656C3D"/>
    <w:rsid w:val="00657125"/>
    <w:rsid w:val="006572A6"/>
    <w:rsid w:val="00657345"/>
    <w:rsid w:val="00657BD4"/>
    <w:rsid w:val="00661D53"/>
    <w:rsid w:val="0066220C"/>
    <w:rsid w:val="00663272"/>
    <w:rsid w:val="00663964"/>
    <w:rsid w:val="00664170"/>
    <w:rsid w:val="0066475A"/>
    <w:rsid w:val="00667888"/>
    <w:rsid w:val="00670468"/>
    <w:rsid w:val="00670509"/>
    <w:rsid w:val="00670884"/>
    <w:rsid w:val="00672699"/>
    <w:rsid w:val="006732FE"/>
    <w:rsid w:val="006734DC"/>
    <w:rsid w:val="00674454"/>
    <w:rsid w:val="006748A5"/>
    <w:rsid w:val="00674C5F"/>
    <w:rsid w:val="00674CAB"/>
    <w:rsid w:val="006751BB"/>
    <w:rsid w:val="0067613C"/>
    <w:rsid w:val="0067782D"/>
    <w:rsid w:val="00677FA5"/>
    <w:rsid w:val="00681972"/>
    <w:rsid w:val="00682239"/>
    <w:rsid w:val="006835E1"/>
    <w:rsid w:val="00685D16"/>
    <w:rsid w:val="006869AB"/>
    <w:rsid w:val="00687780"/>
    <w:rsid w:val="0069041C"/>
    <w:rsid w:val="006914E2"/>
    <w:rsid w:val="00691AB8"/>
    <w:rsid w:val="00692FF6"/>
    <w:rsid w:val="00693241"/>
    <w:rsid w:val="00693771"/>
    <w:rsid w:val="00694028"/>
    <w:rsid w:val="00694243"/>
    <w:rsid w:val="006959F1"/>
    <w:rsid w:val="00695D8D"/>
    <w:rsid w:val="00696E58"/>
    <w:rsid w:val="00697AF8"/>
    <w:rsid w:val="006A217B"/>
    <w:rsid w:val="006A319F"/>
    <w:rsid w:val="006A395B"/>
    <w:rsid w:val="006A60BA"/>
    <w:rsid w:val="006A7AF3"/>
    <w:rsid w:val="006A7C42"/>
    <w:rsid w:val="006B04D8"/>
    <w:rsid w:val="006B129A"/>
    <w:rsid w:val="006B1888"/>
    <w:rsid w:val="006B1F76"/>
    <w:rsid w:val="006B23DD"/>
    <w:rsid w:val="006B2911"/>
    <w:rsid w:val="006B2E5A"/>
    <w:rsid w:val="006B34DD"/>
    <w:rsid w:val="006B41E7"/>
    <w:rsid w:val="006B4763"/>
    <w:rsid w:val="006B4A31"/>
    <w:rsid w:val="006B6092"/>
    <w:rsid w:val="006B6837"/>
    <w:rsid w:val="006B6EBD"/>
    <w:rsid w:val="006B7A86"/>
    <w:rsid w:val="006C07BE"/>
    <w:rsid w:val="006C138C"/>
    <w:rsid w:val="006C13E7"/>
    <w:rsid w:val="006C25D2"/>
    <w:rsid w:val="006C264F"/>
    <w:rsid w:val="006C3053"/>
    <w:rsid w:val="006C438A"/>
    <w:rsid w:val="006C5326"/>
    <w:rsid w:val="006C74C3"/>
    <w:rsid w:val="006C776C"/>
    <w:rsid w:val="006C7896"/>
    <w:rsid w:val="006C7A50"/>
    <w:rsid w:val="006C7EF4"/>
    <w:rsid w:val="006D0F16"/>
    <w:rsid w:val="006D3D0C"/>
    <w:rsid w:val="006D4AA9"/>
    <w:rsid w:val="006D4DE0"/>
    <w:rsid w:val="006D5059"/>
    <w:rsid w:val="006D5288"/>
    <w:rsid w:val="006D5F80"/>
    <w:rsid w:val="006D7734"/>
    <w:rsid w:val="006E03D1"/>
    <w:rsid w:val="006E04D3"/>
    <w:rsid w:val="006E1B49"/>
    <w:rsid w:val="006E1CAA"/>
    <w:rsid w:val="006E1DC0"/>
    <w:rsid w:val="006E26CE"/>
    <w:rsid w:val="006E2E61"/>
    <w:rsid w:val="006E470D"/>
    <w:rsid w:val="006E48D3"/>
    <w:rsid w:val="006E5145"/>
    <w:rsid w:val="006E5A46"/>
    <w:rsid w:val="006E5E15"/>
    <w:rsid w:val="006E5E3B"/>
    <w:rsid w:val="006E6E92"/>
    <w:rsid w:val="006F0711"/>
    <w:rsid w:val="006F09ED"/>
    <w:rsid w:val="006F1C05"/>
    <w:rsid w:val="006F26F1"/>
    <w:rsid w:val="006F36AB"/>
    <w:rsid w:val="006F37F9"/>
    <w:rsid w:val="006F3DCB"/>
    <w:rsid w:val="006F45E1"/>
    <w:rsid w:val="006F4DEA"/>
    <w:rsid w:val="006F561A"/>
    <w:rsid w:val="006F717D"/>
    <w:rsid w:val="006F72A0"/>
    <w:rsid w:val="00700003"/>
    <w:rsid w:val="00700264"/>
    <w:rsid w:val="00701C30"/>
    <w:rsid w:val="00702F05"/>
    <w:rsid w:val="007031B8"/>
    <w:rsid w:val="00704FA7"/>
    <w:rsid w:val="00706DBE"/>
    <w:rsid w:val="00706F73"/>
    <w:rsid w:val="007077AC"/>
    <w:rsid w:val="00707D31"/>
    <w:rsid w:val="00710E46"/>
    <w:rsid w:val="00711538"/>
    <w:rsid w:val="00711549"/>
    <w:rsid w:val="007137DF"/>
    <w:rsid w:val="007150B5"/>
    <w:rsid w:val="00715A00"/>
    <w:rsid w:val="00716509"/>
    <w:rsid w:val="00717C86"/>
    <w:rsid w:val="00717D38"/>
    <w:rsid w:val="0072059D"/>
    <w:rsid w:val="00721D3D"/>
    <w:rsid w:val="00721FCC"/>
    <w:rsid w:val="00722C88"/>
    <w:rsid w:val="0072330F"/>
    <w:rsid w:val="007243BD"/>
    <w:rsid w:val="0072570B"/>
    <w:rsid w:val="00725A78"/>
    <w:rsid w:val="00727F06"/>
    <w:rsid w:val="00727F12"/>
    <w:rsid w:val="00727FD8"/>
    <w:rsid w:val="00730847"/>
    <w:rsid w:val="00730B74"/>
    <w:rsid w:val="00731357"/>
    <w:rsid w:val="00731383"/>
    <w:rsid w:val="007334A0"/>
    <w:rsid w:val="0073406E"/>
    <w:rsid w:val="00734A4F"/>
    <w:rsid w:val="007365E4"/>
    <w:rsid w:val="00736AE5"/>
    <w:rsid w:val="007372C9"/>
    <w:rsid w:val="00737C76"/>
    <w:rsid w:val="00737FDB"/>
    <w:rsid w:val="007402B7"/>
    <w:rsid w:val="007406A5"/>
    <w:rsid w:val="007406C8"/>
    <w:rsid w:val="0074188D"/>
    <w:rsid w:val="0074197A"/>
    <w:rsid w:val="00742EE4"/>
    <w:rsid w:val="00742EF0"/>
    <w:rsid w:val="00743322"/>
    <w:rsid w:val="00743A67"/>
    <w:rsid w:val="00743B15"/>
    <w:rsid w:val="00743CD5"/>
    <w:rsid w:val="007443AA"/>
    <w:rsid w:val="00744C81"/>
    <w:rsid w:val="007503F4"/>
    <w:rsid w:val="00752267"/>
    <w:rsid w:val="007524FE"/>
    <w:rsid w:val="007545BF"/>
    <w:rsid w:val="0075543D"/>
    <w:rsid w:val="00755506"/>
    <w:rsid w:val="007557AD"/>
    <w:rsid w:val="00755E70"/>
    <w:rsid w:val="00756E23"/>
    <w:rsid w:val="00756F2B"/>
    <w:rsid w:val="0075777B"/>
    <w:rsid w:val="0076053D"/>
    <w:rsid w:val="007611AC"/>
    <w:rsid w:val="007619D8"/>
    <w:rsid w:val="00761A02"/>
    <w:rsid w:val="00762488"/>
    <w:rsid w:val="0076582E"/>
    <w:rsid w:val="00766246"/>
    <w:rsid w:val="00766375"/>
    <w:rsid w:val="007665C6"/>
    <w:rsid w:val="0076683D"/>
    <w:rsid w:val="00767630"/>
    <w:rsid w:val="00771997"/>
    <w:rsid w:val="00771C53"/>
    <w:rsid w:val="00772619"/>
    <w:rsid w:val="00772D8E"/>
    <w:rsid w:val="007731F2"/>
    <w:rsid w:val="0077517D"/>
    <w:rsid w:val="0077561E"/>
    <w:rsid w:val="00775975"/>
    <w:rsid w:val="00775B7C"/>
    <w:rsid w:val="00776A31"/>
    <w:rsid w:val="00780331"/>
    <w:rsid w:val="00781796"/>
    <w:rsid w:val="007817B3"/>
    <w:rsid w:val="00781871"/>
    <w:rsid w:val="00781DE7"/>
    <w:rsid w:val="00781E73"/>
    <w:rsid w:val="00782054"/>
    <w:rsid w:val="00783390"/>
    <w:rsid w:val="007839E6"/>
    <w:rsid w:val="00783D03"/>
    <w:rsid w:val="007845BF"/>
    <w:rsid w:val="007849D9"/>
    <w:rsid w:val="00784CE0"/>
    <w:rsid w:val="00785555"/>
    <w:rsid w:val="00785D36"/>
    <w:rsid w:val="007909B2"/>
    <w:rsid w:val="00790C27"/>
    <w:rsid w:val="00790C9D"/>
    <w:rsid w:val="00790FB9"/>
    <w:rsid w:val="007919EA"/>
    <w:rsid w:val="00791C88"/>
    <w:rsid w:val="007927F4"/>
    <w:rsid w:val="00792A66"/>
    <w:rsid w:val="00792A77"/>
    <w:rsid w:val="007938DF"/>
    <w:rsid w:val="00793E2D"/>
    <w:rsid w:val="007940E4"/>
    <w:rsid w:val="00794BAD"/>
    <w:rsid w:val="0079529F"/>
    <w:rsid w:val="007958D5"/>
    <w:rsid w:val="00795A83"/>
    <w:rsid w:val="00796327"/>
    <w:rsid w:val="007963C9"/>
    <w:rsid w:val="0079650B"/>
    <w:rsid w:val="00796D58"/>
    <w:rsid w:val="00797708"/>
    <w:rsid w:val="00797D97"/>
    <w:rsid w:val="00797E20"/>
    <w:rsid w:val="00797FFE"/>
    <w:rsid w:val="007A0ECF"/>
    <w:rsid w:val="007A14B8"/>
    <w:rsid w:val="007A1674"/>
    <w:rsid w:val="007A443A"/>
    <w:rsid w:val="007A4D49"/>
    <w:rsid w:val="007A5535"/>
    <w:rsid w:val="007A5661"/>
    <w:rsid w:val="007A5AB3"/>
    <w:rsid w:val="007A6328"/>
    <w:rsid w:val="007A65B2"/>
    <w:rsid w:val="007A6886"/>
    <w:rsid w:val="007A69BD"/>
    <w:rsid w:val="007A78DB"/>
    <w:rsid w:val="007B06F4"/>
    <w:rsid w:val="007B0F94"/>
    <w:rsid w:val="007B1423"/>
    <w:rsid w:val="007B3B89"/>
    <w:rsid w:val="007B3DE1"/>
    <w:rsid w:val="007B4DAF"/>
    <w:rsid w:val="007B534D"/>
    <w:rsid w:val="007B5702"/>
    <w:rsid w:val="007B5CD5"/>
    <w:rsid w:val="007B61F4"/>
    <w:rsid w:val="007B7C98"/>
    <w:rsid w:val="007C072B"/>
    <w:rsid w:val="007C2EBD"/>
    <w:rsid w:val="007C3854"/>
    <w:rsid w:val="007C4AC9"/>
    <w:rsid w:val="007C5242"/>
    <w:rsid w:val="007C524A"/>
    <w:rsid w:val="007C5E90"/>
    <w:rsid w:val="007C601C"/>
    <w:rsid w:val="007C6CD0"/>
    <w:rsid w:val="007C6CFB"/>
    <w:rsid w:val="007C7961"/>
    <w:rsid w:val="007D01B0"/>
    <w:rsid w:val="007D082F"/>
    <w:rsid w:val="007D256A"/>
    <w:rsid w:val="007D2D2C"/>
    <w:rsid w:val="007D43E2"/>
    <w:rsid w:val="007D44C5"/>
    <w:rsid w:val="007D4984"/>
    <w:rsid w:val="007D7A96"/>
    <w:rsid w:val="007E0F47"/>
    <w:rsid w:val="007E10A1"/>
    <w:rsid w:val="007E1DE7"/>
    <w:rsid w:val="007E2435"/>
    <w:rsid w:val="007E295F"/>
    <w:rsid w:val="007E31CC"/>
    <w:rsid w:val="007E3442"/>
    <w:rsid w:val="007E3F51"/>
    <w:rsid w:val="007E413E"/>
    <w:rsid w:val="007E449E"/>
    <w:rsid w:val="007E4ED7"/>
    <w:rsid w:val="007E50FB"/>
    <w:rsid w:val="007E6040"/>
    <w:rsid w:val="007E6FD7"/>
    <w:rsid w:val="007E7138"/>
    <w:rsid w:val="007E77DA"/>
    <w:rsid w:val="007E7A06"/>
    <w:rsid w:val="007F20F2"/>
    <w:rsid w:val="007F2B48"/>
    <w:rsid w:val="007F2D19"/>
    <w:rsid w:val="007F3D6E"/>
    <w:rsid w:val="007F4448"/>
    <w:rsid w:val="007F508F"/>
    <w:rsid w:val="00801754"/>
    <w:rsid w:val="00801CE5"/>
    <w:rsid w:val="008026C3"/>
    <w:rsid w:val="008031BE"/>
    <w:rsid w:val="00803FCB"/>
    <w:rsid w:val="00804697"/>
    <w:rsid w:val="00805273"/>
    <w:rsid w:val="0080545A"/>
    <w:rsid w:val="008059FD"/>
    <w:rsid w:val="008065A8"/>
    <w:rsid w:val="00806ADE"/>
    <w:rsid w:val="00807248"/>
    <w:rsid w:val="008115BE"/>
    <w:rsid w:val="00814F1B"/>
    <w:rsid w:val="00815184"/>
    <w:rsid w:val="00815B33"/>
    <w:rsid w:val="008160EC"/>
    <w:rsid w:val="00821230"/>
    <w:rsid w:val="008217F8"/>
    <w:rsid w:val="00821C3B"/>
    <w:rsid w:val="008220EB"/>
    <w:rsid w:val="00822582"/>
    <w:rsid w:val="0082264C"/>
    <w:rsid w:val="00822F56"/>
    <w:rsid w:val="008233F3"/>
    <w:rsid w:val="00824458"/>
    <w:rsid w:val="00824E59"/>
    <w:rsid w:val="008253FD"/>
    <w:rsid w:val="00825462"/>
    <w:rsid w:val="00825719"/>
    <w:rsid w:val="00825F50"/>
    <w:rsid w:val="008262E7"/>
    <w:rsid w:val="00826DEF"/>
    <w:rsid w:val="00827246"/>
    <w:rsid w:val="00827F6F"/>
    <w:rsid w:val="0083495B"/>
    <w:rsid w:val="00835328"/>
    <w:rsid w:val="0083672A"/>
    <w:rsid w:val="00836FB3"/>
    <w:rsid w:val="00837294"/>
    <w:rsid w:val="008374CE"/>
    <w:rsid w:val="008374F8"/>
    <w:rsid w:val="008402DB"/>
    <w:rsid w:val="00841D42"/>
    <w:rsid w:val="00842AA1"/>
    <w:rsid w:val="00842B3B"/>
    <w:rsid w:val="00842D67"/>
    <w:rsid w:val="0084300A"/>
    <w:rsid w:val="008431DB"/>
    <w:rsid w:val="008436B6"/>
    <w:rsid w:val="0084370F"/>
    <w:rsid w:val="00843AA5"/>
    <w:rsid w:val="008442D9"/>
    <w:rsid w:val="0084467D"/>
    <w:rsid w:val="00844E10"/>
    <w:rsid w:val="00845C7E"/>
    <w:rsid w:val="00845F55"/>
    <w:rsid w:val="008461E2"/>
    <w:rsid w:val="008471A2"/>
    <w:rsid w:val="00847301"/>
    <w:rsid w:val="0085156C"/>
    <w:rsid w:val="00851610"/>
    <w:rsid w:val="00851ACC"/>
    <w:rsid w:val="00851B4B"/>
    <w:rsid w:val="00852B63"/>
    <w:rsid w:val="00852EBA"/>
    <w:rsid w:val="008534A6"/>
    <w:rsid w:val="0085410A"/>
    <w:rsid w:val="008545E3"/>
    <w:rsid w:val="008547A6"/>
    <w:rsid w:val="0085513D"/>
    <w:rsid w:val="0085548F"/>
    <w:rsid w:val="00855918"/>
    <w:rsid w:val="00855C11"/>
    <w:rsid w:val="00855C4F"/>
    <w:rsid w:val="008563E8"/>
    <w:rsid w:val="0085790A"/>
    <w:rsid w:val="00857AAA"/>
    <w:rsid w:val="008601A0"/>
    <w:rsid w:val="00861F26"/>
    <w:rsid w:val="00862F13"/>
    <w:rsid w:val="00863728"/>
    <w:rsid w:val="00864D68"/>
    <w:rsid w:val="00866492"/>
    <w:rsid w:val="0086707B"/>
    <w:rsid w:val="00870054"/>
    <w:rsid w:val="00871B6E"/>
    <w:rsid w:val="0087220A"/>
    <w:rsid w:val="00873AEF"/>
    <w:rsid w:val="00874F76"/>
    <w:rsid w:val="0087513E"/>
    <w:rsid w:val="00876A8C"/>
    <w:rsid w:val="00876BAF"/>
    <w:rsid w:val="00876D69"/>
    <w:rsid w:val="00876DC0"/>
    <w:rsid w:val="008803F6"/>
    <w:rsid w:val="008805D5"/>
    <w:rsid w:val="0088094A"/>
    <w:rsid w:val="00880C33"/>
    <w:rsid w:val="0088183B"/>
    <w:rsid w:val="008826AF"/>
    <w:rsid w:val="00883D72"/>
    <w:rsid w:val="00884F49"/>
    <w:rsid w:val="00885125"/>
    <w:rsid w:val="00885500"/>
    <w:rsid w:val="00886084"/>
    <w:rsid w:val="00886655"/>
    <w:rsid w:val="008904C4"/>
    <w:rsid w:val="00890DE2"/>
    <w:rsid w:val="00891F8F"/>
    <w:rsid w:val="00892C2A"/>
    <w:rsid w:val="0089329A"/>
    <w:rsid w:val="00893343"/>
    <w:rsid w:val="00893E55"/>
    <w:rsid w:val="008949D7"/>
    <w:rsid w:val="008949F8"/>
    <w:rsid w:val="008954D2"/>
    <w:rsid w:val="00895532"/>
    <w:rsid w:val="00896049"/>
    <w:rsid w:val="008968B8"/>
    <w:rsid w:val="008A1074"/>
    <w:rsid w:val="008A1659"/>
    <w:rsid w:val="008A1884"/>
    <w:rsid w:val="008A20FD"/>
    <w:rsid w:val="008A4367"/>
    <w:rsid w:val="008A4906"/>
    <w:rsid w:val="008A4ABD"/>
    <w:rsid w:val="008A4D2F"/>
    <w:rsid w:val="008A589A"/>
    <w:rsid w:val="008A58BD"/>
    <w:rsid w:val="008A61C9"/>
    <w:rsid w:val="008A6D76"/>
    <w:rsid w:val="008A75E0"/>
    <w:rsid w:val="008A7B83"/>
    <w:rsid w:val="008B08BB"/>
    <w:rsid w:val="008B09DA"/>
    <w:rsid w:val="008B0CB0"/>
    <w:rsid w:val="008B1388"/>
    <w:rsid w:val="008B14A1"/>
    <w:rsid w:val="008B2113"/>
    <w:rsid w:val="008B5AD7"/>
    <w:rsid w:val="008B6A7F"/>
    <w:rsid w:val="008B6B3C"/>
    <w:rsid w:val="008B7177"/>
    <w:rsid w:val="008B794C"/>
    <w:rsid w:val="008B7C6C"/>
    <w:rsid w:val="008C07CA"/>
    <w:rsid w:val="008C0870"/>
    <w:rsid w:val="008C1DEB"/>
    <w:rsid w:val="008C202C"/>
    <w:rsid w:val="008C5453"/>
    <w:rsid w:val="008C5BAE"/>
    <w:rsid w:val="008C7234"/>
    <w:rsid w:val="008C72E3"/>
    <w:rsid w:val="008C78CE"/>
    <w:rsid w:val="008C7DBD"/>
    <w:rsid w:val="008D0CC9"/>
    <w:rsid w:val="008D1DCC"/>
    <w:rsid w:val="008D213B"/>
    <w:rsid w:val="008D240F"/>
    <w:rsid w:val="008D2414"/>
    <w:rsid w:val="008D3513"/>
    <w:rsid w:val="008D47DF"/>
    <w:rsid w:val="008D5272"/>
    <w:rsid w:val="008D5E48"/>
    <w:rsid w:val="008D5EEC"/>
    <w:rsid w:val="008D6377"/>
    <w:rsid w:val="008D712D"/>
    <w:rsid w:val="008D744B"/>
    <w:rsid w:val="008E05F6"/>
    <w:rsid w:val="008E21AB"/>
    <w:rsid w:val="008E3429"/>
    <w:rsid w:val="008E3458"/>
    <w:rsid w:val="008E37AD"/>
    <w:rsid w:val="008E3C8F"/>
    <w:rsid w:val="008E5444"/>
    <w:rsid w:val="008E57C3"/>
    <w:rsid w:val="008E6963"/>
    <w:rsid w:val="008E6A92"/>
    <w:rsid w:val="008E757C"/>
    <w:rsid w:val="008E7A18"/>
    <w:rsid w:val="008F0A6F"/>
    <w:rsid w:val="008F0EB5"/>
    <w:rsid w:val="008F11D8"/>
    <w:rsid w:val="008F149E"/>
    <w:rsid w:val="008F1F1D"/>
    <w:rsid w:val="008F29AF"/>
    <w:rsid w:val="008F29F2"/>
    <w:rsid w:val="008F37BD"/>
    <w:rsid w:val="008F3AE9"/>
    <w:rsid w:val="008F5104"/>
    <w:rsid w:val="008F5251"/>
    <w:rsid w:val="008F5567"/>
    <w:rsid w:val="008F73C6"/>
    <w:rsid w:val="008F7A64"/>
    <w:rsid w:val="009002CA"/>
    <w:rsid w:val="00900D67"/>
    <w:rsid w:val="00900FCD"/>
    <w:rsid w:val="009018D3"/>
    <w:rsid w:val="00901DA0"/>
    <w:rsid w:val="00902076"/>
    <w:rsid w:val="009028F6"/>
    <w:rsid w:val="00902A3B"/>
    <w:rsid w:val="009032E5"/>
    <w:rsid w:val="00903F27"/>
    <w:rsid w:val="00904220"/>
    <w:rsid w:val="0090582A"/>
    <w:rsid w:val="00905FBF"/>
    <w:rsid w:val="00907C43"/>
    <w:rsid w:val="009101C2"/>
    <w:rsid w:val="00910A25"/>
    <w:rsid w:val="00910B04"/>
    <w:rsid w:val="00912039"/>
    <w:rsid w:val="009126B6"/>
    <w:rsid w:val="009130D9"/>
    <w:rsid w:val="00913915"/>
    <w:rsid w:val="0091426E"/>
    <w:rsid w:val="009150E2"/>
    <w:rsid w:val="00915720"/>
    <w:rsid w:val="009163AD"/>
    <w:rsid w:val="009176CA"/>
    <w:rsid w:val="00917A94"/>
    <w:rsid w:val="00922790"/>
    <w:rsid w:val="00922D37"/>
    <w:rsid w:val="00923524"/>
    <w:rsid w:val="00924F4F"/>
    <w:rsid w:val="00925352"/>
    <w:rsid w:val="0092625D"/>
    <w:rsid w:val="00926945"/>
    <w:rsid w:val="00926AAC"/>
    <w:rsid w:val="009270F4"/>
    <w:rsid w:val="0092779B"/>
    <w:rsid w:val="00927920"/>
    <w:rsid w:val="00927EE9"/>
    <w:rsid w:val="00930FA2"/>
    <w:rsid w:val="00931CDA"/>
    <w:rsid w:val="009322FC"/>
    <w:rsid w:val="009324B4"/>
    <w:rsid w:val="009329A6"/>
    <w:rsid w:val="00933273"/>
    <w:rsid w:val="00933B14"/>
    <w:rsid w:val="009342F3"/>
    <w:rsid w:val="009355EA"/>
    <w:rsid w:val="00936B6F"/>
    <w:rsid w:val="0093764F"/>
    <w:rsid w:val="00937E36"/>
    <w:rsid w:val="00937F5D"/>
    <w:rsid w:val="009416BA"/>
    <w:rsid w:val="00941E29"/>
    <w:rsid w:val="00941FE4"/>
    <w:rsid w:val="00942883"/>
    <w:rsid w:val="00943387"/>
    <w:rsid w:val="009440CD"/>
    <w:rsid w:val="00944799"/>
    <w:rsid w:val="00944F9C"/>
    <w:rsid w:val="0094537C"/>
    <w:rsid w:val="00946A7D"/>
    <w:rsid w:val="009502FC"/>
    <w:rsid w:val="0095051B"/>
    <w:rsid w:val="00950E9F"/>
    <w:rsid w:val="009511DA"/>
    <w:rsid w:val="009519DE"/>
    <w:rsid w:val="00953B55"/>
    <w:rsid w:val="00953B56"/>
    <w:rsid w:val="00953FA6"/>
    <w:rsid w:val="009544D9"/>
    <w:rsid w:val="009546D4"/>
    <w:rsid w:val="00954752"/>
    <w:rsid w:val="0095486B"/>
    <w:rsid w:val="00955C40"/>
    <w:rsid w:val="00961742"/>
    <w:rsid w:val="00961B6C"/>
    <w:rsid w:val="00962063"/>
    <w:rsid w:val="0096241A"/>
    <w:rsid w:val="009625C6"/>
    <w:rsid w:val="009639D0"/>
    <w:rsid w:val="00963DB4"/>
    <w:rsid w:val="00965390"/>
    <w:rsid w:val="009653F1"/>
    <w:rsid w:val="00965F1C"/>
    <w:rsid w:val="00966174"/>
    <w:rsid w:val="00966EB0"/>
    <w:rsid w:val="00967CEE"/>
    <w:rsid w:val="00967E02"/>
    <w:rsid w:val="00967E9D"/>
    <w:rsid w:val="009700BA"/>
    <w:rsid w:val="009700E9"/>
    <w:rsid w:val="00970605"/>
    <w:rsid w:val="00970CB6"/>
    <w:rsid w:val="00971B01"/>
    <w:rsid w:val="00971C8B"/>
    <w:rsid w:val="00971EEE"/>
    <w:rsid w:val="00972D71"/>
    <w:rsid w:val="009765EB"/>
    <w:rsid w:val="009805D2"/>
    <w:rsid w:val="00981960"/>
    <w:rsid w:val="00981AFF"/>
    <w:rsid w:val="0098235C"/>
    <w:rsid w:val="009828DA"/>
    <w:rsid w:val="0098339A"/>
    <w:rsid w:val="009838A2"/>
    <w:rsid w:val="009843A9"/>
    <w:rsid w:val="009844DA"/>
    <w:rsid w:val="00984656"/>
    <w:rsid w:val="009847B1"/>
    <w:rsid w:val="00984A3D"/>
    <w:rsid w:val="00984EF8"/>
    <w:rsid w:val="00987762"/>
    <w:rsid w:val="0099100B"/>
    <w:rsid w:val="009922C8"/>
    <w:rsid w:val="009927CC"/>
    <w:rsid w:val="00993093"/>
    <w:rsid w:val="009955D6"/>
    <w:rsid w:val="009959AE"/>
    <w:rsid w:val="00995C41"/>
    <w:rsid w:val="00995C6E"/>
    <w:rsid w:val="009960EA"/>
    <w:rsid w:val="009963C1"/>
    <w:rsid w:val="009975EA"/>
    <w:rsid w:val="00997C90"/>
    <w:rsid w:val="009A0821"/>
    <w:rsid w:val="009A17BB"/>
    <w:rsid w:val="009A3041"/>
    <w:rsid w:val="009A3266"/>
    <w:rsid w:val="009A3DCF"/>
    <w:rsid w:val="009A4799"/>
    <w:rsid w:val="009A4DF8"/>
    <w:rsid w:val="009A54DC"/>
    <w:rsid w:val="009A5752"/>
    <w:rsid w:val="009A6CB6"/>
    <w:rsid w:val="009A7A4A"/>
    <w:rsid w:val="009B201C"/>
    <w:rsid w:val="009B292A"/>
    <w:rsid w:val="009B3265"/>
    <w:rsid w:val="009B326F"/>
    <w:rsid w:val="009B3A5C"/>
    <w:rsid w:val="009B3ACA"/>
    <w:rsid w:val="009B3EB4"/>
    <w:rsid w:val="009B4454"/>
    <w:rsid w:val="009B503E"/>
    <w:rsid w:val="009B5A3D"/>
    <w:rsid w:val="009B6705"/>
    <w:rsid w:val="009B72CA"/>
    <w:rsid w:val="009B7D0F"/>
    <w:rsid w:val="009B7D73"/>
    <w:rsid w:val="009C2E67"/>
    <w:rsid w:val="009C32AE"/>
    <w:rsid w:val="009C43BE"/>
    <w:rsid w:val="009C4748"/>
    <w:rsid w:val="009C4DAE"/>
    <w:rsid w:val="009C6BB1"/>
    <w:rsid w:val="009D0959"/>
    <w:rsid w:val="009D0B43"/>
    <w:rsid w:val="009D0BA1"/>
    <w:rsid w:val="009D0C4F"/>
    <w:rsid w:val="009D0FBC"/>
    <w:rsid w:val="009D2BAD"/>
    <w:rsid w:val="009D3101"/>
    <w:rsid w:val="009D33F5"/>
    <w:rsid w:val="009D3EAF"/>
    <w:rsid w:val="009D4092"/>
    <w:rsid w:val="009D4DA2"/>
    <w:rsid w:val="009D5A7E"/>
    <w:rsid w:val="009D623D"/>
    <w:rsid w:val="009D63DF"/>
    <w:rsid w:val="009D659A"/>
    <w:rsid w:val="009D6CAA"/>
    <w:rsid w:val="009D74E5"/>
    <w:rsid w:val="009D7EBF"/>
    <w:rsid w:val="009E068B"/>
    <w:rsid w:val="009E0FF8"/>
    <w:rsid w:val="009E1699"/>
    <w:rsid w:val="009E1D7F"/>
    <w:rsid w:val="009E2497"/>
    <w:rsid w:val="009E3E06"/>
    <w:rsid w:val="009E3EFC"/>
    <w:rsid w:val="009E64B3"/>
    <w:rsid w:val="009E64D3"/>
    <w:rsid w:val="009E6B05"/>
    <w:rsid w:val="009E7B48"/>
    <w:rsid w:val="009F01A2"/>
    <w:rsid w:val="009F0C03"/>
    <w:rsid w:val="009F0C39"/>
    <w:rsid w:val="009F19F7"/>
    <w:rsid w:val="009F292D"/>
    <w:rsid w:val="009F2BAE"/>
    <w:rsid w:val="009F3D41"/>
    <w:rsid w:val="009F418F"/>
    <w:rsid w:val="009F75CC"/>
    <w:rsid w:val="009F7A0E"/>
    <w:rsid w:val="009F7A6B"/>
    <w:rsid w:val="00A012B0"/>
    <w:rsid w:val="00A01805"/>
    <w:rsid w:val="00A01BA4"/>
    <w:rsid w:val="00A0209E"/>
    <w:rsid w:val="00A029E3"/>
    <w:rsid w:val="00A02D3E"/>
    <w:rsid w:val="00A03A75"/>
    <w:rsid w:val="00A057D2"/>
    <w:rsid w:val="00A07516"/>
    <w:rsid w:val="00A079D9"/>
    <w:rsid w:val="00A07BD2"/>
    <w:rsid w:val="00A119D6"/>
    <w:rsid w:val="00A15ABC"/>
    <w:rsid w:val="00A15CFA"/>
    <w:rsid w:val="00A15F4C"/>
    <w:rsid w:val="00A16198"/>
    <w:rsid w:val="00A170E8"/>
    <w:rsid w:val="00A17510"/>
    <w:rsid w:val="00A17D1C"/>
    <w:rsid w:val="00A17FD8"/>
    <w:rsid w:val="00A2125A"/>
    <w:rsid w:val="00A212CF"/>
    <w:rsid w:val="00A21DD4"/>
    <w:rsid w:val="00A2204F"/>
    <w:rsid w:val="00A2279A"/>
    <w:rsid w:val="00A248CF"/>
    <w:rsid w:val="00A251CA"/>
    <w:rsid w:val="00A25705"/>
    <w:rsid w:val="00A25CAB"/>
    <w:rsid w:val="00A261FD"/>
    <w:rsid w:val="00A26736"/>
    <w:rsid w:val="00A302FE"/>
    <w:rsid w:val="00A30820"/>
    <w:rsid w:val="00A308FE"/>
    <w:rsid w:val="00A32FCF"/>
    <w:rsid w:val="00A337B0"/>
    <w:rsid w:val="00A33AFC"/>
    <w:rsid w:val="00A34730"/>
    <w:rsid w:val="00A34853"/>
    <w:rsid w:val="00A34AE7"/>
    <w:rsid w:val="00A34E1F"/>
    <w:rsid w:val="00A36175"/>
    <w:rsid w:val="00A36515"/>
    <w:rsid w:val="00A36931"/>
    <w:rsid w:val="00A36C22"/>
    <w:rsid w:val="00A3745F"/>
    <w:rsid w:val="00A37599"/>
    <w:rsid w:val="00A376B5"/>
    <w:rsid w:val="00A400DF"/>
    <w:rsid w:val="00A41538"/>
    <w:rsid w:val="00A41DF9"/>
    <w:rsid w:val="00A422AB"/>
    <w:rsid w:val="00A42DD0"/>
    <w:rsid w:val="00A4331C"/>
    <w:rsid w:val="00A469F7"/>
    <w:rsid w:val="00A46BE8"/>
    <w:rsid w:val="00A47427"/>
    <w:rsid w:val="00A474DD"/>
    <w:rsid w:val="00A47BD0"/>
    <w:rsid w:val="00A47C65"/>
    <w:rsid w:val="00A50251"/>
    <w:rsid w:val="00A508D1"/>
    <w:rsid w:val="00A50AC3"/>
    <w:rsid w:val="00A521D9"/>
    <w:rsid w:val="00A528B0"/>
    <w:rsid w:val="00A534A4"/>
    <w:rsid w:val="00A5467D"/>
    <w:rsid w:val="00A562D2"/>
    <w:rsid w:val="00A57068"/>
    <w:rsid w:val="00A5789C"/>
    <w:rsid w:val="00A57F53"/>
    <w:rsid w:val="00A605FB"/>
    <w:rsid w:val="00A60BF7"/>
    <w:rsid w:val="00A61233"/>
    <w:rsid w:val="00A62877"/>
    <w:rsid w:val="00A62D4B"/>
    <w:rsid w:val="00A6366B"/>
    <w:rsid w:val="00A64B59"/>
    <w:rsid w:val="00A64C66"/>
    <w:rsid w:val="00A652B9"/>
    <w:rsid w:val="00A67443"/>
    <w:rsid w:val="00A7037F"/>
    <w:rsid w:val="00A721C0"/>
    <w:rsid w:val="00A7267A"/>
    <w:rsid w:val="00A7363E"/>
    <w:rsid w:val="00A73B93"/>
    <w:rsid w:val="00A742FF"/>
    <w:rsid w:val="00A74F78"/>
    <w:rsid w:val="00A75307"/>
    <w:rsid w:val="00A761C6"/>
    <w:rsid w:val="00A764BC"/>
    <w:rsid w:val="00A81E74"/>
    <w:rsid w:val="00A827F4"/>
    <w:rsid w:val="00A83902"/>
    <w:rsid w:val="00A8395F"/>
    <w:rsid w:val="00A84294"/>
    <w:rsid w:val="00A84809"/>
    <w:rsid w:val="00A848BB"/>
    <w:rsid w:val="00A84B75"/>
    <w:rsid w:val="00A874C1"/>
    <w:rsid w:val="00A87593"/>
    <w:rsid w:val="00A87C5D"/>
    <w:rsid w:val="00A90E59"/>
    <w:rsid w:val="00A91F99"/>
    <w:rsid w:val="00A92A98"/>
    <w:rsid w:val="00A939B1"/>
    <w:rsid w:val="00A93C89"/>
    <w:rsid w:val="00A94ECD"/>
    <w:rsid w:val="00A954B9"/>
    <w:rsid w:val="00A9773E"/>
    <w:rsid w:val="00A97E0F"/>
    <w:rsid w:val="00AA1757"/>
    <w:rsid w:val="00AA2E1E"/>
    <w:rsid w:val="00AA3238"/>
    <w:rsid w:val="00AA4E1D"/>
    <w:rsid w:val="00AA690E"/>
    <w:rsid w:val="00AA6BC0"/>
    <w:rsid w:val="00AA6C30"/>
    <w:rsid w:val="00AA776A"/>
    <w:rsid w:val="00AB16C9"/>
    <w:rsid w:val="00AB2251"/>
    <w:rsid w:val="00AB3140"/>
    <w:rsid w:val="00AB4789"/>
    <w:rsid w:val="00AB47FB"/>
    <w:rsid w:val="00AB5C2E"/>
    <w:rsid w:val="00AB6EC1"/>
    <w:rsid w:val="00AB7B63"/>
    <w:rsid w:val="00AB7F19"/>
    <w:rsid w:val="00AC0801"/>
    <w:rsid w:val="00AC2FC0"/>
    <w:rsid w:val="00AC32C6"/>
    <w:rsid w:val="00AC38D9"/>
    <w:rsid w:val="00AC44EF"/>
    <w:rsid w:val="00AC4DB0"/>
    <w:rsid w:val="00AC67C6"/>
    <w:rsid w:val="00AC6D9A"/>
    <w:rsid w:val="00AC753D"/>
    <w:rsid w:val="00AC7664"/>
    <w:rsid w:val="00AC79E4"/>
    <w:rsid w:val="00AC7C45"/>
    <w:rsid w:val="00AD09EA"/>
    <w:rsid w:val="00AD0C82"/>
    <w:rsid w:val="00AD29D5"/>
    <w:rsid w:val="00AD30A1"/>
    <w:rsid w:val="00AD3B24"/>
    <w:rsid w:val="00AD3C3E"/>
    <w:rsid w:val="00AD4CD6"/>
    <w:rsid w:val="00AD66F2"/>
    <w:rsid w:val="00AD69E8"/>
    <w:rsid w:val="00AD6C7F"/>
    <w:rsid w:val="00AD7586"/>
    <w:rsid w:val="00AD7634"/>
    <w:rsid w:val="00AD798D"/>
    <w:rsid w:val="00AE04E5"/>
    <w:rsid w:val="00AE0B0D"/>
    <w:rsid w:val="00AE0BC9"/>
    <w:rsid w:val="00AE1BE2"/>
    <w:rsid w:val="00AE40AB"/>
    <w:rsid w:val="00AE4AFF"/>
    <w:rsid w:val="00AE617B"/>
    <w:rsid w:val="00AE66E9"/>
    <w:rsid w:val="00AF1FC3"/>
    <w:rsid w:val="00AF4150"/>
    <w:rsid w:val="00AF4F04"/>
    <w:rsid w:val="00AF5685"/>
    <w:rsid w:val="00AF5A63"/>
    <w:rsid w:val="00AF5DFA"/>
    <w:rsid w:val="00AF6040"/>
    <w:rsid w:val="00AF67DF"/>
    <w:rsid w:val="00AF72BF"/>
    <w:rsid w:val="00AF75DC"/>
    <w:rsid w:val="00B00536"/>
    <w:rsid w:val="00B00FC8"/>
    <w:rsid w:val="00B0267D"/>
    <w:rsid w:val="00B02C3C"/>
    <w:rsid w:val="00B04E8E"/>
    <w:rsid w:val="00B0559C"/>
    <w:rsid w:val="00B05665"/>
    <w:rsid w:val="00B05761"/>
    <w:rsid w:val="00B05A51"/>
    <w:rsid w:val="00B06A98"/>
    <w:rsid w:val="00B06EC2"/>
    <w:rsid w:val="00B07D24"/>
    <w:rsid w:val="00B10310"/>
    <w:rsid w:val="00B105F2"/>
    <w:rsid w:val="00B10732"/>
    <w:rsid w:val="00B110EB"/>
    <w:rsid w:val="00B113A2"/>
    <w:rsid w:val="00B1181C"/>
    <w:rsid w:val="00B11FD4"/>
    <w:rsid w:val="00B12423"/>
    <w:rsid w:val="00B125CA"/>
    <w:rsid w:val="00B143B3"/>
    <w:rsid w:val="00B14E44"/>
    <w:rsid w:val="00B15227"/>
    <w:rsid w:val="00B156F0"/>
    <w:rsid w:val="00B161D5"/>
    <w:rsid w:val="00B1667D"/>
    <w:rsid w:val="00B1795B"/>
    <w:rsid w:val="00B17988"/>
    <w:rsid w:val="00B17A6B"/>
    <w:rsid w:val="00B2028E"/>
    <w:rsid w:val="00B204DC"/>
    <w:rsid w:val="00B2063F"/>
    <w:rsid w:val="00B213D7"/>
    <w:rsid w:val="00B2294B"/>
    <w:rsid w:val="00B235C3"/>
    <w:rsid w:val="00B23C7A"/>
    <w:rsid w:val="00B24198"/>
    <w:rsid w:val="00B245D6"/>
    <w:rsid w:val="00B248B7"/>
    <w:rsid w:val="00B2493F"/>
    <w:rsid w:val="00B25FA9"/>
    <w:rsid w:val="00B26124"/>
    <w:rsid w:val="00B262B7"/>
    <w:rsid w:val="00B26922"/>
    <w:rsid w:val="00B26C36"/>
    <w:rsid w:val="00B275A4"/>
    <w:rsid w:val="00B31BFC"/>
    <w:rsid w:val="00B325AF"/>
    <w:rsid w:val="00B33715"/>
    <w:rsid w:val="00B345F4"/>
    <w:rsid w:val="00B3581C"/>
    <w:rsid w:val="00B35AD0"/>
    <w:rsid w:val="00B3647A"/>
    <w:rsid w:val="00B36522"/>
    <w:rsid w:val="00B40201"/>
    <w:rsid w:val="00B41FC1"/>
    <w:rsid w:val="00B42545"/>
    <w:rsid w:val="00B43331"/>
    <w:rsid w:val="00B438D8"/>
    <w:rsid w:val="00B43CEA"/>
    <w:rsid w:val="00B4415E"/>
    <w:rsid w:val="00B44374"/>
    <w:rsid w:val="00B44C34"/>
    <w:rsid w:val="00B44E8C"/>
    <w:rsid w:val="00B453BD"/>
    <w:rsid w:val="00B46B09"/>
    <w:rsid w:val="00B47CAD"/>
    <w:rsid w:val="00B47DE7"/>
    <w:rsid w:val="00B47F20"/>
    <w:rsid w:val="00B50720"/>
    <w:rsid w:val="00B512D6"/>
    <w:rsid w:val="00B518FB"/>
    <w:rsid w:val="00B530E9"/>
    <w:rsid w:val="00B53A95"/>
    <w:rsid w:val="00B54C8B"/>
    <w:rsid w:val="00B5538B"/>
    <w:rsid w:val="00B5554E"/>
    <w:rsid w:val="00B55860"/>
    <w:rsid w:val="00B578D9"/>
    <w:rsid w:val="00B605CB"/>
    <w:rsid w:val="00B620E9"/>
    <w:rsid w:val="00B6253A"/>
    <w:rsid w:val="00B6289C"/>
    <w:rsid w:val="00B63D52"/>
    <w:rsid w:val="00B64A09"/>
    <w:rsid w:val="00B64B31"/>
    <w:rsid w:val="00B64C94"/>
    <w:rsid w:val="00B65382"/>
    <w:rsid w:val="00B65B6E"/>
    <w:rsid w:val="00B66414"/>
    <w:rsid w:val="00B67358"/>
    <w:rsid w:val="00B6785B"/>
    <w:rsid w:val="00B67B2D"/>
    <w:rsid w:val="00B70417"/>
    <w:rsid w:val="00B70B22"/>
    <w:rsid w:val="00B71038"/>
    <w:rsid w:val="00B71143"/>
    <w:rsid w:val="00B7338A"/>
    <w:rsid w:val="00B74D01"/>
    <w:rsid w:val="00B761D5"/>
    <w:rsid w:val="00B769F2"/>
    <w:rsid w:val="00B77652"/>
    <w:rsid w:val="00B77FE7"/>
    <w:rsid w:val="00B800A6"/>
    <w:rsid w:val="00B8123E"/>
    <w:rsid w:val="00B81CD0"/>
    <w:rsid w:val="00B826BA"/>
    <w:rsid w:val="00B829E4"/>
    <w:rsid w:val="00B832B8"/>
    <w:rsid w:val="00B83B66"/>
    <w:rsid w:val="00B8508C"/>
    <w:rsid w:val="00B86154"/>
    <w:rsid w:val="00B86F69"/>
    <w:rsid w:val="00B8729A"/>
    <w:rsid w:val="00B876C6"/>
    <w:rsid w:val="00B9007B"/>
    <w:rsid w:val="00B90203"/>
    <w:rsid w:val="00B91731"/>
    <w:rsid w:val="00B9242C"/>
    <w:rsid w:val="00B935A9"/>
    <w:rsid w:val="00B93833"/>
    <w:rsid w:val="00B9428F"/>
    <w:rsid w:val="00B948D0"/>
    <w:rsid w:val="00B953FA"/>
    <w:rsid w:val="00B95C84"/>
    <w:rsid w:val="00BA02CD"/>
    <w:rsid w:val="00BA0A84"/>
    <w:rsid w:val="00BA174D"/>
    <w:rsid w:val="00BA1936"/>
    <w:rsid w:val="00BA21F1"/>
    <w:rsid w:val="00BA2C0B"/>
    <w:rsid w:val="00BA3134"/>
    <w:rsid w:val="00BA5B16"/>
    <w:rsid w:val="00BA5C38"/>
    <w:rsid w:val="00BA5E6D"/>
    <w:rsid w:val="00BA657C"/>
    <w:rsid w:val="00BA729E"/>
    <w:rsid w:val="00BB052B"/>
    <w:rsid w:val="00BB06BF"/>
    <w:rsid w:val="00BB13F0"/>
    <w:rsid w:val="00BB19F8"/>
    <w:rsid w:val="00BB1F3B"/>
    <w:rsid w:val="00BB4E47"/>
    <w:rsid w:val="00BB5422"/>
    <w:rsid w:val="00BB5C54"/>
    <w:rsid w:val="00BB5F93"/>
    <w:rsid w:val="00BB6EA2"/>
    <w:rsid w:val="00BB763A"/>
    <w:rsid w:val="00BB7866"/>
    <w:rsid w:val="00BB7A4C"/>
    <w:rsid w:val="00BC09E3"/>
    <w:rsid w:val="00BC130F"/>
    <w:rsid w:val="00BC27A5"/>
    <w:rsid w:val="00BC283D"/>
    <w:rsid w:val="00BC5F98"/>
    <w:rsid w:val="00BC61C8"/>
    <w:rsid w:val="00BC7077"/>
    <w:rsid w:val="00BC729A"/>
    <w:rsid w:val="00BC7C79"/>
    <w:rsid w:val="00BC7FA0"/>
    <w:rsid w:val="00BD055A"/>
    <w:rsid w:val="00BD0584"/>
    <w:rsid w:val="00BD065F"/>
    <w:rsid w:val="00BD0D94"/>
    <w:rsid w:val="00BD1095"/>
    <w:rsid w:val="00BD131F"/>
    <w:rsid w:val="00BD1907"/>
    <w:rsid w:val="00BD2546"/>
    <w:rsid w:val="00BD25DB"/>
    <w:rsid w:val="00BD3F74"/>
    <w:rsid w:val="00BD41C4"/>
    <w:rsid w:val="00BD59FB"/>
    <w:rsid w:val="00BD5B42"/>
    <w:rsid w:val="00BD6400"/>
    <w:rsid w:val="00BD641A"/>
    <w:rsid w:val="00BD69DF"/>
    <w:rsid w:val="00BD6E57"/>
    <w:rsid w:val="00BD6F14"/>
    <w:rsid w:val="00BD7211"/>
    <w:rsid w:val="00BD76DC"/>
    <w:rsid w:val="00BD7BDF"/>
    <w:rsid w:val="00BE01B0"/>
    <w:rsid w:val="00BE09ED"/>
    <w:rsid w:val="00BE0DC3"/>
    <w:rsid w:val="00BE1AB0"/>
    <w:rsid w:val="00BE1D1D"/>
    <w:rsid w:val="00BE22C6"/>
    <w:rsid w:val="00BE23BD"/>
    <w:rsid w:val="00BE23CD"/>
    <w:rsid w:val="00BE2445"/>
    <w:rsid w:val="00BE2782"/>
    <w:rsid w:val="00BE28F6"/>
    <w:rsid w:val="00BE2D92"/>
    <w:rsid w:val="00BE4791"/>
    <w:rsid w:val="00BE617F"/>
    <w:rsid w:val="00BE6B6D"/>
    <w:rsid w:val="00BE6C09"/>
    <w:rsid w:val="00BE7AFF"/>
    <w:rsid w:val="00BE7D42"/>
    <w:rsid w:val="00BF05A7"/>
    <w:rsid w:val="00BF090C"/>
    <w:rsid w:val="00BF0916"/>
    <w:rsid w:val="00BF1478"/>
    <w:rsid w:val="00BF1BBE"/>
    <w:rsid w:val="00BF319A"/>
    <w:rsid w:val="00BF3414"/>
    <w:rsid w:val="00BF3459"/>
    <w:rsid w:val="00BF3590"/>
    <w:rsid w:val="00BF4AE2"/>
    <w:rsid w:val="00BF4B02"/>
    <w:rsid w:val="00BF5AD2"/>
    <w:rsid w:val="00BF5C45"/>
    <w:rsid w:val="00BF7476"/>
    <w:rsid w:val="00BF7DBD"/>
    <w:rsid w:val="00C0024D"/>
    <w:rsid w:val="00C00644"/>
    <w:rsid w:val="00C009CB"/>
    <w:rsid w:val="00C00FD0"/>
    <w:rsid w:val="00C0250A"/>
    <w:rsid w:val="00C0301B"/>
    <w:rsid w:val="00C032AD"/>
    <w:rsid w:val="00C04E69"/>
    <w:rsid w:val="00C05599"/>
    <w:rsid w:val="00C058BF"/>
    <w:rsid w:val="00C05A72"/>
    <w:rsid w:val="00C05D13"/>
    <w:rsid w:val="00C073AE"/>
    <w:rsid w:val="00C0780B"/>
    <w:rsid w:val="00C10510"/>
    <w:rsid w:val="00C106DB"/>
    <w:rsid w:val="00C10B89"/>
    <w:rsid w:val="00C111F5"/>
    <w:rsid w:val="00C12237"/>
    <w:rsid w:val="00C12C21"/>
    <w:rsid w:val="00C13097"/>
    <w:rsid w:val="00C14491"/>
    <w:rsid w:val="00C14787"/>
    <w:rsid w:val="00C164B1"/>
    <w:rsid w:val="00C16D6A"/>
    <w:rsid w:val="00C16FC5"/>
    <w:rsid w:val="00C17063"/>
    <w:rsid w:val="00C1724A"/>
    <w:rsid w:val="00C20111"/>
    <w:rsid w:val="00C20B13"/>
    <w:rsid w:val="00C21B8B"/>
    <w:rsid w:val="00C23115"/>
    <w:rsid w:val="00C23264"/>
    <w:rsid w:val="00C233EA"/>
    <w:rsid w:val="00C23D7A"/>
    <w:rsid w:val="00C23DD2"/>
    <w:rsid w:val="00C243D5"/>
    <w:rsid w:val="00C2552A"/>
    <w:rsid w:val="00C26B7B"/>
    <w:rsid w:val="00C30D1A"/>
    <w:rsid w:val="00C32E3A"/>
    <w:rsid w:val="00C34391"/>
    <w:rsid w:val="00C35D05"/>
    <w:rsid w:val="00C3615B"/>
    <w:rsid w:val="00C36EFD"/>
    <w:rsid w:val="00C376A7"/>
    <w:rsid w:val="00C37A90"/>
    <w:rsid w:val="00C37B4D"/>
    <w:rsid w:val="00C37BA7"/>
    <w:rsid w:val="00C37D85"/>
    <w:rsid w:val="00C40154"/>
    <w:rsid w:val="00C40890"/>
    <w:rsid w:val="00C411AF"/>
    <w:rsid w:val="00C4228B"/>
    <w:rsid w:val="00C422CD"/>
    <w:rsid w:val="00C42853"/>
    <w:rsid w:val="00C45BEB"/>
    <w:rsid w:val="00C45CB5"/>
    <w:rsid w:val="00C464FB"/>
    <w:rsid w:val="00C471BC"/>
    <w:rsid w:val="00C47726"/>
    <w:rsid w:val="00C50CBE"/>
    <w:rsid w:val="00C51195"/>
    <w:rsid w:val="00C51930"/>
    <w:rsid w:val="00C51D24"/>
    <w:rsid w:val="00C51F42"/>
    <w:rsid w:val="00C51FF7"/>
    <w:rsid w:val="00C5278F"/>
    <w:rsid w:val="00C52E8D"/>
    <w:rsid w:val="00C536AC"/>
    <w:rsid w:val="00C53CA2"/>
    <w:rsid w:val="00C541F8"/>
    <w:rsid w:val="00C54D86"/>
    <w:rsid w:val="00C54FB5"/>
    <w:rsid w:val="00C552F9"/>
    <w:rsid w:val="00C56895"/>
    <w:rsid w:val="00C56DCC"/>
    <w:rsid w:val="00C57DC1"/>
    <w:rsid w:val="00C61720"/>
    <w:rsid w:val="00C618B5"/>
    <w:rsid w:val="00C61B1F"/>
    <w:rsid w:val="00C61D0D"/>
    <w:rsid w:val="00C61E4F"/>
    <w:rsid w:val="00C62A51"/>
    <w:rsid w:val="00C63ED6"/>
    <w:rsid w:val="00C642A4"/>
    <w:rsid w:val="00C65293"/>
    <w:rsid w:val="00C658AB"/>
    <w:rsid w:val="00C66B01"/>
    <w:rsid w:val="00C66CCD"/>
    <w:rsid w:val="00C673C1"/>
    <w:rsid w:val="00C67501"/>
    <w:rsid w:val="00C67F56"/>
    <w:rsid w:val="00C7029C"/>
    <w:rsid w:val="00C70DC9"/>
    <w:rsid w:val="00C72249"/>
    <w:rsid w:val="00C72A6F"/>
    <w:rsid w:val="00C72D1D"/>
    <w:rsid w:val="00C735B5"/>
    <w:rsid w:val="00C74203"/>
    <w:rsid w:val="00C74374"/>
    <w:rsid w:val="00C758C4"/>
    <w:rsid w:val="00C759C7"/>
    <w:rsid w:val="00C76508"/>
    <w:rsid w:val="00C7660D"/>
    <w:rsid w:val="00C76B6A"/>
    <w:rsid w:val="00C76D0E"/>
    <w:rsid w:val="00C8024E"/>
    <w:rsid w:val="00C80322"/>
    <w:rsid w:val="00C813C8"/>
    <w:rsid w:val="00C81572"/>
    <w:rsid w:val="00C81931"/>
    <w:rsid w:val="00C8243E"/>
    <w:rsid w:val="00C82636"/>
    <w:rsid w:val="00C82B92"/>
    <w:rsid w:val="00C8331B"/>
    <w:rsid w:val="00C83AC2"/>
    <w:rsid w:val="00C83C70"/>
    <w:rsid w:val="00C83F33"/>
    <w:rsid w:val="00C84942"/>
    <w:rsid w:val="00C84C87"/>
    <w:rsid w:val="00C8662F"/>
    <w:rsid w:val="00C875F2"/>
    <w:rsid w:val="00C87827"/>
    <w:rsid w:val="00C87E25"/>
    <w:rsid w:val="00C90380"/>
    <w:rsid w:val="00C90C0C"/>
    <w:rsid w:val="00C90D4E"/>
    <w:rsid w:val="00C9109B"/>
    <w:rsid w:val="00C93584"/>
    <w:rsid w:val="00C93D13"/>
    <w:rsid w:val="00C93E4D"/>
    <w:rsid w:val="00C94335"/>
    <w:rsid w:val="00C944C9"/>
    <w:rsid w:val="00CA0084"/>
    <w:rsid w:val="00CA015A"/>
    <w:rsid w:val="00CA050A"/>
    <w:rsid w:val="00CA191D"/>
    <w:rsid w:val="00CA1ABA"/>
    <w:rsid w:val="00CA1BCA"/>
    <w:rsid w:val="00CA2614"/>
    <w:rsid w:val="00CA3A58"/>
    <w:rsid w:val="00CA3D51"/>
    <w:rsid w:val="00CA45F5"/>
    <w:rsid w:val="00CA4676"/>
    <w:rsid w:val="00CA48E1"/>
    <w:rsid w:val="00CA4AB8"/>
    <w:rsid w:val="00CA4D33"/>
    <w:rsid w:val="00CA5B3A"/>
    <w:rsid w:val="00CA779C"/>
    <w:rsid w:val="00CA7F11"/>
    <w:rsid w:val="00CB1A9B"/>
    <w:rsid w:val="00CB24EF"/>
    <w:rsid w:val="00CC0A83"/>
    <w:rsid w:val="00CC128E"/>
    <w:rsid w:val="00CC1A91"/>
    <w:rsid w:val="00CC22DB"/>
    <w:rsid w:val="00CC2584"/>
    <w:rsid w:val="00CC5AFE"/>
    <w:rsid w:val="00CC5E32"/>
    <w:rsid w:val="00CC628C"/>
    <w:rsid w:val="00CC6510"/>
    <w:rsid w:val="00CC7A7F"/>
    <w:rsid w:val="00CD0C36"/>
    <w:rsid w:val="00CD310D"/>
    <w:rsid w:val="00CD3558"/>
    <w:rsid w:val="00CD38CA"/>
    <w:rsid w:val="00CD3EE5"/>
    <w:rsid w:val="00CD42C1"/>
    <w:rsid w:val="00CD5A44"/>
    <w:rsid w:val="00CD5A55"/>
    <w:rsid w:val="00CD5C06"/>
    <w:rsid w:val="00CD5ECE"/>
    <w:rsid w:val="00CD652B"/>
    <w:rsid w:val="00CD76B2"/>
    <w:rsid w:val="00CE035C"/>
    <w:rsid w:val="00CE0D15"/>
    <w:rsid w:val="00CE1480"/>
    <w:rsid w:val="00CE19DA"/>
    <w:rsid w:val="00CE19E7"/>
    <w:rsid w:val="00CE1EC0"/>
    <w:rsid w:val="00CE2898"/>
    <w:rsid w:val="00CE2F00"/>
    <w:rsid w:val="00CE301D"/>
    <w:rsid w:val="00CE33B5"/>
    <w:rsid w:val="00CE49DF"/>
    <w:rsid w:val="00CE5CE4"/>
    <w:rsid w:val="00CF0DEB"/>
    <w:rsid w:val="00CF1484"/>
    <w:rsid w:val="00CF1E23"/>
    <w:rsid w:val="00CF2D7F"/>
    <w:rsid w:val="00CF345E"/>
    <w:rsid w:val="00CF3F2B"/>
    <w:rsid w:val="00CF3F4A"/>
    <w:rsid w:val="00CF4437"/>
    <w:rsid w:val="00CF51E7"/>
    <w:rsid w:val="00CF7A84"/>
    <w:rsid w:val="00CF7F01"/>
    <w:rsid w:val="00D00303"/>
    <w:rsid w:val="00D004E9"/>
    <w:rsid w:val="00D0164E"/>
    <w:rsid w:val="00D023AD"/>
    <w:rsid w:val="00D026F6"/>
    <w:rsid w:val="00D02A89"/>
    <w:rsid w:val="00D049A2"/>
    <w:rsid w:val="00D04E72"/>
    <w:rsid w:val="00D05240"/>
    <w:rsid w:val="00D056B4"/>
    <w:rsid w:val="00D067BB"/>
    <w:rsid w:val="00D06A9D"/>
    <w:rsid w:val="00D0736A"/>
    <w:rsid w:val="00D10BED"/>
    <w:rsid w:val="00D125C6"/>
    <w:rsid w:val="00D13BA1"/>
    <w:rsid w:val="00D13E61"/>
    <w:rsid w:val="00D13F22"/>
    <w:rsid w:val="00D142A7"/>
    <w:rsid w:val="00D142A9"/>
    <w:rsid w:val="00D1455A"/>
    <w:rsid w:val="00D15E3A"/>
    <w:rsid w:val="00D17F78"/>
    <w:rsid w:val="00D20376"/>
    <w:rsid w:val="00D20997"/>
    <w:rsid w:val="00D20E23"/>
    <w:rsid w:val="00D210B0"/>
    <w:rsid w:val="00D2239E"/>
    <w:rsid w:val="00D239E0"/>
    <w:rsid w:val="00D23DE7"/>
    <w:rsid w:val="00D23E68"/>
    <w:rsid w:val="00D253AC"/>
    <w:rsid w:val="00D257DB"/>
    <w:rsid w:val="00D25961"/>
    <w:rsid w:val="00D27FA6"/>
    <w:rsid w:val="00D302B4"/>
    <w:rsid w:val="00D3070C"/>
    <w:rsid w:val="00D31516"/>
    <w:rsid w:val="00D31C4D"/>
    <w:rsid w:val="00D32D7E"/>
    <w:rsid w:val="00D3395D"/>
    <w:rsid w:val="00D35272"/>
    <w:rsid w:val="00D362CF"/>
    <w:rsid w:val="00D367C2"/>
    <w:rsid w:val="00D374B1"/>
    <w:rsid w:val="00D37792"/>
    <w:rsid w:val="00D401EC"/>
    <w:rsid w:val="00D40712"/>
    <w:rsid w:val="00D408DB"/>
    <w:rsid w:val="00D421AC"/>
    <w:rsid w:val="00D45237"/>
    <w:rsid w:val="00D45DF0"/>
    <w:rsid w:val="00D47FD9"/>
    <w:rsid w:val="00D50B25"/>
    <w:rsid w:val="00D50E8F"/>
    <w:rsid w:val="00D51229"/>
    <w:rsid w:val="00D51838"/>
    <w:rsid w:val="00D51B39"/>
    <w:rsid w:val="00D52363"/>
    <w:rsid w:val="00D52B67"/>
    <w:rsid w:val="00D53E6C"/>
    <w:rsid w:val="00D542A1"/>
    <w:rsid w:val="00D542FB"/>
    <w:rsid w:val="00D5491D"/>
    <w:rsid w:val="00D55EC9"/>
    <w:rsid w:val="00D5664D"/>
    <w:rsid w:val="00D56D9D"/>
    <w:rsid w:val="00D62E6A"/>
    <w:rsid w:val="00D63176"/>
    <w:rsid w:val="00D63649"/>
    <w:rsid w:val="00D63E85"/>
    <w:rsid w:val="00D6595A"/>
    <w:rsid w:val="00D66698"/>
    <w:rsid w:val="00D67998"/>
    <w:rsid w:val="00D70B51"/>
    <w:rsid w:val="00D70F8E"/>
    <w:rsid w:val="00D71B77"/>
    <w:rsid w:val="00D72270"/>
    <w:rsid w:val="00D72429"/>
    <w:rsid w:val="00D72FF7"/>
    <w:rsid w:val="00D73251"/>
    <w:rsid w:val="00D73BA9"/>
    <w:rsid w:val="00D7435D"/>
    <w:rsid w:val="00D748BE"/>
    <w:rsid w:val="00D74B65"/>
    <w:rsid w:val="00D74D48"/>
    <w:rsid w:val="00D76F7E"/>
    <w:rsid w:val="00D77BA6"/>
    <w:rsid w:val="00D77EF5"/>
    <w:rsid w:val="00D80A13"/>
    <w:rsid w:val="00D82BF3"/>
    <w:rsid w:val="00D84EF1"/>
    <w:rsid w:val="00D8504C"/>
    <w:rsid w:val="00D85419"/>
    <w:rsid w:val="00D85CAD"/>
    <w:rsid w:val="00D861D1"/>
    <w:rsid w:val="00D8758F"/>
    <w:rsid w:val="00D90D15"/>
    <w:rsid w:val="00D910E5"/>
    <w:rsid w:val="00D913B7"/>
    <w:rsid w:val="00D937AD"/>
    <w:rsid w:val="00D93D21"/>
    <w:rsid w:val="00D9408E"/>
    <w:rsid w:val="00D94CC8"/>
    <w:rsid w:val="00D94FD5"/>
    <w:rsid w:val="00D95D2B"/>
    <w:rsid w:val="00D967FE"/>
    <w:rsid w:val="00D96C6B"/>
    <w:rsid w:val="00DA12EB"/>
    <w:rsid w:val="00DA1F9A"/>
    <w:rsid w:val="00DA2413"/>
    <w:rsid w:val="00DA3284"/>
    <w:rsid w:val="00DA3EB3"/>
    <w:rsid w:val="00DA4950"/>
    <w:rsid w:val="00DA51D4"/>
    <w:rsid w:val="00DA5FA0"/>
    <w:rsid w:val="00DA6786"/>
    <w:rsid w:val="00DA6F95"/>
    <w:rsid w:val="00DB0425"/>
    <w:rsid w:val="00DB17E9"/>
    <w:rsid w:val="00DB2192"/>
    <w:rsid w:val="00DB3C47"/>
    <w:rsid w:val="00DB43DB"/>
    <w:rsid w:val="00DB45F8"/>
    <w:rsid w:val="00DB49BB"/>
    <w:rsid w:val="00DB55D8"/>
    <w:rsid w:val="00DB5A8C"/>
    <w:rsid w:val="00DB6721"/>
    <w:rsid w:val="00DB74B7"/>
    <w:rsid w:val="00DB781C"/>
    <w:rsid w:val="00DC1F50"/>
    <w:rsid w:val="00DC4466"/>
    <w:rsid w:val="00DC4B2E"/>
    <w:rsid w:val="00DC4BA4"/>
    <w:rsid w:val="00DC530A"/>
    <w:rsid w:val="00DC563B"/>
    <w:rsid w:val="00DC5F22"/>
    <w:rsid w:val="00DC71DA"/>
    <w:rsid w:val="00DC7923"/>
    <w:rsid w:val="00DD1BF5"/>
    <w:rsid w:val="00DD2B0B"/>
    <w:rsid w:val="00DD3D22"/>
    <w:rsid w:val="00DD401F"/>
    <w:rsid w:val="00DD40E8"/>
    <w:rsid w:val="00DD4647"/>
    <w:rsid w:val="00DD4EE5"/>
    <w:rsid w:val="00DD5932"/>
    <w:rsid w:val="00DD5E03"/>
    <w:rsid w:val="00DD61BA"/>
    <w:rsid w:val="00DD6890"/>
    <w:rsid w:val="00DD6B4E"/>
    <w:rsid w:val="00DE0404"/>
    <w:rsid w:val="00DE04EA"/>
    <w:rsid w:val="00DE0BF1"/>
    <w:rsid w:val="00DE1658"/>
    <w:rsid w:val="00DE16C6"/>
    <w:rsid w:val="00DE2D8A"/>
    <w:rsid w:val="00DE35D8"/>
    <w:rsid w:val="00DE3BDF"/>
    <w:rsid w:val="00DE4B6B"/>
    <w:rsid w:val="00DE4F04"/>
    <w:rsid w:val="00DE7393"/>
    <w:rsid w:val="00DE7662"/>
    <w:rsid w:val="00DE76D7"/>
    <w:rsid w:val="00DF0878"/>
    <w:rsid w:val="00DF0E88"/>
    <w:rsid w:val="00DF1BA0"/>
    <w:rsid w:val="00DF264A"/>
    <w:rsid w:val="00DF2D7C"/>
    <w:rsid w:val="00DF4D03"/>
    <w:rsid w:val="00DF5A68"/>
    <w:rsid w:val="00DF61AF"/>
    <w:rsid w:val="00DF737B"/>
    <w:rsid w:val="00DF7666"/>
    <w:rsid w:val="00DF7F7B"/>
    <w:rsid w:val="00E002F7"/>
    <w:rsid w:val="00E005B8"/>
    <w:rsid w:val="00E006AE"/>
    <w:rsid w:val="00E01C72"/>
    <w:rsid w:val="00E03256"/>
    <w:rsid w:val="00E03589"/>
    <w:rsid w:val="00E03755"/>
    <w:rsid w:val="00E037F3"/>
    <w:rsid w:val="00E041D0"/>
    <w:rsid w:val="00E04565"/>
    <w:rsid w:val="00E05423"/>
    <w:rsid w:val="00E054A8"/>
    <w:rsid w:val="00E067BF"/>
    <w:rsid w:val="00E06C80"/>
    <w:rsid w:val="00E06C9B"/>
    <w:rsid w:val="00E106AB"/>
    <w:rsid w:val="00E110DB"/>
    <w:rsid w:val="00E11A43"/>
    <w:rsid w:val="00E11A8B"/>
    <w:rsid w:val="00E11E81"/>
    <w:rsid w:val="00E1211F"/>
    <w:rsid w:val="00E123C4"/>
    <w:rsid w:val="00E1255E"/>
    <w:rsid w:val="00E14210"/>
    <w:rsid w:val="00E143E0"/>
    <w:rsid w:val="00E14F62"/>
    <w:rsid w:val="00E156D4"/>
    <w:rsid w:val="00E16A80"/>
    <w:rsid w:val="00E16AB4"/>
    <w:rsid w:val="00E20A0C"/>
    <w:rsid w:val="00E2112C"/>
    <w:rsid w:val="00E21508"/>
    <w:rsid w:val="00E21668"/>
    <w:rsid w:val="00E2267F"/>
    <w:rsid w:val="00E22A52"/>
    <w:rsid w:val="00E22CBB"/>
    <w:rsid w:val="00E23643"/>
    <w:rsid w:val="00E241BE"/>
    <w:rsid w:val="00E246ED"/>
    <w:rsid w:val="00E24803"/>
    <w:rsid w:val="00E24818"/>
    <w:rsid w:val="00E24893"/>
    <w:rsid w:val="00E24EC0"/>
    <w:rsid w:val="00E2565B"/>
    <w:rsid w:val="00E25667"/>
    <w:rsid w:val="00E25A83"/>
    <w:rsid w:val="00E27925"/>
    <w:rsid w:val="00E315F4"/>
    <w:rsid w:val="00E3381A"/>
    <w:rsid w:val="00E33A22"/>
    <w:rsid w:val="00E34A5F"/>
    <w:rsid w:val="00E35275"/>
    <w:rsid w:val="00E35A1F"/>
    <w:rsid w:val="00E36197"/>
    <w:rsid w:val="00E36902"/>
    <w:rsid w:val="00E36D25"/>
    <w:rsid w:val="00E36D59"/>
    <w:rsid w:val="00E36FEF"/>
    <w:rsid w:val="00E37092"/>
    <w:rsid w:val="00E3731A"/>
    <w:rsid w:val="00E37705"/>
    <w:rsid w:val="00E40AFA"/>
    <w:rsid w:val="00E40DCE"/>
    <w:rsid w:val="00E40EFA"/>
    <w:rsid w:val="00E412B5"/>
    <w:rsid w:val="00E415C0"/>
    <w:rsid w:val="00E41F42"/>
    <w:rsid w:val="00E449F4"/>
    <w:rsid w:val="00E44F21"/>
    <w:rsid w:val="00E45504"/>
    <w:rsid w:val="00E46056"/>
    <w:rsid w:val="00E5162E"/>
    <w:rsid w:val="00E51FF7"/>
    <w:rsid w:val="00E52969"/>
    <w:rsid w:val="00E52BB6"/>
    <w:rsid w:val="00E53564"/>
    <w:rsid w:val="00E539FC"/>
    <w:rsid w:val="00E53D25"/>
    <w:rsid w:val="00E5495E"/>
    <w:rsid w:val="00E54A4A"/>
    <w:rsid w:val="00E54CD3"/>
    <w:rsid w:val="00E54DAF"/>
    <w:rsid w:val="00E55505"/>
    <w:rsid w:val="00E55E1B"/>
    <w:rsid w:val="00E5628E"/>
    <w:rsid w:val="00E56470"/>
    <w:rsid w:val="00E574D3"/>
    <w:rsid w:val="00E57903"/>
    <w:rsid w:val="00E57920"/>
    <w:rsid w:val="00E60585"/>
    <w:rsid w:val="00E605D4"/>
    <w:rsid w:val="00E61116"/>
    <w:rsid w:val="00E61131"/>
    <w:rsid w:val="00E61430"/>
    <w:rsid w:val="00E61786"/>
    <w:rsid w:val="00E61B06"/>
    <w:rsid w:val="00E624F1"/>
    <w:rsid w:val="00E64BA0"/>
    <w:rsid w:val="00E655BF"/>
    <w:rsid w:val="00E6569D"/>
    <w:rsid w:val="00E66609"/>
    <w:rsid w:val="00E66D93"/>
    <w:rsid w:val="00E66DC6"/>
    <w:rsid w:val="00E675F7"/>
    <w:rsid w:val="00E67A12"/>
    <w:rsid w:val="00E72549"/>
    <w:rsid w:val="00E7254F"/>
    <w:rsid w:val="00E73988"/>
    <w:rsid w:val="00E74AC3"/>
    <w:rsid w:val="00E75292"/>
    <w:rsid w:val="00E755B1"/>
    <w:rsid w:val="00E75BA9"/>
    <w:rsid w:val="00E767F3"/>
    <w:rsid w:val="00E80EDD"/>
    <w:rsid w:val="00E80FA9"/>
    <w:rsid w:val="00E8101F"/>
    <w:rsid w:val="00E816A2"/>
    <w:rsid w:val="00E818A2"/>
    <w:rsid w:val="00E84912"/>
    <w:rsid w:val="00E8614A"/>
    <w:rsid w:val="00E865EF"/>
    <w:rsid w:val="00E87C8E"/>
    <w:rsid w:val="00E87CAE"/>
    <w:rsid w:val="00E92133"/>
    <w:rsid w:val="00E922B5"/>
    <w:rsid w:val="00E9244B"/>
    <w:rsid w:val="00E937C9"/>
    <w:rsid w:val="00E93A32"/>
    <w:rsid w:val="00E93D84"/>
    <w:rsid w:val="00E940A1"/>
    <w:rsid w:val="00E94495"/>
    <w:rsid w:val="00E965D9"/>
    <w:rsid w:val="00E9663E"/>
    <w:rsid w:val="00E96A64"/>
    <w:rsid w:val="00E96BEA"/>
    <w:rsid w:val="00E973B2"/>
    <w:rsid w:val="00E9750B"/>
    <w:rsid w:val="00E97DA5"/>
    <w:rsid w:val="00E97EC2"/>
    <w:rsid w:val="00EA1483"/>
    <w:rsid w:val="00EA22E2"/>
    <w:rsid w:val="00EA24EF"/>
    <w:rsid w:val="00EA4622"/>
    <w:rsid w:val="00EA5284"/>
    <w:rsid w:val="00EA6206"/>
    <w:rsid w:val="00EA6BD3"/>
    <w:rsid w:val="00EA6FD0"/>
    <w:rsid w:val="00EA77F4"/>
    <w:rsid w:val="00EB006F"/>
    <w:rsid w:val="00EB0834"/>
    <w:rsid w:val="00EB1770"/>
    <w:rsid w:val="00EB20B0"/>
    <w:rsid w:val="00EB2801"/>
    <w:rsid w:val="00EB2B73"/>
    <w:rsid w:val="00EB2E56"/>
    <w:rsid w:val="00EB4054"/>
    <w:rsid w:val="00EB469D"/>
    <w:rsid w:val="00EB4CAC"/>
    <w:rsid w:val="00EB5860"/>
    <w:rsid w:val="00EB5B5B"/>
    <w:rsid w:val="00EB5DBF"/>
    <w:rsid w:val="00EB6BF3"/>
    <w:rsid w:val="00EB6C1F"/>
    <w:rsid w:val="00EB744F"/>
    <w:rsid w:val="00EB76F0"/>
    <w:rsid w:val="00EB7E31"/>
    <w:rsid w:val="00EC03C7"/>
    <w:rsid w:val="00EC1351"/>
    <w:rsid w:val="00EC136E"/>
    <w:rsid w:val="00EC186B"/>
    <w:rsid w:val="00EC18D2"/>
    <w:rsid w:val="00EC4779"/>
    <w:rsid w:val="00EC4821"/>
    <w:rsid w:val="00EC533B"/>
    <w:rsid w:val="00EC5ECD"/>
    <w:rsid w:val="00EC6348"/>
    <w:rsid w:val="00EC68D2"/>
    <w:rsid w:val="00EC7782"/>
    <w:rsid w:val="00EC79AA"/>
    <w:rsid w:val="00EC7E40"/>
    <w:rsid w:val="00ED2EAA"/>
    <w:rsid w:val="00ED31AA"/>
    <w:rsid w:val="00ED3931"/>
    <w:rsid w:val="00ED3A5B"/>
    <w:rsid w:val="00ED3C3D"/>
    <w:rsid w:val="00ED5358"/>
    <w:rsid w:val="00ED54E2"/>
    <w:rsid w:val="00ED5771"/>
    <w:rsid w:val="00ED6A53"/>
    <w:rsid w:val="00ED7E68"/>
    <w:rsid w:val="00EE01AF"/>
    <w:rsid w:val="00EE0795"/>
    <w:rsid w:val="00EE0B66"/>
    <w:rsid w:val="00EE14C1"/>
    <w:rsid w:val="00EE16B3"/>
    <w:rsid w:val="00EE1713"/>
    <w:rsid w:val="00EE1C80"/>
    <w:rsid w:val="00EE2E9A"/>
    <w:rsid w:val="00EE3A38"/>
    <w:rsid w:val="00EE41B5"/>
    <w:rsid w:val="00EE4BFC"/>
    <w:rsid w:val="00EE6F24"/>
    <w:rsid w:val="00EE7192"/>
    <w:rsid w:val="00EF079C"/>
    <w:rsid w:val="00EF1F61"/>
    <w:rsid w:val="00EF26A1"/>
    <w:rsid w:val="00EF29B5"/>
    <w:rsid w:val="00EF3291"/>
    <w:rsid w:val="00EF5504"/>
    <w:rsid w:val="00EF62DB"/>
    <w:rsid w:val="00F002E9"/>
    <w:rsid w:val="00F007E2"/>
    <w:rsid w:val="00F00C22"/>
    <w:rsid w:val="00F011B2"/>
    <w:rsid w:val="00F0204F"/>
    <w:rsid w:val="00F02A34"/>
    <w:rsid w:val="00F02C2B"/>
    <w:rsid w:val="00F03267"/>
    <w:rsid w:val="00F03F38"/>
    <w:rsid w:val="00F04568"/>
    <w:rsid w:val="00F0606C"/>
    <w:rsid w:val="00F0621B"/>
    <w:rsid w:val="00F07454"/>
    <w:rsid w:val="00F0754C"/>
    <w:rsid w:val="00F1029D"/>
    <w:rsid w:val="00F108A8"/>
    <w:rsid w:val="00F108FB"/>
    <w:rsid w:val="00F10C3B"/>
    <w:rsid w:val="00F125FD"/>
    <w:rsid w:val="00F12E77"/>
    <w:rsid w:val="00F13286"/>
    <w:rsid w:val="00F13746"/>
    <w:rsid w:val="00F13AD5"/>
    <w:rsid w:val="00F144FD"/>
    <w:rsid w:val="00F1581D"/>
    <w:rsid w:val="00F15B19"/>
    <w:rsid w:val="00F15CBA"/>
    <w:rsid w:val="00F16813"/>
    <w:rsid w:val="00F2003F"/>
    <w:rsid w:val="00F208A8"/>
    <w:rsid w:val="00F20910"/>
    <w:rsid w:val="00F21347"/>
    <w:rsid w:val="00F21AB9"/>
    <w:rsid w:val="00F21DBA"/>
    <w:rsid w:val="00F2206B"/>
    <w:rsid w:val="00F221AC"/>
    <w:rsid w:val="00F23EE4"/>
    <w:rsid w:val="00F250CC"/>
    <w:rsid w:val="00F26959"/>
    <w:rsid w:val="00F26A95"/>
    <w:rsid w:val="00F27876"/>
    <w:rsid w:val="00F27E68"/>
    <w:rsid w:val="00F3040B"/>
    <w:rsid w:val="00F30EDD"/>
    <w:rsid w:val="00F316AD"/>
    <w:rsid w:val="00F32027"/>
    <w:rsid w:val="00F321AB"/>
    <w:rsid w:val="00F321B9"/>
    <w:rsid w:val="00F3307B"/>
    <w:rsid w:val="00F33508"/>
    <w:rsid w:val="00F34730"/>
    <w:rsid w:val="00F34A4E"/>
    <w:rsid w:val="00F351DC"/>
    <w:rsid w:val="00F362BA"/>
    <w:rsid w:val="00F377FE"/>
    <w:rsid w:val="00F378C3"/>
    <w:rsid w:val="00F40DA8"/>
    <w:rsid w:val="00F42326"/>
    <w:rsid w:val="00F4273F"/>
    <w:rsid w:val="00F42C76"/>
    <w:rsid w:val="00F42F08"/>
    <w:rsid w:val="00F43F3D"/>
    <w:rsid w:val="00F44BEF"/>
    <w:rsid w:val="00F44DAD"/>
    <w:rsid w:val="00F44F79"/>
    <w:rsid w:val="00F4557B"/>
    <w:rsid w:val="00F459C9"/>
    <w:rsid w:val="00F45EFB"/>
    <w:rsid w:val="00F47584"/>
    <w:rsid w:val="00F47636"/>
    <w:rsid w:val="00F50060"/>
    <w:rsid w:val="00F5164C"/>
    <w:rsid w:val="00F52268"/>
    <w:rsid w:val="00F52B4F"/>
    <w:rsid w:val="00F53331"/>
    <w:rsid w:val="00F54D72"/>
    <w:rsid w:val="00F54F2F"/>
    <w:rsid w:val="00F55A1C"/>
    <w:rsid w:val="00F55F0C"/>
    <w:rsid w:val="00F572BB"/>
    <w:rsid w:val="00F57B22"/>
    <w:rsid w:val="00F605C4"/>
    <w:rsid w:val="00F61125"/>
    <w:rsid w:val="00F612FF"/>
    <w:rsid w:val="00F61553"/>
    <w:rsid w:val="00F616D7"/>
    <w:rsid w:val="00F6245F"/>
    <w:rsid w:val="00F6282C"/>
    <w:rsid w:val="00F63248"/>
    <w:rsid w:val="00F64127"/>
    <w:rsid w:val="00F643D8"/>
    <w:rsid w:val="00F65D69"/>
    <w:rsid w:val="00F668D9"/>
    <w:rsid w:val="00F66ECF"/>
    <w:rsid w:val="00F67369"/>
    <w:rsid w:val="00F6740B"/>
    <w:rsid w:val="00F679AD"/>
    <w:rsid w:val="00F7120E"/>
    <w:rsid w:val="00F72685"/>
    <w:rsid w:val="00F74025"/>
    <w:rsid w:val="00F761AC"/>
    <w:rsid w:val="00F76AB5"/>
    <w:rsid w:val="00F773F3"/>
    <w:rsid w:val="00F77E86"/>
    <w:rsid w:val="00F80403"/>
    <w:rsid w:val="00F809AF"/>
    <w:rsid w:val="00F80BEC"/>
    <w:rsid w:val="00F8181F"/>
    <w:rsid w:val="00F81B6A"/>
    <w:rsid w:val="00F81D37"/>
    <w:rsid w:val="00F82521"/>
    <w:rsid w:val="00F828AD"/>
    <w:rsid w:val="00F837CE"/>
    <w:rsid w:val="00F83912"/>
    <w:rsid w:val="00F84A8C"/>
    <w:rsid w:val="00F84CAD"/>
    <w:rsid w:val="00F86830"/>
    <w:rsid w:val="00F86D30"/>
    <w:rsid w:val="00F87079"/>
    <w:rsid w:val="00F87A08"/>
    <w:rsid w:val="00F87DC0"/>
    <w:rsid w:val="00F9011C"/>
    <w:rsid w:val="00F90735"/>
    <w:rsid w:val="00F90CA0"/>
    <w:rsid w:val="00F91282"/>
    <w:rsid w:val="00F91831"/>
    <w:rsid w:val="00F91A1B"/>
    <w:rsid w:val="00F92130"/>
    <w:rsid w:val="00F9365B"/>
    <w:rsid w:val="00F94CFD"/>
    <w:rsid w:val="00F94EBC"/>
    <w:rsid w:val="00F966FD"/>
    <w:rsid w:val="00F977FD"/>
    <w:rsid w:val="00FA0416"/>
    <w:rsid w:val="00FA14B2"/>
    <w:rsid w:val="00FA2024"/>
    <w:rsid w:val="00FA2634"/>
    <w:rsid w:val="00FA3DC1"/>
    <w:rsid w:val="00FA5771"/>
    <w:rsid w:val="00FA5A98"/>
    <w:rsid w:val="00FA60EF"/>
    <w:rsid w:val="00FA618B"/>
    <w:rsid w:val="00FA61B9"/>
    <w:rsid w:val="00FA637F"/>
    <w:rsid w:val="00FA7069"/>
    <w:rsid w:val="00FA72F5"/>
    <w:rsid w:val="00FB0BD0"/>
    <w:rsid w:val="00FB1CA6"/>
    <w:rsid w:val="00FB20C5"/>
    <w:rsid w:val="00FB2A5F"/>
    <w:rsid w:val="00FB4321"/>
    <w:rsid w:val="00FB5B6C"/>
    <w:rsid w:val="00FB5D87"/>
    <w:rsid w:val="00FB6C13"/>
    <w:rsid w:val="00FB6D19"/>
    <w:rsid w:val="00FB6EB2"/>
    <w:rsid w:val="00FB790B"/>
    <w:rsid w:val="00FC0178"/>
    <w:rsid w:val="00FC1F8C"/>
    <w:rsid w:val="00FC2D34"/>
    <w:rsid w:val="00FC3989"/>
    <w:rsid w:val="00FC479A"/>
    <w:rsid w:val="00FC4F7E"/>
    <w:rsid w:val="00FC6473"/>
    <w:rsid w:val="00FC69B2"/>
    <w:rsid w:val="00FC7234"/>
    <w:rsid w:val="00FC770E"/>
    <w:rsid w:val="00FC7C5C"/>
    <w:rsid w:val="00FC7C7B"/>
    <w:rsid w:val="00FD09C3"/>
    <w:rsid w:val="00FD2D44"/>
    <w:rsid w:val="00FD5308"/>
    <w:rsid w:val="00FD7554"/>
    <w:rsid w:val="00FE165A"/>
    <w:rsid w:val="00FE39A2"/>
    <w:rsid w:val="00FE3D63"/>
    <w:rsid w:val="00FE4786"/>
    <w:rsid w:val="00FE4822"/>
    <w:rsid w:val="00FE57C8"/>
    <w:rsid w:val="00FE5A6E"/>
    <w:rsid w:val="00FE62A3"/>
    <w:rsid w:val="00FE6560"/>
    <w:rsid w:val="00FF0352"/>
    <w:rsid w:val="00FF03BA"/>
    <w:rsid w:val="00FF0E85"/>
    <w:rsid w:val="00FF1DEF"/>
    <w:rsid w:val="00FF2B19"/>
    <w:rsid w:val="00FF2B60"/>
    <w:rsid w:val="00FF2F49"/>
    <w:rsid w:val="00FF3E87"/>
    <w:rsid w:val="00FF3EE9"/>
    <w:rsid w:val="00FF4432"/>
    <w:rsid w:val="00FF52E9"/>
    <w:rsid w:val="00FF5FF0"/>
    <w:rsid w:val="00FF6547"/>
    <w:rsid w:val="00FF69C4"/>
    <w:rsid w:val="00FF6A00"/>
    <w:rsid w:val="00FF75AF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9A"/>
    <w:pPr>
      <w:suppressAutoHyphens/>
      <w:autoSpaceDE w:val="0"/>
    </w:pPr>
    <w:rPr>
      <w:rFonts w:ascii="Univers-PL" w:eastAsia="Times New Roman" w:hAnsi="Univers-PL" w:cs="Univers-PL"/>
      <w:sz w:val="19"/>
      <w:szCs w:val="19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A0303"/>
    <w:pPr>
      <w:keepNext/>
      <w:widowControl w:val="0"/>
      <w:outlineLvl w:val="0"/>
    </w:pPr>
    <w:rPr>
      <w:rFonts w:ascii="Times New Roman" w:eastAsia="Lucida Sans Unicode" w:hAnsi="Times New Roman" w:cs="Times New Roman"/>
      <w:b/>
      <w:bCs/>
      <w:kern w:val="1"/>
      <w:sz w:val="28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1A0303"/>
    <w:pPr>
      <w:keepNext/>
      <w:widowControl w:val="0"/>
      <w:jc w:val="center"/>
      <w:outlineLvl w:val="1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Nagwek3">
    <w:name w:val="heading 3"/>
    <w:basedOn w:val="Normalny"/>
    <w:next w:val="Normalny"/>
    <w:link w:val="Nagwek3Znak"/>
    <w:qFormat/>
    <w:rsid w:val="008A589A"/>
    <w:pPr>
      <w:keepNext/>
      <w:outlineLvl w:val="2"/>
    </w:pPr>
    <w:rPr>
      <w:rFonts w:ascii="Times New Roman" w:hAnsi="Times New Roman"/>
      <w:b/>
      <w:smallCaps/>
      <w:sz w:val="20"/>
    </w:rPr>
  </w:style>
  <w:style w:type="paragraph" w:styleId="Nagwek4">
    <w:name w:val="heading 4"/>
    <w:basedOn w:val="Normalny"/>
    <w:next w:val="Normalny"/>
    <w:link w:val="Nagwek4Znak"/>
    <w:qFormat/>
    <w:rsid w:val="008A58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E66E9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1A0303"/>
    <w:rPr>
      <w:rFonts w:ascii="Times New Roman" w:eastAsia="Lucida Sans Unicode" w:hAnsi="Times New Roman" w:cs="Times New Roman"/>
      <w:b/>
      <w:bCs/>
      <w:kern w:val="1"/>
      <w:sz w:val="28"/>
      <w:szCs w:val="24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A0303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A589A"/>
    <w:rPr>
      <w:rFonts w:ascii="Times New Roman" w:eastAsia="Times New Roman" w:hAnsi="Times New Roman" w:cs="Univers-PL"/>
      <w:b/>
      <w:smallCaps/>
      <w:sz w:val="20"/>
      <w:szCs w:val="19"/>
      <w:lang w:eastAsia="ar-SA"/>
    </w:rPr>
  </w:style>
  <w:style w:type="character" w:customStyle="1" w:styleId="Nagwek4Znak">
    <w:name w:val="Nagłówek 4 Znak"/>
    <w:basedOn w:val="Domylnaczcionkaakapitu"/>
    <w:link w:val="Nagwek4"/>
    <w:rsid w:val="008A589A"/>
    <w:rPr>
      <w:rFonts w:ascii="Univers-PL" w:eastAsia="Times New Roman" w:hAnsi="Univers-PL" w:cs="Univers-PL"/>
      <w:b/>
      <w:bCs/>
      <w:sz w:val="28"/>
      <w:szCs w:val="28"/>
      <w:lang w:eastAsia="ar-SA"/>
    </w:rPr>
  </w:style>
  <w:style w:type="character" w:customStyle="1" w:styleId="WW8Num3z0">
    <w:name w:val="WW8Num3z0"/>
    <w:rsid w:val="008A589A"/>
    <w:rPr>
      <w:b w:val="0"/>
      <w:bCs w:val="0"/>
      <w:i w:val="0"/>
      <w:iCs w:val="0"/>
    </w:rPr>
  </w:style>
  <w:style w:type="character" w:customStyle="1" w:styleId="WW8Num4z0">
    <w:name w:val="WW8Num4z0"/>
    <w:rsid w:val="008A589A"/>
    <w:rPr>
      <w:b w:val="0"/>
      <w:bCs w:val="0"/>
      <w:i w:val="0"/>
      <w:iCs w:val="0"/>
    </w:rPr>
  </w:style>
  <w:style w:type="character" w:customStyle="1" w:styleId="WW8Num5z0">
    <w:name w:val="WW8Num5z0"/>
    <w:rsid w:val="008A589A"/>
    <w:rPr>
      <w:b w:val="0"/>
      <w:bCs w:val="0"/>
      <w:i w:val="0"/>
      <w:iCs w:val="0"/>
    </w:rPr>
  </w:style>
  <w:style w:type="character" w:customStyle="1" w:styleId="WW8Num5z1">
    <w:name w:val="WW8Num5z1"/>
    <w:rsid w:val="008A589A"/>
    <w:rPr>
      <w:rFonts w:ascii="Symbol" w:hAnsi="Symbol" w:cs="Symbol"/>
      <w:b w:val="0"/>
      <w:bCs w:val="0"/>
      <w:i w:val="0"/>
      <w:iCs w:val="0"/>
    </w:rPr>
  </w:style>
  <w:style w:type="character" w:customStyle="1" w:styleId="WW8Num9z0">
    <w:name w:val="WW8Num9z0"/>
    <w:rsid w:val="008A589A"/>
    <w:rPr>
      <w:b w:val="0"/>
      <w:bCs w:val="0"/>
      <w:i w:val="0"/>
      <w:iCs w:val="0"/>
    </w:rPr>
  </w:style>
  <w:style w:type="character" w:customStyle="1" w:styleId="WW8Num14z0">
    <w:name w:val="WW8Num14z0"/>
    <w:rsid w:val="008A589A"/>
    <w:rPr>
      <w:b w:val="0"/>
      <w:bCs w:val="0"/>
      <w:i w:val="0"/>
      <w:iCs w:val="0"/>
    </w:rPr>
  </w:style>
  <w:style w:type="character" w:customStyle="1" w:styleId="WW8Num15z0">
    <w:name w:val="WW8Num15z0"/>
    <w:rsid w:val="008A589A"/>
    <w:rPr>
      <w:b w:val="0"/>
      <w:bCs w:val="0"/>
      <w:i w:val="0"/>
      <w:iCs w:val="0"/>
      <w:color w:val="auto"/>
    </w:rPr>
  </w:style>
  <w:style w:type="character" w:customStyle="1" w:styleId="WW8Num17z0">
    <w:name w:val="WW8Num17z0"/>
    <w:rsid w:val="008A589A"/>
    <w:rPr>
      <w:b w:val="0"/>
      <w:bCs w:val="0"/>
      <w:i w:val="0"/>
      <w:iCs w:val="0"/>
    </w:rPr>
  </w:style>
  <w:style w:type="character" w:customStyle="1" w:styleId="WW8Num18z1">
    <w:name w:val="WW8Num18z1"/>
    <w:rsid w:val="008A589A"/>
    <w:rPr>
      <w:sz w:val="20"/>
      <w:szCs w:val="20"/>
    </w:rPr>
  </w:style>
  <w:style w:type="character" w:customStyle="1" w:styleId="Absatz-Standardschriftart">
    <w:name w:val="Absatz-Standardschriftart"/>
    <w:rsid w:val="008A589A"/>
  </w:style>
  <w:style w:type="character" w:customStyle="1" w:styleId="WW-Absatz-Standardschriftart">
    <w:name w:val="WW-Absatz-Standardschriftart"/>
    <w:rsid w:val="008A589A"/>
  </w:style>
  <w:style w:type="character" w:customStyle="1" w:styleId="WW-Absatz-Standardschriftart1">
    <w:name w:val="WW-Absatz-Standardschriftart1"/>
    <w:rsid w:val="008A589A"/>
  </w:style>
  <w:style w:type="character" w:customStyle="1" w:styleId="WW-Absatz-Standardschriftart11">
    <w:name w:val="WW-Absatz-Standardschriftart11"/>
    <w:rsid w:val="008A589A"/>
  </w:style>
  <w:style w:type="character" w:customStyle="1" w:styleId="WW-Absatz-Standardschriftart111">
    <w:name w:val="WW-Absatz-Standardschriftart111"/>
    <w:rsid w:val="008A589A"/>
  </w:style>
  <w:style w:type="character" w:customStyle="1" w:styleId="WW-Absatz-Standardschriftart1111">
    <w:name w:val="WW-Absatz-Standardschriftart1111"/>
    <w:rsid w:val="008A589A"/>
  </w:style>
  <w:style w:type="character" w:customStyle="1" w:styleId="WW-Absatz-Standardschriftart11111">
    <w:name w:val="WW-Absatz-Standardschriftart11111"/>
    <w:rsid w:val="008A589A"/>
  </w:style>
  <w:style w:type="character" w:customStyle="1" w:styleId="WW-Absatz-Standardschriftart111111">
    <w:name w:val="WW-Absatz-Standardschriftart111111"/>
    <w:rsid w:val="008A589A"/>
  </w:style>
  <w:style w:type="character" w:customStyle="1" w:styleId="WW-Absatz-Standardschriftart1111111">
    <w:name w:val="WW-Absatz-Standardschriftart1111111"/>
    <w:rsid w:val="008A589A"/>
  </w:style>
  <w:style w:type="character" w:customStyle="1" w:styleId="WW8Num6z0">
    <w:name w:val="WW8Num6z0"/>
    <w:rsid w:val="008A589A"/>
    <w:rPr>
      <w:b w:val="0"/>
      <w:bCs w:val="0"/>
      <w:i w:val="0"/>
      <w:iCs w:val="0"/>
    </w:rPr>
  </w:style>
  <w:style w:type="character" w:customStyle="1" w:styleId="WW8Num6z1">
    <w:name w:val="WW8Num6z1"/>
    <w:rsid w:val="008A589A"/>
    <w:rPr>
      <w:rFonts w:ascii="Symbol" w:hAnsi="Symbol" w:cs="Symbol"/>
      <w:b w:val="0"/>
      <w:bCs w:val="0"/>
      <w:i w:val="0"/>
      <w:iCs w:val="0"/>
    </w:rPr>
  </w:style>
  <w:style w:type="character" w:customStyle="1" w:styleId="WW8Num11z0">
    <w:name w:val="WW8Num11z0"/>
    <w:rsid w:val="008A589A"/>
    <w:rPr>
      <w:b w:val="0"/>
      <w:bCs w:val="0"/>
      <w:i w:val="0"/>
      <w:iCs w:val="0"/>
    </w:rPr>
  </w:style>
  <w:style w:type="character" w:customStyle="1" w:styleId="WW8Num16z0">
    <w:name w:val="WW8Num16z0"/>
    <w:rsid w:val="008A589A"/>
    <w:rPr>
      <w:b w:val="0"/>
      <w:bCs w:val="0"/>
      <w:i w:val="0"/>
      <w:iCs w:val="0"/>
    </w:rPr>
  </w:style>
  <w:style w:type="character" w:customStyle="1" w:styleId="WW8Num18z0">
    <w:name w:val="WW8Num18z0"/>
    <w:rsid w:val="008A589A"/>
    <w:rPr>
      <w:b w:val="0"/>
      <w:bCs w:val="0"/>
      <w:i w:val="0"/>
      <w:iCs w:val="0"/>
      <w:color w:val="auto"/>
    </w:rPr>
  </w:style>
  <w:style w:type="character" w:customStyle="1" w:styleId="WW8Num20z0">
    <w:name w:val="WW8Num20z0"/>
    <w:rsid w:val="008A589A"/>
    <w:rPr>
      <w:b w:val="0"/>
      <w:bCs w:val="0"/>
      <w:i w:val="0"/>
      <w:iCs w:val="0"/>
    </w:rPr>
  </w:style>
  <w:style w:type="character" w:customStyle="1" w:styleId="WW8Num21z1">
    <w:name w:val="WW8Num21z1"/>
    <w:rsid w:val="008A589A"/>
    <w:rPr>
      <w:sz w:val="20"/>
      <w:szCs w:val="20"/>
    </w:rPr>
  </w:style>
  <w:style w:type="character" w:customStyle="1" w:styleId="WW-Absatz-Standardschriftart11111111">
    <w:name w:val="WW-Absatz-Standardschriftart11111111"/>
    <w:rsid w:val="008A589A"/>
  </w:style>
  <w:style w:type="character" w:customStyle="1" w:styleId="WW-Absatz-Standardschriftart111111111">
    <w:name w:val="WW-Absatz-Standardschriftart111111111"/>
    <w:rsid w:val="008A589A"/>
  </w:style>
  <w:style w:type="character" w:customStyle="1" w:styleId="WW8Num1z0">
    <w:name w:val="WW8Num1z0"/>
    <w:rsid w:val="008A589A"/>
    <w:rPr>
      <w:rFonts w:ascii="Symbol" w:hAnsi="Symbol"/>
    </w:rPr>
  </w:style>
  <w:style w:type="character" w:customStyle="1" w:styleId="WW8Num7z0">
    <w:name w:val="WW8Num7z0"/>
    <w:rsid w:val="008A589A"/>
    <w:rPr>
      <w:b w:val="0"/>
      <w:bCs w:val="0"/>
      <w:i w:val="0"/>
      <w:iCs w:val="0"/>
    </w:rPr>
  </w:style>
  <w:style w:type="character" w:customStyle="1" w:styleId="WW8Num7z1">
    <w:name w:val="WW8Num7z1"/>
    <w:rsid w:val="008A589A"/>
    <w:rPr>
      <w:rFonts w:ascii="Symbol" w:hAnsi="Symbol" w:cs="Symbol"/>
      <w:b w:val="0"/>
      <w:bCs w:val="0"/>
      <w:i w:val="0"/>
      <w:iCs w:val="0"/>
    </w:rPr>
  </w:style>
  <w:style w:type="character" w:customStyle="1" w:styleId="WW8Num10z0">
    <w:name w:val="WW8Num10z0"/>
    <w:rsid w:val="008A589A"/>
    <w:rPr>
      <w:rFonts w:ascii="Symbol" w:hAnsi="Symbol"/>
    </w:rPr>
  </w:style>
  <w:style w:type="character" w:customStyle="1" w:styleId="WW8Num19z0">
    <w:name w:val="WW8Num19z0"/>
    <w:rsid w:val="008A589A"/>
    <w:rPr>
      <w:b w:val="0"/>
      <w:bCs w:val="0"/>
      <w:i w:val="0"/>
      <w:iCs w:val="0"/>
    </w:rPr>
  </w:style>
  <w:style w:type="character" w:customStyle="1" w:styleId="WW8Num21z0">
    <w:name w:val="WW8Num21z0"/>
    <w:rsid w:val="008A589A"/>
    <w:rPr>
      <w:b w:val="0"/>
      <w:bCs w:val="0"/>
      <w:i w:val="0"/>
      <w:iCs w:val="0"/>
      <w:color w:val="auto"/>
    </w:rPr>
  </w:style>
  <w:style w:type="character" w:customStyle="1" w:styleId="WW8Num23z0">
    <w:name w:val="WW8Num23z0"/>
    <w:rsid w:val="008A589A"/>
    <w:rPr>
      <w:b w:val="0"/>
      <w:bCs w:val="0"/>
      <w:i w:val="0"/>
      <w:iCs w:val="0"/>
    </w:rPr>
  </w:style>
  <w:style w:type="character" w:customStyle="1" w:styleId="WW8Num24z1">
    <w:name w:val="WW8Num24z1"/>
    <w:rsid w:val="008A589A"/>
    <w:rPr>
      <w:sz w:val="20"/>
      <w:szCs w:val="20"/>
    </w:rPr>
  </w:style>
  <w:style w:type="character" w:customStyle="1" w:styleId="Domylnaczcionkaakapitu1">
    <w:name w:val="Domyślna czcionka akapitu1"/>
    <w:rsid w:val="008A589A"/>
  </w:style>
  <w:style w:type="character" w:styleId="Hipercze">
    <w:name w:val="Hyperlink"/>
    <w:basedOn w:val="Domylnaczcionkaakapitu1"/>
    <w:rsid w:val="008A589A"/>
    <w:rPr>
      <w:color w:val="0000FF"/>
      <w:u w:val="single"/>
    </w:rPr>
  </w:style>
  <w:style w:type="character" w:styleId="Numerstrony">
    <w:name w:val="page number"/>
    <w:basedOn w:val="Domylnaczcionkaakapitu1"/>
    <w:rsid w:val="008A589A"/>
  </w:style>
  <w:style w:type="character" w:styleId="UyteHipercze">
    <w:name w:val="FollowedHyperlink"/>
    <w:basedOn w:val="Domylnaczcionkaakapitu1"/>
    <w:rsid w:val="008A589A"/>
    <w:rPr>
      <w:color w:val="800080"/>
      <w:u w:val="single"/>
    </w:rPr>
  </w:style>
  <w:style w:type="character" w:customStyle="1" w:styleId="Znakinumeracji">
    <w:name w:val="Znaki numeracji"/>
    <w:rsid w:val="008A589A"/>
  </w:style>
  <w:style w:type="character" w:customStyle="1" w:styleId="Symbolewypunktowania">
    <w:name w:val="Symbole wypunktowania"/>
    <w:rsid w:val="008A589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8A58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A58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paragraph" w:styleId="Lista">
    <w:name w:val="List"/>
    <w:basedOn w:val="Normalny"/>
    <w:rsid w:val="008A589A"/>
    <w:pPr>
      <w:ind w:left="283" w:hanging="283"/>
    </w:pPr>
  </w:style>
  <w:style w:type="paragraph" w:customStyle="1" w:styleId="Podpis1">
    <w:name w:val="Podpis1"/>
    <w:basedOn w:val="Normalny"/>
    <w:rsid w:val="008A589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589A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8A589A"/>
    <w:pPr>
      <w:spacing w:after="120"/>
      <w:ind w:left="283"/>
    </w:pPr>
  </w:style>
  <w:style w:type="paragraph" w:customStyle="1" w:styleId="pkt">
    <w:name w:val="pkt"/>
    <w:basedOn w:val="Normalny"/>
    <w:rsid w:val="008A589A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8A589A"/>
    <w:pPr>
      <w:ind w:left="850" w:hanging="425"/>
    </w:pPr>
  </w:style>
  <w:style w:type="paragraph" w:styleId="Stopka">
    <w:name w:val="footer"/>
    <w:basedOn w:val="Normalny"/>
    <w:link w:val="StopkaZnak"/>
    <w:uiPriority w:val="99"/>
    <w:rsid w:val="008A5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Lista21">
    <w:name w:val="Lista 21"/>
    <w:basedOn w:val="Normalny"/>
    <w:rsid w:val="008A589A"/>
    <w:pPr>
      <w:ind w:left="566" w:hanging="283"/>
    </w:pPr>
  </w:style>
  <w:style w:type="paragraph" w:customStyle="1" w:styleId="Lista31">
    <w:name w:val="Lista 31"/>
    <w:basedOn w:val="Normalny"/>
    <w:rsid w:val="008A589A"/>
    <w:pPr>
      <w:ind w:left="849" w:hanging="283"/>
    </w:pPr>
  </w:style>
  <w:style w:type="paragraph" w:customStyle="1" w:styleId="Lista41">
    <w:name w:val="Lista 41"/>
    <w:basedOn w:val="Normalny"/>
    <w:rsid w:val="008A589A"/>
    <w:pPr>
      <w:ind w:left="1132" w:hanging="283"/>
    </w:pPr>
  </w:style>
  <w:style w:type="paragraph" w:customStyle="1" w:styleId="Listawypunktowana2">
    <w:name w:val="Lista wypunktowana 2"/>
    <w:basedOn w:val="Normalny"/>
    <w:rsid w:val="008A589A"/>
    <w:rPr>
      <w:rFonts w:ascii="Times New Roman" w:hAnsi="Times New Roman"/>
      <w:sz w:val="24"/>
    </w:rPr>
  </w:style>
  <w:style w:type="paragraph" w:customStyle="1" w:styleId="Lista-kontynuacja21">
    <w:name w:val="Lista - kontynuacja 21"/>
    <w:basedOn w:val="Normalny"/>
    <w:rsid w:val="008A589A"/>
    <w:pPr>
      <w:spacing w:after="120"/>
      <w:ind w:left="566"/>
    </w:pPr>
  </w:style>
  <w:style w:type="paragraph" w:styleId="Tekstpodstawowywcity">
    <w:name w:val="Body Text Indent"/>
    <w:basedOn w:val="Normalny"/>
    <w:link w:val="TekstpodstawowywcityZnak"/>
    <w:rsid w:val="008A58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rsid w:val="008A589A"/>
    <w:pPr>
      <w:ind w:left="284" w:hanging="284"/>
      <w:jc w:val="both"/>
    </w:pPr>
    <w:rPr>
      <w:rFonts w:ascii="Times New Roman" w:hAnsi="Times New Roman"/>
      <w:b/>
      <w:sz w:val="24"/>
    </w:rPr>
  </w:style>
  <w:style w:type="paragraph" w:customStyle="1" w:styleId="Zawartoramki">
    <w:name w:val="Zawartość ramki"/>
    <w:basedOn w:val="Tekstpodstawowy"/>
    <w:rsid w:val="008A589A"/>
  </w:style>
  <w:style w:type="paragraph" w:styleId="Tekstpodstawowy2">
    <w:name w:val="Body Text 2"/>
    <w:basedOn w:val="Normalny"/>
    <w:link w:val="Tekstpodstawowy2Znak"/>
    <w:rsid w:val="008A589A"/>
    <w:pPr>
      <w:suppressAutoHyphens w:val="0"/>
      <w:autoSpaceDE/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5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A589A"/>
    <w:pPr>
      <w:suppressAutoHyphens w:val="0"/>
      <w:autoSpaceDE/>
      <w:spacing w:after="120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A589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A5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paragraph" w:customStyle="1" w:styleId="just">
    <w:name w:val="just"/>
    <w:rsid w:val="008A58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120" w:lineRule="atLeast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text-3mezera">
    <w:name w:val="text - 3 mezera"/>
    <w:basedOn w:val="Normalny"/>
    <w:rsid w:val="008A589A"/>
    <w:pPr>
      <w:suppressAutoHyphens w:val="0"/>
      <w:autoSpaceDE/>
      <w:spacing w:after="120"/>
      <w:jc w:val="both"/>
      <w:outlineLvl w:val="0"/>
    </w:pPr>
    <w:rPr>
      <w:rFonts w:ascii="Arial" w:hAnsi="Arial" w:cs="Arial"/>
      <w:color w:val="000000"/>
      <w:sz w:val="22"/>
      <w:szCs w:val="22"/>
      <w:lang w:eastAsia="pl-PL"/>
    </w:rPr>
  </w:style>
  <w:style w:type="paragraph" w:customStyle="1" w:styleId="3">
    <w:name w:val="3"/>
    <w:basedOn w:val="Normalny"/>
    <w:next w:val="Tekstprzypisudolnego"/>
    <w:semiHidden/>
    <w:rsid w:val="008A589A"/>
    <w:pPr>
      <w:suppressAutoHyphens w:val="0"/>
      <w:autoSpaceDE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A58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8A589A"/>
    <w:pPr>
      <w:suppressAutoHyphens w:val="0"/>
      <w:autoSpaceDE/>
      <w:ind w:left="566" w:hanging="283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58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589A"/>
    <w:rPr>
      <w:rFonts w:ascii="Univers-PL" w:eastAsia="Times New Roman" w:hAnsi="Univers-PL" w:cs="Univers-PL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A589A"/>
    <w:pPr>
      <w:widowControl w:val="0"/>
      <w:autoSpaceDE/>
      <w:jc w:val="center"/>
    </w:pPr>
    <w:rPr>
      <w:rFonts w:ascii="Bookman Old Style" w:eastAsia="Lucida Sans Unicode" w:hAnsi="Bookman Old Style" w:cs="Times New Roman"/>
      <w:sz w:val="28"/>
      <w:szCs w:val="24"/>
      <w:lang/>
    </w:rPr>
  </w:style>
  <w:style w:type="character" w:customStyle="1" w:styleId="TytuZnak">
    <w:name w:val="Tytuł Znak"/>
    <w:basedOn w:val="Domylnaczcionkaakapitu"/>
    <w:link w:val="Tytu"/>
    <w:rsid w:val="008A589A"/>
    <w:rPr>
      <w:rFonts w:ascii="Bookman Old Style" w:eastAsia="Lucida Sans Unicode" w:hAnsi="Bookman Old Style" w:cs="Times New Roman"/>
      <w:sz w:val="28"/>
      <w:szCs w:val="24"/>
      <w:lang/>
    </w:rPr>
  </w:style>
  <w:style w:type="paragraph" w:styleId="Podtytu">
    <w:name w:val="Subtitle"/>
    <w:basedOn w:val="Normalny"/>
    <w:link w:val="PodtytuZnak"/>
    <w:qFormat/>
    <w:rsid w:val="008A589A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A589A"/>
    <w:rPr>
      <w:rFonts w:ascii="Arial" w:eastAsia="Times New Roman" w:hAnsi="Arial" w:cs="Univers-PL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A589A"/>
    <w:pPr>
      <w:widowControl w:val="0"/>
      <w:suppressLineNumbers/>
      <w:autoSpaceDE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WW-Tekstpodstawowy3">
    <w:name w:val="WW-Tekst podstawowy 3"/>
    <w:basedOn w:val="Normalny"/>
    <w:rsid w:val="008A589A"/>
    <w:pPr>
      <w:widowControl w:val="0"/>
      <w:autoSpaceDE/>
      <w:jc w:val="both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customStyle="1" w:styleId="tekst8bez">
    <w:name w:val="tekst 8 bez"/>
    <w:rsid w:val="008A589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suppressAutoHyphens/>
      <w:spacing w:line="202" w:lineRule="atLeast"/>
      <w:jc w:val="both"/>
    </w:pPr>
    <w:rPr>
      <w:rFonts w:ascii="Univers-PL" w:eastAsia="Times New Roman" w:hAnsi="Univers-PL"/>
      <w:sz w:val="16"/>
      <w:lang/>
    </w:rPr>
  </w:style>
  <w:style w:type="paragraph" w:customStyle="1" w:styleId="bodybez">
    <w:name w:val="body bez"/>
    <w:rsid w:val="008A58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before="60" w:line="240" w:lineRule="atLeast"/>
      <w:jc w:val="both"/>
    </w:pPr>
    <w:rPr>
      <w:rFonts w:ascii="Univers-PL" w:eastAsia="Times New Roman" w:hAnsi="Univers-PL"/>
      <w:sz w:val="19"/>
      <w:lang/>
    </w:rPr>
  </w:style>
  <w:style w:type="paragraph" w:customStyle="1" w:styleId="myslnik">
    <w:name w:val="myslnik"/>
    <w:rsid w:val="008A589A"/>
    <w:pPr>
      <w:widowControl w:val="0"/>
      <w:tabs>
        <w:tab w:val="left" w:pos="720"/>
        <w:tab w:val="num" w:pos="7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40" w:lineRule="atLeast"/>
      <w:jc w:val="both"/>
    </w:pPr>
    <w:rPr>
      <w:rFonts w:ascii="Univers-PL" w:eastAsia="Times New Roman" w:hAnsi="Univers-PL"/>
      <w:sz w:val="19"/>
      <w:lang/>
    </w:rPr>
  </w:style>
  <w:style w:type="paragraph" w:customStyle="1" w:styleId="1">
    <w:name w:val="1"/>
    <w:rsid w:val="008A589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customStyle="1" w:styleId="2">
    <w:name w:val="2"/>
    <w:rsid w:val="008A589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line="240" w:lineRule="atLeast"/>
      <w:ind w:left="680" w:hanging="340"/>
      <w:jc w:val="both"/>
    </w:pPr>
    <w:rPr>
      <w:rFonts w:ascii="Univers-PL" w:eastAsia="Times New Roman" w:hAnsi="Univers-PL"/>
      <w:sz w:val="19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A589A"/>
    <w:pPr>
      <w:suppressAutoHyphens w:val="0"/>
      <w:autoSpaceDE/>
    </w:pPr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589A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8A589A"/>
    <w:pPr>
      <w:autoSpaceDE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8A589A"/>
    <w:pPr>
      <w:autoSpaceDE/>
      <w:ind w:left="1140"/>
      <w:jc w:val="both"/>
    </w:pPr>
    <w:rPr>
      <w:rFonts w:ascii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8A589A"/>
    <w:pPr>
      <w:suppressAutoHyphens w:val="0"/>
      <w:autoSpaceDE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89A"/>
    <w:pPr>
      <w:ind w:left="708"/>
    </w:pPr>
  </w:style>
  <w:style w:type="table" w:styleId="Tabela-Siatka">
    <w:name w:val="Table Grid"/>
    <w:basedOn w:val="Standardowy"/>
    <w:uiPriority w:val="59"/>
    <w:rsid w:val="008A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A589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A589A"/>
    <w:rPr>
      <w:rFonts w:ascii="Univers-PL" w:eastAsia="Times New Roman" w:hAnsi="Univers-PL" w:cs="Univers-PL"/>
      <w:sz w:val="19"/>
      <w:szCs w:val="19"/>
      <w:lang w:eastAsia="ar-SA"/>
    </w:rPr>
  </w:style>
  <w:style w:type="character" w:customStyle="1" w:styleId="FontStyle32">
    <w:name w:val="Font Style32"/>
    <w:uiPriority w:val="99"/>
    <w:rsid w:val="008A589A"/>
    <w:rPr>
      <w:rFonts w:ascii="Tahoma" w:hAnsi="Tahoma" w:cs="Tahoma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E66E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Adresodbiorcywlicie">
    <w:name w:val="Adres odbiorcy w liście"/>
    <w:basedOn w:val="Normalny"/>
    <w:rsid w:val="00AE66E9"/>
    <w:pPr>
      <w:suppressAutoHyphens w:val="0"/>
      <w:autoSpaceDE/>
      <w:spacing w:line="240" w:lineRule="atLeast"/>
      <w:jc w:val="both"/>
    </w:pPr>
    <w:rPr>
      <w:rFonts w:ascii="Garamond" w:hAnsi="Garamond" w:cs="Times New Roman"/>
      <w:kern w:val="18"/>
      <w:sz w:val="20"/>
      <w:szCs w:val="20"/>
      <w:lang w:eastAsia="pl-PL"/>
    </w:rPr>
  </w:style>
  <w:style w:type="character" w:customStyle="1" w:styleId="FontStyle29">
    <w:name w:val="Font Style29"/>
    <w:rsid w:val="00AE66E9"/>
    <w:rPr>
      <w:rFonts w:ascii="Tahoma" w:hAnsi="Tahoma" w:cs="Tahoma" w:hint="default"/>
      <w:i/>
      <w:i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1F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1FF7"/>
    <w:rPr>
      <w:rFonts w:ascii="Univers-PL" w:eastAsia="Times New Roman" w:hAnsi="Univers-PL" w:cs="Univers-PL"/>
      <w:sz w:val="16"/>
      <w:szCs w:val="16"/>
      <w:lang w:eastAsia="ar-SA"/>
    </w:rPr>
  </w:style>
  <w:style w:type="paragraph" w:customStyle="1" w:styleId="Nazwiskoiadresodbiorcywlicie">
    <w:name w:val="Nazwisko i adres odbiorcy w liście"/>
    <w:basedOn w:val="Adresodbiorcywlicie"/>
    <w:next w:val="Adresodbiorcywlicie"/>
    <w:rsid w:val="00C51FF7"/>
    <w:pPr>
      <w:spacing w:before="220"/>
    </w:pPr>
  </w:style>
  <w:style w:type="character" w:styleId="Pogrubienie">
    <w:name w:val="Strong"/>
    <w:basedOn w:val="Domylnaczcionkaakapitu"/>
    <w:qFormat/>
    <w:rsid w:val="00C51FF7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C283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C283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agwektabeli">
    <w:name w:val="WW-Nagłówek tabeli"/>
    <w:basedOn w:val="Normalny"/>
    <w:rsid w:val="00BC283D"/>
    <w:pPr>
      <w:widowControl w:val="0"/>
      <w:suppressLineNumbers/>
      <w:autoSpaceDE/>
      <w:spacing w:after="120"/>
      <w:jc w:val="center"/>
    </w:pPr>
    <w:rPr>
      <w:rFonts w:ascii="Times New Roman" w:eastAsia="Lucida Sans Unicode" w:hAnsi="Times New Roman" w:cs="Times New Roman"/>
      <w:b/>
      <w:bCs/>
      <w:i/>
      <w:iCs/>
      <w:kern w:val="1"/>
      <w:sz w:val="24"/>
      <w:szCs w:val="24"/>
      <w:lang/>
    </w:rPr>
  </w:style>
  <w:style w:type="paragraph" w:customStyle="1" w:styleId="Nagwektabeli">
    <w:name w:val="Nagłówek tabeli"/>
    <w:basedOn w:val="Zawartotabeli"/>
    <w:rsid w:val="00BC283D"/>
    <w:pPr>
      <w:spacing w:after="120"/>
      <w:jc w:val="center"/>
    </w:pPr>
    <w:rPr>
      <w:b/>
      <w:bCs/>
      <w:i/>
      <w:iCs/>
      <w:kern w:val="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5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5F2"/>
    <w:rPr>
      <w:rFonts w:ascii="Univers-PL" w:eastAsia="Times New Roman" w:hAnsi="Univers-PL" w:cs="Univers-PL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jkowice.pl" TargetMode="External"/><Relationship Id="rId13" Type="http://schemas.openxmlformats.org/officeDocument/2006/relationships/hyperlink" Target="http://n36.lex.pl/WKPLOnline/index.rp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ojkowice.pl" TargetMode="External"/><Relationship Id="rId12" Type="http://schemas.openxmlformats.org/officeDocument/2006/relationships/hyperlink" Target="http://n36.lex.pl/WKPLOnline/index.rp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tudent.lex.pl/cgi-bin/student.cgi?id=c49a7cbb669d6&amp;comm=met&amp;akt=nr1733518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mw@wojk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36.lex.pl/WKPLOnline/index.rpc" TargetMode="External"/><Relationship Id="rId14" Type="http://schemas.openxmlformats.org/officeDocument/2006/relationships/hyperlink" Target="http://newstudent.lex.pl/cgi-bin/student.cgi?id=c49a7cbb669d6&amp;comm=met&amp;akt=nr173351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6329</Words>
  <Characters>37974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Links>
    <vt:vector size="48" baseType="variant">
      <vt:variant>
        <vt:i4>4521991</vt:i4>
      </vt:variant>
      <vt:variant>
        <vt:i4>21</vt:i4>
      </vt:variant>
      <vt:variant>
        <vt:i4>0</vt:i4>
      </vt:variant>
      <vt:variant>
        <vt:i4>5</vt:i4>
      </vt:variant>
      <vt:variant>
        <vt:lpwstr>http://newstudent.lex.pl/cgi-bin/student.cgi?id=c49a7cbb669d6&amp;comm=met&amp;akt=nr17335183</vt:lpwstr>
      </vt:variant>
      <vt:variant>
        <vt:lpwstr/>
      </vt:variant>
      <vt:variant>
        <vt:i4>3670129</vt:i4>
      </vt:variant>
      <vt:variant>
        <vt:i4>18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hiperlinkDocsList.rpc?hiperlink=type=merytoryczny:nro=Powszechny.616002:part=a91u3%28a%29:nr=2&amp;full=1</vt:lpwstr>
      </vt:variant>
      <vt:variant>
        <vt:i4>196685</vt:i4>
      </vt:variant>
      <vt:variant>
        <vt:i4>15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hiperlinkText.rpc?hiperlink=type=tresc:nro=Powszechny.557967:part=a6%28b%29u5p2&amp;full=1</vt:lpwstr>
      </vt:variant>
      <vt:variant>
        <vt:i4>4521991</vt:i4>
      </vt:variant>
      <vt:variant>
        <vt:i4>12</vt:i4>
      </vt:variant>
      <vt:variant>
        <vt:i4>0</vt:i4>
      </vt:variant>
      <vt:variant>
        <vt:i4>5</vt:i4>
      </vt:variant>
      <vt:variant>
        <vt:lpwstr>http://newstudent.lex.pl/cgi-bin/student.cgi?id=c49a7cbb669d6&amp;comm=met&amp;akt=nr17335183</vt:lpwstr>
      </vt:variant>
      <vt:variant>
        <vt:lpwstr/>
      </vt:variant>
      <vt:variant>
        <vt:i4>7209049</vt:i4>
      </vt:variant>
      <vt:variant>
        <vt:i4>9</vt:i4>
      </vt:variant>
      <vt:variant>
        <vt:i4>0</vt:i4>
      </vt:variant>
      <vt:variant>
        <vt:i4>5</vt:i4>
      </vt:variant>
      <vt:variant>
        <vt:lpwstr>mailto:umw@wojkowice.pl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http://n36.lex.pl/WKPLOnline/index.rpc</vt:lpwstr>
      </vt:variant>
      <vt:variant>
        <vt:lpwstr>hiperlinkText.rpc?hiperlink=type=tresc:nro=Powszechny.804702&amp;full=1</vt:lpwstr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http://www.wojkowice.pl/</vt:lpwstr>
      </vt:variant>
      <vt:variant>
        <vt:lpwstr/>
      </vt:variant>
      <vt:variant>
        <vt:i4>655362</vt:i4>
      </vt:variant>
      <vt:variant>
        <vt:i4>0</vt:i4>
      </vt:variant>
      <vt:variant>
        <vt:i4>0</vt:i4>
      </vt:variant>
      <vt:variant>
        <vt:i4>5</vt:i4>
      </vt:variant>
      <vt:variant>
        <vt:lpwstr>http://www.wojkowice.pl/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Jaworecka</cp:lastModifiedBy>
  <cp:revision>2</cp:revision>
  <cp:lastPrinted>2014-02-13T12:00:00Z</cp:lastPrinted>
  <dcterms:created xsi:type="dcterms:W3CDTF">2014-02-13T18:47:00Z</dcterms:created>
  <dcterms:modified xsi:type="dcterms:W3CDTF">2014-02-13T18:47:00Z</dcterms:modified>
</cp:coreProperties>
</file>